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unified theory of feature learning in RNNs and DNNs</w:t>
      </w:r>
    </w:p>
    <w:p>
      <w:r>
        <w:t>Authors: Jan P. Bauer, Kirsten Fischer, Moritz Helias, Agostina Palmigiano</w:t>
      </w:r>
    </w:p>
    <w:p>
      <w:r>
        <w:t>Source: http://arxiv.org/abs/2602.15593v1</w:t>
      </w:r>
    </w:p>
    <w:p>
      <w:pPr>
        <w:pStyle w:val="Heading2"/>
      </w:pPr>
      <w:r>
        <w:t>Introduction</w:t>
      </w:r>
    </w:p>
    <w:p>
      <w:r>
        <w:t>Introduction Understanding how neural networks learn useful representa- tions from data remains a central question in machine learn- ing theory. While recent work has studied feature learning in DNNs (Yang &amp; Hu, 2020; Bordelon &amp; Pehlevan, 2022b; Cui et al., 2023), the corresponding theory for RNNs is far less developed. RNNs process sequences by repeatedly ap- plying the same transformation over time, so that each new hidden state is computed using the same set of recurrent 1Gatsby Computational Neuroscience Unit, UCL, London, UK 2IAS-6, Forschungszentrum Juelich, Juelich, Germany. Cor- respondence to: Jan P. Bauer, Agostina Palmigiano &lt;{j.bauer, a.palmigiano}@ucl.ac.uk&gt;. Preprint. February 18, 2026. 1 Figure 1. Graphical abstract: RNNs resemble DNNs after unrolling-in-time, but differ functionally depending on signal strength and tasks. a) Recurrent neural network (RNN, left) and its unrolling-in-time representation (right): the same recurrent weights W are shared across timesteps. b) Endpoint-supervised tasks: Supervision target at the last layer (red) affects hidden layer representation (gray), but only in the RNN and for sufficient signal strength induces a phase transition towards temporal coherence. c) Sequential tasks: The RNNs weight sharing induces a temporally coherent inductive bias that facilitates generalization from super- vised (red) to unsupervised timepoints (gray), whereas the DNN exhibits “regression to the mean” for unsupervised points due to an effectively white prior. weights W . If we “unroll” this computation in time, the RNN can be viewed as a deep feedforward network whose layers correspond to timesteps. From this view, the two network architectures appear remarkably similar (Fig. 1). However, a difference is that the weights are shared across all layers (timesteps) in the RNN, whereas a standard DNN has layer-specific weights. It is so far unknown how weight sharing affects computation: are the extra, untied parame- ters of a DNN always advantageous, or can the inductive bias imposed by weight sharing actually improve learning by better aligning the model with the structure of a task? Our key contributions towards this question are: • We develop a unified mean-field theory for RNNs and DNNs in terms of representational kernels, describ- ing trained networks after convergence of Langevin stochastic gradient descent in the feature learning (µP) abRNNDNNRNNunrolling in timecSupervised timestepsUnsupervised timesteps A unified theory of feature learning in RNNs and DNNs regime. This theory casts network training as Bayesian inference over timesteps and patterns, revealing the functional implications of their architectural structure. • For tasks that are typical for DNNs (“endpoint- supervised” tasks), we analytically show that even within µP scaling, different phases of feature learning exist. Below a critical signal strength, the representa- tional kernels of RNNs and DNNs coincide, although they differ from the kernels obtained in a lazy learn- ing phase (NNGP), which characterize initialization. Beyond a critical signal strength, however, the RNN’s representation enters a temporally coherent phase that is absent in the DNN. • For tasks that are typical for RNNs (“sequential” tasks), we show how the RNN’s weight sharing induces an inductive bias that enables more sample-efficient learn- ing. This implies a functional advantage beyond the representational changes of the endpoint-supervised case, and underlines that task-model alignment not only depends on expressivity, but also on adaptivity to task structure. The code to reproduce all figures is available at github.com/japhba/temporal-feature-learning. 2. Related work √ Probabilistic descriptions of neural networks. The study of feedforward neural networks in the infinite-width limit has a rich history, beginning with the connection to Bayesian inference (Neal, 1996; Lee et al., 2018). These foundational works established that infinitely wide neu- ral networks with random weights under the standard parametrization (SP, all weights scale as 1/ width) con- verge to Gaussian processes. More recently, this line of work has been generalized using mean-field methods to account for feature learning either by adopting µP scaling (Yang &amp; Hu (2020), readout weights scale as 1/width), or by considering proportional limits of width and number of data samples. Such theories have been formulated in terms of adaptive weight scales Li &amp; Sompolinsky; Ariosto et al.; Pacelli et al., task-aligned readout weights (van Meegen &amp; Sompolinsky, 2025), or kernel matrices (Seroussi &amp; Ringel, 2021; Zavatone-Veth &amp; Pehlevan, 2021; Fischer et al., 2024; Lauditi et al., 2025), providing a probabilistic description of representations that goes beyond dynamics near initializa- tion as described by the neural tangent kernel (NTK) (Jacot et al., 2018). We here develop a generalization of such ker- nel theories to RNNs in a way that treats RNNs and DNNs on equal footing. Bayesian inference in state-space models. Our ap- proach to analyzing recurrent</w:t>
      </w:r>
    </w:p>
    <w:p>
      <w:pPr>
        <w:pStyle w:val="Heading2"/>
      </w:pPr>
      <w:r>
        <w:t>Conclusion</w:t>
      </w:r>
    </w:p>
    <w:p>
      <w:r>
        <w:t>from temporally incoherent to temporally coherent. These two perspectives match in the small noise regime κ ≪ 1, where the diffu- sion over the Gaussian prior becomes much slower than changes due to the loss. Our theory thus details why small initialization aids feature learning. Inductive bias and task-model alignment. A central find- ing is that weight sharing endows RNNs with an induc- tive bias that can outweigh the DNN’s greater expressiv- ity. In sequential tasks, RNNs generalize from fewer sam- ples due to a representation which infers the task structure, whereas DNNs effectively revert to a white prior outside supervised timesteps. This is in line with “No Free Lunch” theorems (Wolpert, 1996): the larger parameter count of DNNs need not be universally better when the inductive bias of a more constrained model matches the task structure. Our theory provides a mechanism behind this phenomenon in terms of interpolation between labels. Limitations and future work. Regarding scope, our theory deliberately chooses a functional perspective by marginaliz- ing over the weights, thereby abstracting away their learning dynamics and structure. Regarding training, we approxi- mated the correlated mini-batch noise in plain SGD with independent noise of SGLD (Welling &amp; Teh, 2011). Regard- ing tasks, we considered minimal settings to identify foun- dational mechanisms of learning via interpretable analytics; notably linear networks and orthogonal inputs. This choice has allowed us to focus on temporal generalization. How- ever, there are important other phenomena in deep learning 8 A unified theory of feature learning in RNNs and DNNs that depend on the structure over patterns p (Sclocchi et al., 2024) or their interaction with timesteps t, particularly in proportional limits like T, P ∝ N . Likewise, representa- tions will be shaped by the cumulative application of non- linearities across layers (Keup &amp; Helias, 2022). While in principle our theory describes these cases as well, they go beyond the scope of this work. 9 Acknowledgements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