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Accelerated Predictive Coding Networks via Direct Kolen-Pollack Feedback Alignment</w:t>
      </w:r>
    </w:p>
    <w:p>
      <w:r>
        <w:t>Authors: Davide Casnici, Martin Lefebvre, Justin Dauwels, Charlotte Frenkel</w:t>
      </w:r>
    </w:p>
    <w:p>
      <w:r>
        <w:t>Source: http://arxiv.org/abs/2602.15571v1</w:t>
      </w:r>
    </w:p>
    <w:p>
      <w:pPr>
        <w:pStyle w:val="Heading2"/>
      </w:pPr>
      <w:r>
        <w:t>Introduction</w:t>
      </w:r>
    </w:p>
    <w:p>
      <w:r>
        <w:t>Introduction Major advances in artificial intelligence, from image recog- nition (LeCun et al., 2002; Krizhevsky et al., 2017; Alom et al., 2018) to image generation (Kingma &amp; Welling, 2013; Parmar et al., 2018; Goodfellow et al., 2020) and natural language processing (Hochreiter &amp; Schmidhuber, 1997; 1Department of Microelectronics, Delft University of Tech- nology, Delft, Netherlands. Correspondence to: Davide Casnici &lt;d.casnici@tudelft.nl&gt;. Preprint. February 18, 2026. 1 Vaswani et al., 2017; Beck et al., 2024), have all been en- abled by backpropagation of error (BP), the fundamental al- gorithm underlying the training of artificial neural networks (ANNs) (Linnainmaa, 1970; Rumelhart et al., 1986; Werbos, 1988). However, several studies have put into question the plausibility of its direct implementation in biological neural systems (Grossberg, 1987; Lillicrap et al., 2016; Lillicrap &amp; Santoro, 2019; Whittington &amp; Bogacz, 2019; Ellenberger et al., 2024). Two primary concerns come from (i) the reliance on a global error signal that must be propagated backward and sequentially through the network hierarchy, thereby blocking parameter updates, and (ii) early layers depending on error signals generated by nodes not directly connected to them. These biological plausibility issues of BP are commonly referred to as update locking and non- locality (Nøkland, 2016; Frenkel et al., 2021; Ororbia, 2023). Importantly, they also lead to inefficiencies in hardware im- plementations, imposing memory and latency overheads (Mostafa et al., 2018; Frenkel et al., 2023). Predictive coding (PC), originally introduced as a model of the visual cortex in the human brain (Rao &amp; Ballard, 1999; Huang &amp; Rao, 2011), is emerging as a more biologically plausible alternative to BP, alleviating its update-locking and non-locality limitations (Millidge et al., 2022a; Salva- tori et al., 2023). Its framework is grounded in Bayesian inference under the Free Energy Principle (Friston, 2005; Friston et al., 2006; Friston &amp; Kiebel, 2009), providing a rigorous mathematical foundation with connections to infor- mation theory (Elias, 1955; 2003) and energy-based models (Millidge et al., 2022b;c). Rather than minimizing a global error signal, PC minimizes the network’s variational free energy (FE), defined as the sum of layer-wise squared errors between each layer’s activity and its incoming prediction. Unlike BP, where weights are directly updated, PC learn- ing has two phases. In the inference phase, neural activity is updated to minimize the FE, and in the learning phase, weights are updated based on the optimized neural activity. However, while this framework yields local and layer-wise update rules, the error in PC is still generated at the output and must propagate backward during inference. This error- delay issue undermines PC’s theoretical advantages over BP by requiring a minimum number of inference steps propor- tional to the network depth, thereby limiting its efficiency Direct Kolen–Pollack Predictive Coding and benefits for custom hardware implementations (Zahid et al., 2023). Moreover, the delayed error decays exponen- tially with depth, yielding vanishing updates in early layers (Pinchetti et al., 2024; Goemaere et al., 2025). To address these limitations, we propose to propagate error information from the output layer to all hidden layers, yield- ing an instantaneous error term across the hierarchy. We thus build on feedback alignment methods (Lillicrap et al., 2014). Direct feedback alignment (DFA) (Nøkland, 2016) uses random direct feedback connections to deliver error sig- nals from the output to all hidden layers, avoiding both error delay and decay. However, DFA scales poorly, especially in deep convolutional networks. Direct Kolen-Pollack (DKP) improves DFA by learning the feedback matrices (Web- ster et al., 2020), incorporating learning rules inspired by the Kolen-Pollack (KP) algorithm (Kolen &amp; Pollack, 1994; Akrout et al., 2019), thereby enhancing performance while preserving locality. Figure 1 illustrates these frameworks and shows how our proposed direct KP predictive coding (DKP-PC) integrates primitives of both PC and DKP. Our contributions are summarized as follows: 1. We extend the empirical analysis of Webster et al. (2020) by providing a mathematical motivation for why DKP achieves closer alignment with BP than standard DFA. This novel view further supports the integration of DKP within the PC framework as an efficient pre- liminary weight update to generate an instantaneous error term at every layer. 2. We introduce the DKP-PC algorithm, which simultane- ously mitigates the feedback error delay and exponen- tial decay limitations of PC while preserving locality. This, for the first time, enables full parallelization in PC networks regardless of batch size. We further discuss how our proposed PC variant achieves a time complex- ity of O(1), compared to O(L) for standard PC, with L being the network depth. 3. We provide a</w:t>
      </w:r>
    </w:p>
    <w:p>
      <w:pPr>
        <w:pStyle w:val="Heading2"/>
      </w:pPr>
      <w:r>
        <w:t>Conclusion</w:t>
      </w:r>
    </w:p>
    <w:p>
      <w:r>
        <w:t>rules for the neural activity dynamics. Future work could also focus on a tailored inte- gration of DKP with advanced PC variants, such as nudging PC based on equilibrium propagation (Scellier &amp; Bengio, 2017; Scellier et al., 2023; Pinchetti et al., 2024), combin- ing their dynamics with the DKP learning rules for both forward and feedback weights. This integration could allow the different formulations to complement each other and further reduce the performance gap with BP. Direct Kolen–Pollack Predictive Coding Table 1. Test accuracy in % (mean ± standard deviation) averaged over 5 random seeds. Results for PC, iPC, CN-PC and BP are taken from Pinchetti et al. (2024). The best results among local algorithms are highlighted in bold. % Accuracy MLP MNIST FashionMNIST VGG-7 CIFAR-10 CIFAR-100 (Top-1) CIFAR-100 (Top-5) VGG-9 CIFAR-10 CIFAR-100 (Top-1) CIFAR-100 (Top-5) Tiny ImageNet (Top-1) Tiny ImageNet (Top-5) DKP PC iPC CN-PC DKP-PC BP 98.03±0.10 88.86±0.13 98.26±0.04 89.58±0.13 98.45±0.09 89.90±0.06 98.23±0.09 89.56±0.05 98.02±0.09 89.42±0.25 98.29±0.08 89.48±0.07 77.98±0.39 36.96±0.62 64.93±0.46 81.91±0.30 37.52±2.60 66.73±2.37 80.15±0.18 43.99±0.30 73.23±0.30 88.40±0.12 64.76±0.17 84.65±0.18 82.36±0.18 50.42±0.38 77.24±0.60 89.91±0.10 65.36±0.15 84.41±0.26 77.12±0.33 46.07±1.00 72.80±1.06 29.61±0.60 53.03±0.73 75.33±0.25 39.57±0.18 66.90±0.26 21.78±0.15 44.43±0.09 79.02±0.21 44.76±0.40 72.88±0.29 26.34±0.03 50.48±0.05 87.19±0.41 58.92±1.61 81.56±0.63 31.50±0.70 54.67±0.68 81.95±0.19 53.80±0.64 79.26±0.63 35.04±2.64 58.61±3.12 90.02±0.18 65.51±0.23 84.70±0.28 65.51±0.23 84.70±0.28 Table 2. Training time per epoch in seconds (mean ± standard deviation), averaged over 5 trials. All results were obtained via sequential execution of the algorithms. Seconds DKP PC iPC DKP-PC BP MLP MNIST FashionMNIST VGG-7 CIFAR-10 CIFAR-100 VGG-9 CIFAR-10 CIFAR-100 Tiny ImageNet 4.70±0.10 4.62±0.06 4.71±0.06 4.77±0.13 4.79±0.09 5.07±0.13 4.74±0.09 4.70±0.14 4.70±0.06 4.62±0.07 7.21±0.26 7.11±0.06 31.39±0.20 31.48±0.17 54.48±0.12 54.69±0.22 11.13±0.09 11.67±0.04 7.27±0.19 7.15±0.04 7.21±0.09 7.17±0.06 35.37±3.57 34.10±0.15 34.18±0.04 158.48±1.59 69.34±0.10 69.73±0.09 303.14±0.19 12.06±0.03 12.53±0.01 54.10±0.13 7.09±0.08 6.95±0.05 38.27±5.45 Impact Statement This paper presents work whose goal is to advance the field of Machine Learning. There are many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