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 and Effective On-policy Distillation from Reasoning Prefixes</w:t>
      </w:r>
    </w:p>
    <w:p>
      <w:r>
        <w:t>Authors: Dongxu Zhang, Zhichao Yang, Sepehr Janghorbani, Jun Han, Andrew Ressler, Qian Qian, Gregory D. Lyng, Sanjit Singh Batra, Robert E. Tillman</w:t>
      </w:r>
    </w:p>
    <w:p>
      <w:r>
        <w:t>Source: http://arxiv.org/abs/2602.15260v1</w:t>
      </w:r>
    </w:p>
    <w:p>
      <w:pPr>
        <w:pStyle w:val="Heading2"/>
      </w:pPr>
      <w:r>
        <w:t>Introduction</w:t>
      </w:r>
    </w:p>
    <w:p>
      <w:r>
        <w:t>Introduction As large language models (LLMs) continue to scale in size, model compression (Buciluˇa et al., 2006) becomes increasingly important for de- ploying LLMs to real-world applications where resources are often limited. Knowledge distil- lation (Hinton et al., 2015) is a widely-used technique in machine learning for compressing a large teacher model into a smaller student model while retaining the teacher’s capabilities. In the context of LLMs, distillation is com- monly performed via sequence-level knowledge distillation (SeqKD), where the teacher first ∗Correspondence to: {dongxu.zhang,sanjit.batra,rob.tillman}@optum.com 1 generates a fixed set of off-policy token tra- jectories and the student is trained via next- token prediction on these teacher outputs (i.e., SFT on teacher-generated sequences) (Kim and Rush, 2016; Radford et al., 2019; Wei et al., 2022; Ouyang et al., 2022). Despite its broad adoption, this approach has a notable limita- tion, known as the exposure bias problem, where the training is exclusively using the teacher- generated data; therefore, the student rarely learns from its own induced states and errors can accumulate at test time (Lin et al., 2020). More broadly, recent work suggests that aggres- sive SFT can be associated with degraded gen- eralization (Chu et al., 2025), catastrophic for- getting (Luo et al., 2025; Kalajdzievski, 2024), and increased hallucination rates (Gekhman et al., 2024; Kalai et al., 2025), highlighting the need for training signals that better match the student’s deployment-time state distribution. These limitations also motivate moving beyond purely off-policy imitation. On-policy learning (Williams, 1992), widely studied in reinforcement learning (RL), trains a model using trajectories sampled from its own policy, reducing train–test mismatch. In LLM training, this means sampling from the cur- rent student during optimization rather than relying on a fixed teacher-generated dataset. However, many on-policy RL methods require full rollouts to obtain terminal rewards (Lam- bert et al., 2024), which can be prohibitively expensive for long-form reasoning. On-policy distillation (OPD) (Lin et al., 2020; Gu et al., 2024; Ko et al., 2024; Agarwal et al., 2024; Lu and Lab, 2025) addresses key limitations of these issues from SFT and RL by minimizing the divergence between policies of student-generated outputs (SGO) and a teacher at token level. Compared to reward-based RL, OPD provides dense, token-level teacher feed- applies distillation only on the prefix. • We introduce a simple prefix scheduling strat- egy that progressively increases the trained prefix length over training. • On AI-for-Math and out-of-domain bench- marks, prefix OPD closely matches full OPD while reducing training FLOP by 2×–47×. 2 Preliminary Study In this section, we first describe the learning objective of on-policy distillation. Then, we provide experimental analysis to validate the idea of on-policy prefix distillation. 2.1 On-policy Distillation On-policy distillation generalizes classical off- policy knowledge distillation where at each it- eration the student policy πs gathers data and is updated to maximize the similarity to a fixed teacher πT using Kullback–Leibler divergence: (cid:110) KL(πs ∥ πT ) (cid:111) . min πs Since the expectation is taken over the stu- dent’s own state distribution, OPD avoids the distributional mismatch that plagues off-policy imitation and yields gradients aligned with the deployment policy. We choose to use the reverse KL divergence because it encourages the student to assign high probability to teacher-preferred actions, reduc- ing opportunities for reward hacking, which of- ten happens when using forward KL. Its mode- seeking nature also reduces the risk of spread- ing the student policy over many suboptimal options (Gu et al., 2024; He and Lab, 2025) 1. In addition, though previous work (Agarwal et al., 2024) also allows using a mixture of for- ward and reverse KL, it shows that for arith- metic reasoning, such Jensen-Shannon diver- gence could lead to decreased performance. During training, since it is intractable to sample all possible responses, we adopt the following unbiased estimation via sampling: 1We use AI4Math benchmarks in this work for evalu- ation, and often a math problem can be solved by more than one solution path. For example, in Appendix F, we show that AIME-2024 has approximately 5.4 unique solutions per question. Figure 1: On-policy prefix distillation with prefix scheduling. During training, gradients are backpropagated only through the first L tokens of each student rollout, and sampling is terminated after L. Prefix scheduling increases L by a fixed amount at each training step. At test time, the student generates autoregressively until producing the final answer. back without requiring task-specific reward de- sign. This dense supervision can make OPD more learning-efficient than sparse-reward RL; however, each update is still expensive: to pre- serve</w:t>
      </w:r>
    </w:p>
    <w:p>
      <w:pPr>
        <w:pStyle w:val="Heading2"/>
      </w:pPr>
      <w:r>
        <w:t>Conclusion</w:t>
      </w:r>
    </w:p>
    <w:p>
      <w:r>
        <w:t>OPD on long rationales. 7 Conclusion We introduced on-policy prefix distillation, a simple modification of on-policy distillation that truncates student rollouts and applies the token level feedback only to the prefix of each sample. Experiments on AI4Math benchmarks demonstrate that our approach attains substan- tial gains over the base model and remains com- petitive with full on-policy distillation, while significantly reducing training cost. 8 Limitations We evaluate our approach exclusively on rea- soning tasks assuming the output contains long chain-of-thought reasoning. It remains un- known whether prefix distillation can be more generally adopted in other long-form genera- tion scenarios such as summarization, story generation, etc. Moreover, prefix-only train- ing presumes that the base model can already follow instructions and produce valid output formats; for weaker students, an initial warm- up phase of SFT or full OPD may still be necessary. Finally, like standard OPD, our method requires teacher and student to share a same vocabulary so that token-level losses are well-defined. Risks Since gradients are applied only to the early portion of each student rollout, prefix- only learning may preferentially transfer the teacher’s initial reasoning style while under- training behaviors that typically emerge later in a response (e.g., safety refusals, calibration, or self-correction). As a result, the student may appear well-aligned in its opening tokens but deviate in longer completions. For applications where late-stage safety or calibration is impor- tant, we recommend prefix scheduling (progres- sively increasing the trained prefix length so later tokens are also supervised by the teacher by the end of training) and explicit end-to-end evaluation on safety/calibration benchmarks before deployment. AI Assistant within This Work We used ChatGPT 5.2 to assist with grammar checking, language refinement, and drafting code for plot- ting figures/diagrams. ChatGPT was not used to generate experimental results, perform data analysis, or introduce new technical claims. All reported numbers and statements were verified by the authors against the underlying experi- ments and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