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Fable</w:t>
      </w:r>
    </w:p>
    <w:p>
      <w:r>
        <w:t>Once there was a bunny. He had a big problem. He didn’t think he was special. He wanted to be someone different. He went for a walk.</w:t>
      </w:r>
    </w:p>
    <w:p>
      <w:r>
        <w:t>First he met a lion. The lion said, “What are you doing, little rabbit? It is a lot of work watching my kingdom.”</w:t>
      </w:r>
    </w:p>
    <w:p>
      <w:r>
        <w:t>“Well, then, I’ll be on my way,” said the little rabbit. He thought, “I don't want to be a lion!”</w:t>
      </w:r>
    </w:p>
    <w:p>
      <w:r>
        <w:t>Then he met a turtle. The turtle said, “What are you doing, little bunny? I have a long way to go and I’m really slow.”</w:t>
      </w:r>
    </w:p>
    <w:p>
      <w:r>
        <w:t>“Well, then, I’ll be off.”</w:t>
      </w:r>
    </w:p>
    <w:p>
      <w:r>
        <w:t>The last animal he saw was a mouse. The mouse said, “I’m on the run from a cat.”</w:t>
      </w:r>
    </w:p>
    <w:p>
      <w:r>
        <w:t>“Then I’ll leave you alone,” said the little bunny. The bunny thought, “I’m fine the way I am.” So the little bunny learned that he was fine the way he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