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To: Anne Cline</w:t>
      </w:r>
    </w:p>
    <w:p>
      <w:r>
        <w:t>Subject: Vegetarian Lunch Options at Bay High</w:t>
      </w:r>
    </w:p>
    <w:p>
      <w:r>
        <w:t>Dear Ms. Cline:</w:t>
      </w:r>
    </w:p>
    <w:p>
      <w:r>
        <w:t>Last summer I became a vegetarian. After visiting my uncle’s farm in Iowa, I couldn’t bear the thought of eating meat anymore.</w:t>
      </w:r>
    </w:p>
    <w:p>
      <w:r>
        <w:t>When school started, I thought I could eat school lunches by simply staying away from meat dishes. My plan worked for a few weeks, but it got tough to eat peanut-butter sandwiches and applesauce every day. The school lunch program is great for most students, but it doesn’t work well for vegetarians.</w:t>
      </w:r>
    </w:p>
    <w:p>
      <w:r>
        <w:t>After talking with other vegetarian students, I believe that the lunch program can work for everyone. Some options are to have a greater variety of side dishes and a salad bar every day that even nonvegetarians could enjoy. The school lunch program would then provide something for everyone.</w:t>
      </w:r>
    </w:p>
    <w:p>
      <w:r>
        <w:t>I was happy with the school lunches before I became a vegetarian, and I hope that now you will be able to offer meals that I can enjoy just as much.</w:t>
      </w:r>
    </w:p>
    <w:p>
      <w:r>
        <w:t>Sincerely,</w:t>
      </w:r>
    </w:p>
    <w:p>
      <w:r>
        <w:t>Karin 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