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Friends For Life</w:t>
      </w:r>
    </w:p>
    <w:p>
      <w:r>
        <w:t>He was great, a one-of-a-kind guy. Stand-up, Church-going, humble, butt-kicking kind-ofguy, that John Lytle, Lytle with a ‘y’, thank you very much. John Lytle, my brother, blood -brother that is. I knew him through fourth and fifth-grade, when we lived in Gresham. He was a friend of a friend, and when we met, we just hit it off. We were best friends. We knew each other for only three months before we started acting like we’d known each other all our lives. Three months into the fourth-grade before we decided we’d wanted to be blood-brothers, and were going to do it pretty much like the Indians had. So, we set it for the next Friday night, when I was staying the night at his house. Friday approached, and finally arrived. At 11:45 pm, when all was quiet and his parents were asleep, we crept out to the hollow in the woods, just in back of John’s house. With us, we took two candles, a small, stainless steel pen-knife, two large bottles of root-beer, and a small book of matches. We packed all of this in a small blanket. At 11:55 pm., we arrived at the hollow, and began setting up. We laid the blanket down and put the candles down into the moist dirt at both ends. At 11:58 pm., we started. First we did sort of a chant we wrote. It read: “I (Mark, John) do solemnly swear, body and soul, to defend my blood-brother and help him in time of need, and to keep him clean and good.” We read this at the same time, and, when finished, shook right hands while putting the left one on each other’s shoulder. We then lit the candles. After that, we got on our knees in the middle of the blanket. First John used the pen-knife, then I. We both made a small incision in the middle finer of our right hands. A moment later, at midnight, we pressed our incisioned fingers together and let the blood flow into the other. At a minute past midnight, we were brothers. We took out the root-beer and toasted each other and our newfound brotherhood. After that it seemed we had a mind link. We knew when the other was angry and didn’t wish to converse with anyone. But again we knew when the other needed someone to talk to, if they were depressed or whatever. But we always just automatically knew when we saw each other. We never had to say a thing. We knew when we were around each other too much, when we needed a week or two with our other friends. Because of this, this way we realized we needed time off from one another, I think we were better friends than most. However, aside from being blood-brothers and American, we really didn’t have that much in common. He liked the Beatles, I liked Hall &amp; Oates. And while he was darker in skin and hair color, and a little shorter, too, I was sort of fair haired and light-skinned, and a little taller than he is. From our friendship, I know now what they mean by opposites attract. John was the best kid I ever knew. There when I need him, gone when he knew I needed to be alone. And I feel darn privileged of having the extreme honor of being his blood-brother. I just wish we could have carted him along when we moved here to Canby. God bless his soul. I’m never going to forget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