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 Was Right</w:t>
      </w:r>
    </w:p>
    <w:p>
      <w:r>
        <w:t>The sweat on your brow. A layer of dust on your face. Out in the woods. Somewhere. And on a horse. Of all the places in the world, I feel best on a horse. Listening to the clip-clop of the hooves. Swatting at flies. (Which probably doesn’t sound appealing to most people but, when you’re on a horse, everything’s enjoyable, even swatting flies!) Not everyone likes being around horses, which is hard for me to understand. Some people are deathly afraid of them. The girl I’m going to tell you about is one of those people. Two years ago, I went on a four-hour ride, my longest yet. I remember it distinctly. We were at Simpson Stables, just at the edge of the Mt. Henderson wilderness area. Only one other person would go on the ride besides the trail guide. Her name was Jennifer. I think she was 11 or 12 years old and I doubt she had ever been on a horse in her life. At first I thought she must be a pretty good rider because she had great boots and she was, after all, on the four-hour ride. I was soon proven wrong. I mounted Pal, my mighty, beautiful, smart horse, with no problem. Jennifer, on the other hand, didn’t have any luck. With the help of two trail hands, the red-faced girl finally got her foot in the stirrup. Then, with one last might heave, the dazed Jennifer struggled the rest of the way onto her weak, ugly, dumb-as-a-doornail horse, Van. The name explains him completely. (Just think of an old, beige, Volkswagen van.) As soon as Jennifer got on her beige Volkswagen, her proud rancher-type grandpa and not-sorancher-type grandma came to take a picture. She managed a faint smile. Then Van shook his head and snorted, and Jennifer grew pale and grabbed the saddle horn tight. After that, I realized that the only reason she’d agreed to the trail ride was to please rancher-gramps. As we headed away from the gate, the sun felt warm on our backs. Birds flew everywhere. Jennifer, however, wasn’t enjoying any of this. Getting on was only the beginning of her troubles. Whenever we loped the horses, Jennifer would hold Van in check, screaming at the top of her lungs for him to slow down. No wonder we didn’t see any deer. Half an hour after setting out on the trail, I lost faith in the trail guide, too. He took out a round container from his back pocket, opened the lid and pulled out a wad of tobacco. After a minute or so, a long stream of tobacco juice shot from his mouth, gumming up the nearby grass and trees. And as if that wasn’t enough, he pulled out a pack of cigarettes and lit up — in the middle of a dry, drought-stricken forest! There went all my faith in the only other normal person on the ride, blowing away like his cigarette ashes. I thought he must be insane. I was sure the whole forest would go up in flames. Fortunately, he knew enough not to put it out in the middle of the pine needles. In spite of everything, I enjoyed myself, listening to the horse’s hooves and the squeak of the leather saddle, rocking to the rhythm of Pal’s smooth gait. Someday, I’m going on the ideal trail ride. This is how it would be. My family and I would set out on our own horses for a three or four-day ride near Henderson or someplace with hardly any people. There wouldn’t be any smoking, silly trail guides, and no Jennifer. Just the family, the horses, and the wildlife. I think Will Rogers was right when he said there was nothing as good for the inside of a person as the outside of a horse.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