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Ann</w:t>
      </w:r>
    </w:p>
    <w:p>
      <w:r>
        <w:t>Do you have a friend who loves you? Well, I did. Her name was Ann. She was a very close friend of mine. She was almost like family to me. Ann was very kind, and she had bright blue eyes and curly gray hair. I loved her very much.</w:t>
      </w:r>
    </w:p>
    <w:p>
      <w:r>
        <w:t>She invited me to go swimming every summer. We had a lot of fun all those summers. But she could not get in the water most of the time because she was sick. Sometimes my sisters would come swimming, too. But it was better with just Ann and me because I just wanted to spend time with her.</w:t>
      </w:r>
    </w:p>
    <w:p>
      <w:r>
        <w:t>Ann always listened to me when I had a problem. She was always there for me when I needed help on homework or had problems at school. Sometimes she would let me come in her house, and she would give me something to eat. Most of the time it would be an orange and a soft drink.</w:t>
      </w:r>
    </w:p>
    <w:p>
      <w:r>
        <w:t>Last summer that all changed. Ann was diagnosed with cancer. Two weeks after Ann was diagnosed with cancer, she died. Her funeral was not too long after that. My mom did not let me go to the visitation at the funeral home or to the funeral ceremony.</w:t>
      </w:r>
    </w:p>
    <w:p>
      <w:r>
        <w:t>My heart broke. Ann was no longer there with me. Now, it’s been a year since Ann’s death, but I still dream about her. Now it’s hard without her. My whole life has changed without Ann, and I really miss her. I know that everywhere I go there will always be a spot in my heart for Ann!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