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When I Was Upside Down</w:t>
      </w:r>
    </w:p>
    <w:p>
      <w:r>
        <w:t>When I was upside down, my smile became a frown.</w:t>
      </w:r>
    </w:p>
    <w:p>
      <w:r>
        <w:t>I wore a bright blue gown, but it made me look like a clown.</w:t>
      </w:r>
    </w:p>
    <w:p>
      <w:r>
        <w:t>As I was hanging upside down, the world was moving all around.</w:t>
      </w:r>
    </w:p>
    <w:p>
      <w:r>
        <w:t>My feet were on the roof, while my head was on the ground.</w:t>
      </w:r>
    </w:p>
    <w:p>
      <w:r>
        <w:t>While I was hanging upside down, my long brown hair was dangling down.</w:t>
      </w:r>
    </w:p>
    <w:p>
      <w:r>
        <w:t>My eyes were closed, my ears were shut, and I could not hear a sound.</w:t>
      </w:r>
    </w:p>
    <w:p>
      <w:r>
        <w:t>Hanging upside down was fun for just a day.</w:t>
      </w:r>
    </w:p>
    <w:p>
      <w:r>
        <w:t>Now I’m back on my feet, and I’m really ready to play!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