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Trunk</w:t>
      </w:r>
    </w:p>
    <w:p>
      <w:r>
        <w:t>BOOM!!! The trunk slamed. Bang!!! The car door slamed as we got out of the van. Buses lined up on the side-walk. The screches of the buses got annoying. Screch!!! Screch!!! We walked and walked until we found a place to sit for the parade. I saw a Grease van and someone threw me a dafudle. The dafudle petals were soft, and it smeled pretty. A Titanic floot sailed by. All schools had cheers. One school’s band was star-wars. A dummy was shot out of a cannon. It made me jump!!! We ate snacks at the parade, like sandwiches and juice and carouts. They were good. The parade was two-hours. We sat on a blanket. Things blew every where when [the] float went by whew-clunk. Finally the parade was done. We put the blanket in the trunk. BOOM!! It slamed agin and we drove away as I thoght how much fun I had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