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Software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Software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SOFTWARE COMPONENTS: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OLED BITMAP IMAGE SEQUENCES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SERVO MOTOR LISTS AND FUNCTIONS FOR THEIR MOVEMENT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DIFFERENT CYCLES FOR THE SERVO MOTOR including WALK and DANCE Cycles.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PLATFORMS USED: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Micropython, Bottango, Terminal (for the test of the OLED Display)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software handles the primary code, importing libraries from machine including i2c,spi and uart protocol logic.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primary code contains the oled library import with the bin images and the servo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281" w:before="281" w:lineRule="auto"/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System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1.User turns on the switch or plugs in the micro-USB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The power supplies 7.4V to a buck converter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The DC-DC boost buck convertor steps down the voltage to 5V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The signal goes to the DF Player mini to access the files from the micro-SD card that end with .mp3 and plates them sequentially through the connected speaker.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The OLED Starts displaying the bitmap image sequences from a preset animation that was created and then converted to this format to be displayed on to the screen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The HOME POSITION of the servos gets triggered i.e. the mean position of the servos.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The Burst animation is triggered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DANCE - animation cycle is triggered - twist, lean , tilt , wave etc.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9. The USB is connected and a walking cycle animation can be played using walk cycle code on laptop that can be adjusted per cycle.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 Animation ends, music stops , returns back to HOME position.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3.FLOWCHART:</w:t>
      </w:r>
    </w:p>
    <w:p w:rsidR="00000000" w:rsidDel="00000000" w:rsidP="00000000" w:rsidRDefault="00000000" w:rsidRPr="00000000" w14:paraId="00000019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4028687" cy="7005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687" cy="700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281" w:before="281" w:lineRule="auto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App Flow (If MIT App Inventor)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MIT App Inventor (Used as a stepping stone to the HTML Website)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Start Scanning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rtl w:val="0"/>
        </w:rPr>
        <w:t xml:space="preserve"> → scans for BLE devices, populates list live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ListView tap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rtl w:val="0"/>
        </w:rPr>
        <w:t xml:space="preserve"> → selects device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Connect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rtl w:val="0"/>
        </w:rPr>
        <w:t xml:space="preserve"> → connects to selected device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Disconnect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rtl w:val="0"/>
        </w:rPr>
        <w:t xml:space="preserve"> → disconnects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CobraKai / Bob / Wave / Dance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rtl w:val="0"/>
        </w:rPr>
        <w:t xml:space="preserve"> → all four send identical byte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99999"/>
          <w:rtl w:val="0"/>
        </w:rPr>
        <w:t xml:space="preserve">[1]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 to the ESP32 (bug — never differentiated, meant to be fixed in html file)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Clock timer polls for incoming strings, displays them in status label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File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99999"/>
          <w:rtl w:val="0"/>
        </w:rPr>
        <w:t xml:space="preserve">Start Scanning → opens browser's native BLE picker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99999"/>
          <w:rtl w:val="0"/>
        </w:rPr>
        <w:t xml:space="preserve">Device tap → selects device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99999"/>
          <w:rtl w:val="0"/>
        </w:rPr>
        <w:t xml:space="preserve">Connect / Disconnect → same behavior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999999"/>
          <w:rtl w:val="0"/>
        </w:rPr>
        <w:t xml:space="preserve">CobraKai / Dance / Wave / Bob → each sends a function call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