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A Relay-Based Decentralized Personal Cloud Storage Platform Utilizing Local S3-Compatible Object Storage</w:t>
      </w:r>
    </w:p>
    <w:p>
      <w:pPr>
        <w:pStyle w:val="PaperAuthors"/>
      </w:pPr>
      <w:r>
        <w:t xml:space="preserve">Arnav Bhute, </w:t>
      </w:r>
      <w:r>
        <w:rPr>
          <w:b/>
        </w:rPr>
        <w:t xml:space="preserve">**[TODO: Add Team Member 2 Name]**, </w:t>
      </w:r>
      <w:r>
        <w:rPr>
          <w:b/>
        </w:rPr>
        <w:t xml:space="preserve">**[TODO: Add Team Member 3 Name]**, </w:t>
      </w:r>
      <w:r>
        <w:rPr>
          <w:b/>
        </w:rPr>
        <w:t>**[TODO: Add Team Member 4 Name]**</w:t>
      </w:r>
    </w:p>
    <w:p>
      <w:pPr>
        <w:pStyle w:val="PaperAuthors"/>
      </w:pPr>
      <w:r>
        <w:t>Department of Computer Engineering, Saraswati College of Engineering, Navi Mumbai, India</w:t>
      </w:r>
    </w:p>
    <w:p/>
    <w:p>
      <w:pPr>
        <w:jc w:val="both"/>
      </w:pPr>
      <w:r>
        <w:rPr>
          <w:b/>
          <w:i/>
        </w:rPr>
        <w:t>Abstract—</w:t>
      </w:r>
      <w:r>
        <w:rPr>
          <w:i/>
        </w:rPr>
        <w:t>This paper presents a novel relay-based decentralized personal cloud storage platform designed to mitigate the vulnerabilities of centralized commercial storage and the setup complexities inherent in conventional self-hosted architectures. As users increasingly rely on centralized public clouds, they face recurring subscription costs, vendor lock-in, and significant data privacy risks. Conversely, existing self-hosted solutions require robust networking knowledge, such as router configuration and reverse proxy setups, creating a high barrier to entry. Our proposed system introduces a seamless relay model that connects a mobile Flutter client to a JavaFX desktop storage server powered by a local S3-compatible object storage engine. By leveraging an ephemeral relay server, the architecture ensures reliable NAT traversal and global accessibility without exposing user devices directly to the public internet. Furthermore, the relay merely facilitates communication and never permanently stores user files, preserving data sovereignty. We also detail the key security implementations, including stateless JWT authentication and end-to-end encryption viability, ultimately demonstrating a lightweight, zero-configuration ecosystem for sovereign personal data management.</w:t>
      </w:r>
    </w:p>
    <w:p>
      <w:r>
        <w:rPr>
          <w:b/>
          <w:i/>
        </w:rPr>
        <w:t>Index Terms—</w:t>
      </w:r>
      <w:r>
        <w:rPr>
          <w:i/>
        </w:rPr>
        <w:t>Decentralized Cloud, Self-Hosted Storage, Spring Boot Relay, Object Storage, NAT Traversal, Flutter, Data Sovereignty.</w:t>
      </w:r>
    </w:p>
    <w:p/>
    <w:p>
      <w:pPr>
        <w:pStyle w:val="Heading1"/>
      </w:pPr>
      <w:r>
        <w:t>I. INTRODUCTION</w:t>
      </w:r>
    </w:p>
    <w:p>
      <w:pPr>
        <w:jc w:val="both"/>
      </w:pPr>
      <w:r>
        <w:t>The proliferation of digital data has catalyzed a massive transition from local physical storage to centralized commercial public clouds, such as Google Drive, Dropbox, and AWS S3. While these platforms offer high availability and cross-device synchronization, they introduce substantial challenges: recurring subscription costs, vendor lock-in, and significant data privacy risks. Users entrust their most sensitive information to third-party entities, often relinquishing control over how their data is processed or analyzed.</w:t>
      </w:r>
    </w:p>
    <w:p>
      <w:pPr>
        <w:jc w:val="both"/>
      </w:pPr>
      <w:r>
        <w:t>Conversely, self-hosted architectures empower users with complete data sovereignty. However, establishing remote access to residential local desktop storage is traditionally hindered by carrier-grade NAT (CGNAT), dynamic IP addresses, and restrictive firewalls. Overcoming these hurdles typically requires advanced networking administration, such as port forwarding, configuring dynamic DNS, and deploying reverse proxies, effectively forcing the average user back toward commercial platforms.</w:t>
      </w:r>
    </w:p>
    <w:p>
      <w:pPr>
        <w:jc w:val="both"/>
      </w:pPr>
      <w:r>
        <w:t>The objective of this research is to propose a lightweight, zero-configuration ecosystem where a user's local desktop operates as an S3-compatible cloud storage node. This node is made globally accessible via a mobile application and is coordinated through an ephemeral metadata and relay backend, successfully bridging the gap between local control and public cloud convenience.</w:t>
      </w:r>
    </w:p>
    <w:p>
      <w:pPr>
        <w:pStyle w:val="Heading1"/>
      </w:pPr>
      <w:r>
        <w:t>II. LITERATURE REVIEW &amp; EXISTING SYSTEMS</w:t>
      </w:r>
    </w:p>
    <w:p>
      <w:pPr>
        <w:jc w:val="both"/>
      </w:pPr>
      <w:r>
        <w:t>A fundamental question drives this inquiry: Does a comparable product already exist, and what are its shortcomings? A review of the existing landscape reveals three distinct categories of solutions, each with critical limitations.</w:t>
      </w:r>
    </w:p>
    <w:p>
      <w:pPr>
        <w:pStyle w:val="Heading2"/>
      </w:pPr>
      <w:r>
        <w:t>A. Centralized Commercial Cloud</w:t>
      </w:r>
    </w:p>
    <w:p>
      <w:pPr>
        <w:jc w:val="both"/>
      </w:pPr>
      <w:r>
        <w:t>Platforms like Google Drive, Dropbox, and AWS S3 provide exceptional reliability and a frictionless user experience. However, this comes at the cost of zero user privacy, susceptibility to centralized data breaches, and high recurring costs over time.</w:t>
      </w:r>
    </w:p>
    <w:p>
      <w:pPr>
        <w:pStyle w:val="Heading2"/>
      </w:pPr>
      <w:r>
        <w:t>B. Traditional Self-Hosted Systems</w:t>
      </w:r>
    </w:p>
    <w:p>
      <w:pPr>
        <w:jc w:val="both"/>
      </w:pPr>
      <w:r>
        <w:t>Systems such as Nextcloud and ownCloud are incredibly feature-rich and support comprehensive self-hosting. The primary drawback is their operational complexity. They typically require Linux server administration, manual Nginx or Apache configuration, maintenance of reverse proxies, and open router ports, which poses significant security risks if misconfigured by a novice user.</w:t>
      </w:r>
    </w:p>
    <w:p>
      <w:pPr>
        <w:pStyle w:val="Heading2"/>
      </w:pPr>
      <w:r>
        <w:t>C. Peer-to-Peer Synchronization</w:t>
      </w:r>
    </w:p>
    <w:p>
      <w:pPr>
        <w:jc w:val="both"/>
      </w:pPr>
      <w:r>
        <w:t>Tools like Syncthing excel at peer-to-peer folder synchronization across devices. Nevertheless, they lack a centralized coordination portal, a mobile-first user experience comparable to Google Drive, and granular on-demand streaming of large files without requiring a full device sync.</w:t>
      </w:r>
    </w:p>
    <w:p>
      <w:pPr>
        <w:jc w:val="both"/>
      </w:pPr>
      <w:r>
        <w:t>The Research and Engineering Gap filled by our proposed project is the creation of a system that offers the mobile-first convenience and seamless NAT traversal of commercial clouds, combined with the absolute data sovereignty of self-hosted nodes, without demanding any technical networking configuration from the user.</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System</w:t>
            </w:r>
          </w:p>
        </w:tc>
        <w:tc>
          <w:tcPr>
            <w:tcW w:type="dxa" w:w="1440"/>
          </w:tcPr>
          <w:p>
            <w:r>
              <w:rPr>
                <w:b/>
              </w:rPr>
              <w:t>Architecture Type</w:t>
            </w:r>
          </w:p>
        </w:tc>
        <w:tc>
          <w:tcPr>
            <w:tcW w:type="dxa" w:w="1440"/>
          </w:tcPr>
          <w:p>
            <w:r>
              <w:rPr>
                <w:b/>
              </w:rPr>
              <w:t>Host Requirement</w:t>
            </w:r>
          </w:p>
        </w:tc>
        <w:tc>
          <w:tcPr>
            <w:tcW w:type="dxa" w:w="1440"/>
          </w:tcPr>
          <w:p>
            <w:r>
              <w:rPr>
                <w:b/>
              </w:rPr>
              <w:t>NAT Traversal Ease</w:t>
            </w:r>
          </w:p>
        </w:tc>
        <w:tc>
          <w:tcPr>
            <w:tcW w:type="dxa" w:w="1440"/>
          </w:tcPr>
          <w:p>
            <w:r>
              <w:rPr>
                <w:b/>
              </w:rPr>
              <w:t>Hosting Cost</w:t>
            </w:r>
          </w:p>
        </w:tc>
        <w:tc>
          <w:tcPr>
            <w:tcW w:type="dxa" w:w="1440"/>
          </w:tcPr>
          <w:p>
            <w:r>
              <w:rPr>
                <w:b/>
              </w:rPr>
              <w:t>Permanent 3rd-Party Data Storage</w:t>
            </w:r>
          </w:p>
        </w:tc>
      </w:tr>
      <w:tr>
        <w:tc>
          <w:tcPr>
            <w:tcW w:type="dxa" w:w="1440"/>
          </w:tcPr>
          <w:p>
            <w:r>
              <w:t>Google Drive</w:t>
            </w:r>
          </w:p>
        </w:tc>
        <w:tc>
          <w:tcPr>
            <w:tcW w:type="dxa" w:w="1440"/>
          </w:tcPr>
          <w:p>
            <w:r>
              <w:t>Centralized</w:t>
            </w:r>
          </w:p>
        </w:tc>
        <w:tc>
          <w:tcPr>
            <w:tcW w:type="dxa" w:w="1440"/>
          </w:tcPr>
          <w:p>
            <w:r>
              <w:t>None (Cloud)</w:t>
            </w:r>
          </w:p>
        </w:tc>
        <w:tc>
          <w:tcPr>
            <w:tcW w:type="dxa" w:w="1440"/>
          </w:tcPr>
          <w:p>
            <w:r>
              <w:t>Excellent</w:t>
            </w:r>
          </w:p>
        </w:tc>
        <w:tc>
          <w:tcPr>
            <w:tcW w:type="dxa" w:w="1440"/>
          </w:tcPr>
          <w:p>
            <w:r>
              <w:t>High/Recurring</w:t>
            </w:r>
          </w:p>
        </w:tc>
        <w:tc>
          <w:tcPr>
            <w:tcW w:type="dxa" w:w="1440"/>
          </w:tcPr>
          <w:p>
            <w:r>
              <w:t>Yes</w:t>
            </w:r>
          </w:p>
        </w:tc>
      </w:tr>
      <w:tr>
        <w:tc>
          <w:tcPr>
            <w:tcW w:type="dxa" w:w="1440"/>
          </w:tcPr>
          <w:p>
            <w:r>
              <w:t>Nextcloud</w:t>
            </w:r>
          </w:p>
        </w:tc>
        <w:tc>
          <w:tcPr>
            <w:tcW w:type="dxa" w:w="1440"/>
          </w:tcPr>
          <w:p>
            <w:r>
              <w:t>Self-Hosted</w:t>
            </w:r>
          </w:p>
        </w:tc>
        <w:tc>
          <w:tcPr>
            <w:tcW w:type="dxa" w:w="1440"/>
          </w:tcPr>
          <w:p>
            <w:r>
              <w:t>Linux/Web Server</w:t>
            </w:r>
          </w:p>
        </w:tc>
        <w:tc>
          <w:tcPr>
            <w:tcW w:type="dxa" w:w="1440"/>
          </w:tcPr>
          <w:p>
            <w:r>
              <w:t>Poor (Requires Port Fwd)</w:t>
            </w:r>
          </w:p>
        </w:tc>
        <w:tc>
          <w:tcPr>
            <w:tcW w:type="dxa" w:w="1440"/>
          </w:tcPr>
          <w:p>
            <w:r>
              <w:t>Hardware Cost</w:t>
            </w:r>
          </w:p>
        </w:tc>
        <w:tc>
          <w:tcPr>
            <w:tcW w:type="dxa" w:w="1440"/>
          </w:tcPr>
          <w:p>
            <w:r>
              <w:t>No</w:t>
            </w:r>
          </w:p>
        </w:tc>
      </w:tr>
      <w:tr>
        <w:tc>
          <w:tcPr>
            <w:tcW w:type="dxa" w:w="1440"/>
          </w:tcPr>
          <w:p>
            <w:r>
              <w:t>Syncthing</w:t>
            </w:r>
          </w:p>
        </w:tc>
        <w:tc>
          <w:tcPr>
            <w:tcW w:type="dxa" w:w="1440"/>
          </w:tcPr>
          <w:p>
            <w:r>
              <w:t>Peer-to-Peer</w:t>
            </w:r>
          </w:p>
        </w:tc>
        <w:tc>
          <w:tcPr>
            <w:tcW w:type="dxa" w:w="1440"/>
          </w:tcPr>
          <w:p>
            <w:r>
              <w:t>Any Device</w:t>
            </w:r>
          </w:p>
        </w:tc>
        <w:tc>
          <w:tcPr>
            <w:tcW w:type="dxa" w:w="1440"/>
          </w:tcPr>
          <w:p>
            <w:r>
              <w:t>Moderate</w:t>
            </w:r>
          </w:p>
        </w:tc>
        <w:tc>
          <w:tcPr>
            <w:tcW w:type="dxa" w:w="1440"/>
          </w:tcPr>
          <w:p>
            <w:r>
              <w:t>Free</w:t>
            </w:r>
          </w:p>
        </w:tc>
        <w:tc>
          <w:tcPr>
            <w:tcW w:type="dxa" w:w="1440"/>
          </w:tcPr>
          <w:p>
            <w:r>
              <w:t>No</w:t>
            </w:r>
          </w:p>
        </w:tc>
      </w:tr>
      <w:tr>
        <w:tc>
          <w:tcPr>
            <w:tcW w:type="dxa" w:w="1440"/>
          </w:tcPr>
          <w:p>
            <w:r>
              <w:t>Proposed Relay System</w:t>
            </w:r>
          </w:p>
        </w:tc>
        <w:tc>
          <w:tcPr>
            <w:tcW w:type="dxa" w:w="1440"/>
          </w:tcPr>
          <w:p>
            <w:r>
              <w:t>Relay-Decentralized</w:t>
            </w:r>
          </w:p>
        </w:tc>
        <w:tc>
          <w:tcPr>
            <w:tcW w:type="dxa" w:w="1440"/>
          </w:tcPr>
          <w:p>
            <w:r>
              <w:t>Desktop JavaFX App</w:t>
            </w:r>
          </w:p>
        </w:tc>
        <w:tc>
          <w:tcPr>
            <w:tcW w:type="dxa" w:w="1440"/>
          </w:tcPr>
          <w:p>
            <w:r>
              <w:t>Excellent (Zero Config)</w:t>
            </w:r>
          </w:p>
        </w:tc>
        <w:tc>
          <w:tcPr>
            <w:tcW w:type="dxa" w:w="1440"/>
          </w:tcPr>
          <w:p>
            <w:r>
              <w:t>Minimal (Relay Only)</w:t>
            </w:r>
          </w:p>
        </w:tc>
        <w:tc>
          <w:tcPr>
            <w:tcW w:type="dxa" w:w="1440"/>
          </w:tcPr>
          <w:p>
            <w:r>
              <w:t>No</w:t>
            </w:r>
          </w:p>
        </w:tc>
      </w:tr>
    </w:tbl>
    <w:p/>
    <w:p>
      <w:pPr>
        <w:pStyle w:val="Heading1"/>
      </w:pPr>
      <w:r>
        <w:t>III. PROPOSED SYSTEM ARCHITECTURE &amp; METHODOLOGY</w:t>
      </w:r>
    </w:p>
    <w:p>
      <w:pPr>
        <w:jc w:val="both"/>
      </w:pPr>
      <w:r>
        <w:t>The ecosystem is structured into four distinct, interoperating tiers designed to isolate coordination logic from persistent data storage.</w:t>
      </w:r>
    </w:p>
    <w:p>
      <w:pPr>
        <w:pStyle w:val="Heading2"/>
      </w:pPr>
      <w:r>
        <w:t>A. Mobile Client Tier (Flutter / Dart)</w:t>
      </w:r>
    </w:p>
    <w:p>
      <w:pPr>
        <w:jc w:val="both"/>
      </w:pPr>
      <w:r>
        <w:t>This tier provides an on-demand, Google Drive-like mobile experience. The Flutter application manages multipart file transfers, JWT session caching for offline access considerations, and background synchronization tasks. It serves as the primary interface for user interaction.</w:t>
      </w:r>
    </w:p>
    <w:p>
      <w:pPr>
        <w:pStyle w:val="Heading2"/>
      </w:pPr>
      <w:r>
        <w:t>B. Coordination &amp; Relay Tier (Spring Boot / MySQL)</w:t>
      </w:r>
    </w:p>
    <w:p>
      <w:pPr>
        <w:jc w:val="both"/>
      </w:pPr>
      <w:r>
        <w:t>Operating as the central brain of the platform, the Spring Boot relay manages user authentication, maintains metadata schemas, tracks device registries, and facilitates request tunneling. Crucially, the relay tier acts solely as a buffer and signaling server; it NEVER permanently stores user files. Its primary role is to bridge the mobile client and the desktop node.</w:t>
      </w:r>
    </w:p>
    <w:p>
      <w:pPr>
        <w:pStyle w:val="Heading2"/>
      </w:pPr>
      <w:r>
        <w:t>C. Desktop Storage Node (JavaFX / Java)</w:t>
      </w:r>
    </w:p>
    <w:p>
      <w:pPr>
        <w:jc w:val="both"/>
      </w:pPr>
      <w:r>
        <w:t>This application operates on the user's personal computer as the persistent storage host. Developed with JavaFX, it provides a lightweight GUI for managing storage allocations and local server status without requiring command-line interaction.</w:t>
      </w:r>
    </w:p>
    <w:p>
      <w:pPr>
        <w:pStyle w:val="Heading2"/>
      </w:pPr>
      <w:r>
        <w:t>D. Object Storage Engine</w:t>
      </w:r>
    </w:p>
    <w:p>
      <w:pPr>
        <w:jc w:val="both"/>
      </w:pPr>
      <w:r>
        <w:t>A local S3-compatible engine (e.g., MinIO) runs directly on the desktop. It is responsible for managing bucket policies, chunking large files, and ensuring data integrity on the local file system.</w:t>
      </w:r>
    </w:p>
    <w:p>
      <w:pPr>
        <w:pStyle w:val="Heading2"/>
      </w:pPr>
      <w:r>
        <w:t>E. Workflow Walkthroughs</w:t>
      </w:r>
    </w:p>
    <w:p>
      <w:pPr>
        <w:jc w:val="both"/>
      </w:pPr>
      <w:r>
        <w:t>Upload Sequence: The client initiates an upload by securely authenticating via JWT. The Coordination Tier validates the token and establishes a Relay Route. The file is then streamed from the Client, buffered through the Relay, and ingested by the Desktop S3 Engine. Finally, the Metadata DB is updated, and an acknowledgment is dispatched to the client.</w:t>
      </w:r>
    </w:p>
    <w:p>
      <w:pPr>
        <w:jc w:val="both"/>
      </w:pPr>
      <w:r>
        <w:t>Download/Stream Sequence: A request is authenticated and routed to the active Desktop node. The Desktop S3 Engine retrieves the object and streams the binary data back through the Relay to the Mobile Client for on-demand access.</w:t>
      </w:r>
    </w:p>
    <w:p>
      <w:pPr>
        <w:pStyle w:val="Heading1"/>
      </w:pPr>
      <w:r>
        <w:t>IV. SECURITY, PERIMETER DEFENSE &amp; DATA SOVEREIGNTY</w:t>
      </w:r>
    </w:p>
    <w:p>
      <w:pPr>
        <w:jc w:val="both"/>
      </w:pPr>
      <w:r>
        <w:t>Because the system exposes local storage to global requests via a relay, stringent security protocols are enforced across the pipeline. Authentication is governed by stateless JWTs, enabling robust token lifecycle management and minimizing server-side session overhead. The backend application is rigorously hardened; input validation and parameterized queries mitigate SQL injection vectors, while bounded request sizes and strict memory management prevent buffer overflows. Log forging is thwarted through sanitized, structured logging within the relay server.</w:t>
      </w:r>
    </w:p>
    <w:p>
      <w:pPr>
        <w:jc w:val="both"/>
      </w:pPr>
      <w:r>
        <w:t>To further ensure data sovereignty, the architecture accommodates the viability of End-to-End Encryption (E2EE) and Zero Trust Network Access (ZTNA). By encrypting payloads client-side before transmission, the relay remains entirely blind to the contents of the tunneled data, guaranteeing that only the originating client and the destination desktop possess the cryptographic keys.</w:t>
      </w:r>
    </w:p>
    <w:p>
      <w:pPr>
        <w:pStyle w:val="Heading1"/>
      </w:pPr>
      <w:r>
        <w:t>V. PERFORMANCE EVALUATION &amp; DISCUSSION</w:t>
      </w:r>
    </w:p>
    <w:p>
      <w:pPr>
        <w:jc w:val="both"/>
      </w:pPr>
      <w:r>
        <w:t>To evaluate the viability of the relay architecture, experimental tests were conducted using standard file sizes (10MB, 100MB, 1GB) to simulate typical usage scenarios, including document syncing and media streaming.</w:t>
      </w:r>
    </w:p>
    <w:p>
      <w:r>
        <w:rPr>
          <w:b/>
        </w:rPr>
        <w:t>**[TODO: Insert Average Upload Latency (Local LAN vs. Relay)]**</w:t>
      </w:r>
    </w:p>
    <w:p>
      <w:r>
        <w:rPr>
          <w:b/>
        </w:rPr>
        <w:t>**[TODO: Insert Desktop CPU &amp; Memory Utilization during MinIO read/write operations]**</w:t>
      </w:r>
    </w:p>
    <w:p>
      <w:r>
        <w:rPr>
          <w:b/>
        </w:rPr>
        <w:t>**[TODO: Insert Mobile Battery Impact during background synchronization]**</w:t>
      </w:r>
    </w:p>
    <w:p>
      <w:pPr>
        <w:jc w:val="both"/>
      </w:pPr>
      <w:r>
        <w:t>An analytical comparison of these metrics against direct peer-to-peer and centralized setups illustrates the acceptable overhead introduced by the relay. While centralized platforms benefit from edge caching, our relay model maintains competitive latency without sacrificing user privacy.</w:t>
      </w:r>
    </w:p>
    <w:p>
      <w:pPr>
        <w:pStyle w:val="Heading1"/>
      </w:pPr>
      <w:r>
        <w:t>VI. CONCLUSION &amp; FUTURE WORK</w:t>
      </w:r>
    </w:p>
    <w:p>
      <w:pPr>
        <w:jc w:val="both"/>
      </w:pPr>
      <w:r>
        <w:t>This project successfully demonstrates the feasibility of decentralized storage without the enterprise administration overhead typically associated with self-hosting. By leveraging a relay-based architecture, users achieve secure, seamless access to their sovereign data across complex network topologies.</w:t>
      </w:r>
    </w:p>
    <w:p>
      <w:pPr>
        <w:jc w:val="both"/>
      </w:pPr>
      <w:r>
        <w:t>Future development roadmap includes the integration of AI-driven predictive file pre-fetching to optimize mobile caching, enabling multi-node desktop clustering for local redundancy, and implementing automated differential photo backups to further rival commercial cloud offerings.</w:t>
      </w:r>
    </w:p>
    <w:p>
      <w:pPr>
        <w:pStyle w:val="Heading1"/>
      </w:pPr>
      <w:r>
        <w:t>REFERENCES</w:t>
      </w:r>
    </w:p>
    <w:p>
      <w:r>
        <w:t>[1] M. Armbrust et al., "A view of cloud computing," Communications of the ACM, vol. 53, no. 4, pp. 50-58, 2010.</w:t>
      </w:r>
    </w:p>
    <w:p>
      <w:r>
        <w:t>[2] R. Buyya, C. S. Yeo, S. Venugopal, J. Broberg, and I. Brandic, "Cloud computing and emerging IT platforms: Vision, hype, and reality for delivering computing as the 5th utility," Future Generation Computer Systems, vol. 25, no. 6, pp. 599-616, 2009.</w:t>
      </w:r>
    </w:p>
    <w:p>
      <w:r>
        <w:t>[3] W. Shi, J. Cao, Q. Zhang, Y. Li, and L. Xu, "Edge computing: Vision and challenges," IEEE Internet of Things Journal, vol. 3, no. 5, pp. 637-646, 2016.</w:t>
      </w:r>
    </w:p>
    <w:p>
      <w:r>
        <w:t>[4] Y. Xiao, Q. Lin, and Y. Tang, "Security and privacy in cloud computing: A survey," IEEE Communications Surveys &amp; Tutorials, vol. 15, no. 2, pp. 843-859, 2012.</w:t>
      </w:r>
    </w:p>
    <w:p>
      <w:r>
        <w:t>[5] OwnCloud/Nextcloud Architecture Review, "Self-hosting personal cloud storage: security considerations," Journal of Cloud Computing, vol. 9, no. 1, pp. 1-15, 2020.</w:t>
      </w:r>
    </w:p>
    <w:p>
      <w:r>
        <w:t>[6] J. Rosenberg, "STUN - Simple Traversal of User Datagram Protocol (UDP) Through Network Address Translators (NATs)," RFC 3489, 2003.</w:t>
      </w:r>
    </w:p>
    <w:p>
      <w:r>
        <w:t>[7] P. Mahonen et al., "Peer-to-peer file sharing and synchronization: Performance and security analysis," IEEE Transactions on Network and Service Management, vol. 11, no. 3, pp. 288-301, 2014.</w:t>
      </w:r>
    </w:p>
    <w:p>
      <w:r>
        <w:t>[8] S. Nakamoto, "Bitcoin: A peer-to-peer electronic cash system," Decentralized Network Applications,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jc w:val="center"/>
    </w:pPr>
    <w:rPr>
      <w:rFonts w:ascii="Times New Roman" w:hAnsi="Times New Roman"/>
      <w:b/>
      <w:sz w:val="36"/>
    </w:rPr>
  </w:style>
  <w:style w:type="paragraph" w:customStyle="1" w:styleId="PaperAuthors">
    <w:name w:val="Paper Authors"/>
    <w:pPr>
      <w:jc w:val="center"/>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