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r w:rsidR="001C7A7C">
        <w:rPr>
          <w:rFonts w:ascii="Segoe UI Light" w:hAnsi="Segoe UI Light" w:cs="Segoe UI Light"/>
          <w:sz w:val="32"/>
          <w:szCs w:val="32"/>
        </w:rPr>
        <w:t>.2</w:t>
      </w:r>
    </w:p>
    <w:p w:rsidR="00410102" w:rsidRPr="00410102" w:rsidRDefault="0033033C" w:rsidP="00410102">
      <w:pPr>
        <w:ind w:left="720"/>
        <w:rPr>
          <w:rFonts w:ascii="Segoe UI Light" w:hAnsi="Segoe UI Light" w:cs="Segoe UI Light"/>
          <w:sz w:val="32"/>
          <w:szCs w:val="32"/>
        </w:rPr>
      </w:pPr>
      <w:r>
        <w:rPr>
          <w:rFonts w:ascii="Segoe UI Light" w:hAnsi="Segoe UI Light" w:cs="Segoe UI Light"/>
          <w:sz w:val="32"/>
          <w:szCs w:val="32"/>
        </w:rPr>
        <w:t>September</w:t>
      </w:r>
      <w:r w:rsidR="003C454F">
        <w:rPr>
          <w:rFonts w:ascii="Segoe UI Light" w:hAnsi="Segoe UI Light" w:cs="Segoe UI Light"/>
          <w:sz w:val="32"/>
          <w:szCs w:val="32"/>
        </w:rPr>
        <w:t xml:space="preserve"> 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A55A27" w:rsidRDefault="00DE357C">
          <w:pPr>
            <w:pStyle w:val="TOC1"/>
            <w:rPr>
              <w:rFonts w:eastAsiaTheme="minorEastAsia"/>
              <w:noProof/>
              <w:sz w:val="22"/>
            </w:rPr>
          </w:pPr>
          <w:r>
            <w:fldChar w:fldCharType="begin"/>
          </w:r>
          <w:r>
            <w:instrText xml:space="preserve"> TOC \o "1-3" \h \z \u </w:instrText>
          </w:r>
          <w:r>
            <w:fldChar w:fldCharType="separate"/>
          </w:r>
          <w:hyperlink w:anchor="_Toc366757030" w:history="1">
            <w:r w:rsidR="00A55A27" w:rsidRPr="00816B7C">
              <w:rPr>
                <w:rStyle w:val="Hyperlink"/>
                <w:noProof/>
              </w:rPr>
              <w:t>1</w:t>
            </w:r>
            <w:r w:rsidR="00A55A27">
              <w:rPr>
                <w:rFonts w:eastAsiaTheme="minorEastAsia"/>
                <w:noProof/>
                <w:sz w:val="22"/>
              </w:rPr>
              <w:tab/>
            </w:r>
            <w:r w:rsidR="00A55A27" w:rsidRPr="00816B7C">
              <w:rPr>
                <w:rStyle w:val="Hyperlink"/>
                <w:noProof/>
              </w:rPr>
              <w:t>Introduction</w:t>
            </w:r>
            <w:r w:rsidR="00A55A27">
              <w:rPr>
                <w:noProof/>
                <w:webHidden/>
              </w:rPr>
              <w:tab/>
            </w:r>
            <w:r w:rsidR="00A55A27">
              <w:rPr>
                <w:noProof/>
                <w:webHidden/>
              </w:rPr>
              <w:fldChar w:fldCharType="begin"/>
            </w:r>
            <w:r w:rsidR="00A55A27">
              <w:rPr>
                <w:noProof/>
                <w:webHidden/>
              </w:rPr>
              <w:instrText xml:space="preserve"> PAGEREF _Toc366757030 \h </w:instrText>
            </w:r>
            <w:r w:rsidR="00A55A27">
              <w:rPr>
                <w:noProof/>
                <w:webHidden/>
              </w:rPr>
            </w:r>
            <w:r w:rsidR="00A55A27">
              <w:rPr>
                <w:noProof/>
                <w:webHidden/>
              </w:rPr>
              <w:fldChar w:fldCharType="separate"/>
            </w:r>
            <w:r w:rsidR="00A55A27">
              <w:rPr>
                <w:noProof/>
                <w:webHidden/>
              </w:rPr>
              <w:t>1</w:t>
            </w:r>
            <w:r w:rsidR="00A55A27">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31" w:history="1">
            <w:r w:rsidRPr="00816B7C">
              <w:rPr>
                <w:rStyle w:val="Hyperlink"/>
                <w:noProof/>
              </w:rPr>
              <w:t>1.1</w:t>
            </w:r>
            <w:r>
              <w:rPr>
                <w:rFonts w:eastAsiaTheme="minorEastAsia"/>
                <w:noProof/>
                <w:sz w:val="22"/>
              </w:rPr>
              <w:tab/>
            </w:r>
            <w:r w:rsidRPr="00816B7C">
              <w:rPr>
                <w:rStyle w:val="Hyperlink"/>
                <w:noProof/>
              </w:rPr>
              <w:t>Ambient Declarations</w:t>
            </w:r>
            <w:r>
              <w:rPr>
                <w:noProof/>
                <w:webHidden/>
              </w:rPr>
              <w:tab/>
            </w:r>
            <w:r>
              <w:rPr>
                <w:noProof/>
                <w:webHidden/>
              </w:rPr>
              <w:fldChar w:fldCharType="begin"/>
            </w:r>
            <w:r>
              <w:rPr>
                <w:noProof/>
                <w:webHidden/>
              </w:rPr>
              <w:instrText xml:space="preserve"> PAGEREF _Toc366757031 \h </w:instrText>
            </w:r>
            <w:r>
              <w:rPr>
                <w:noProof/>
                <w:webHidden/>
              </w:rPr>
            </w:r>
            <w:r>
              <w:rPr>
                <w:noProof/>
                <w:webHidden/>
              </w:rPr>
              <w:fldChar w:fldCharType="separate"/>
            </w:r>
            <w:r>
              <w:rPr>
                <w:noProof/>
                <w:webHidden/>
              </w:rPr>
              <w:t>3</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32" w:history="1">
            <w:r w:rsidRPr="00816B7C">
              <w:rPr>
                <w:rStyle w:val="Hyperlink"/>
                <w:noProof/>
              </w:rPr>
              <w:t>1.2</w:t>
            </w:r>
            <w:r>
              <w:rPr>
                <w:rFonts w:eastAsiaTheme="minorEastAsia"/>
                <w:noProof/>
                <w:sz w:val="22"/>
              </w:rPr>
              <w:tab/>
            </w:r>
            <w:r w:rsidRPr="00816B7C">
              <w:rPr>
                <w:rStyle w:val="Hyperlink"/>
                <w:noProof/>
              </w:rPr>
              <w:t>Function Types</w:t>
            </w:r>
            <w:r>
              <w:rPr>
                <w:noProof/>
                <w:webHidden/>
              </w:rPr>
              <w:tab/>
            </w:r>
            <w:r>
              <w:rPr>
                <w:noProof/>
                <w:webHidden/>
              </w:rPr>
              <w:fldChar w:fldCharType="begin"/>
            </w:r>
            <w:r>
              <w:rPr>
                <w:noProof/>
                <w:webHidden/>
              </w:rPr>
              <w:instrText xml:space="preserve"> PAGEREF _Toc366757032 \h </w:instrText>
            </w:r>
            <w:r>
              <w:rPr>
                <w:noProof/>
                <w:webHidden/>
              </w:rPr>
            </w:r>
            <w:r>
              <w:rPr>
                <w:noProof/>
                <w:webHidden/>
              </w:rPr>
              <w:fldChar w:fldCharType="separate"/>
            </w:r>
            <w:r>
              <w:rPr>
                <w:noProof/>
                <w:webHidden/>
              </w:rPr>
              <w:t>3</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33" w:history="1">
            <w:r w:rsidRPr="00816B7C">
              <w:rPr>
                <w:rStyle w:val="Hyperlink"/>
                <w:noProof/>
              </w:rPr>
              <w:t>1.3</w:t>
            </w:r>
            <w:r>
              <w:rPr>
                <w:rFonts w:eastAsiaTheme="minorEastAsia"/>
                <w:noProof/>
                <w:sz w:val="22"/>
              </w:rPr>
              <w:tab/>
            </w:r>
            <w:r w:rsidRPr="00816B7C">
              <w:rPr>
                <w:rStyle w:val="Hyperlink"/>
                <w:noProof/>
              </w:rPr>
              <w:t>Object Types</w:t>
            </w:r>
            <w:r>
              <w:rPr>
                <w:noProof/>
                <w:webHidden/>
              </w:rPr>
              <w:tab/>
            </w:r>
            <w:r>
              <w:rPr>
                <w:noProof/>
                <w:webHidden/>
              </w:rPr>
              <w:fldChar w:fldCharType="begin"/>
            </w:r>
            <w:r>
              <w:rPr>
                <w:noProof/>
                <w:webHidden/>
              </w:rPr>
              <w:instrText xml:space="preserve"> PAGEREF _Toc366757033 \h </w:instrText>
            </w:r>
            <w:r>
              <w:rPr>
                <w:noProof/>
                <w:webHidden/>
              </w:rPr>
            </w:r>
            <w:r>
              <w:rPr>
                <w:noProof/>
                <w:webHidden/>
              </w:rPr>
              <w:fldChar w:fldCharType="separate"/>
            </w:r>
            <w:r>
              <w:rPr>
                <w:noProof/>
                <w:webHidden/>
              </w:rPr>
              <w:t>4</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34" w:history="1">
            <w:r w:rsidRPr="00816B7C">
              <w:rPr>
                <w:rStyle w:val="Hyperlink"/>
                <w:noProof/>
              </w:rPr>
              <w:t>1.4</w:t>
            </w:r>
            <w:r>
              <w:rPr>
                <w:rFonts w:eastAsiaTheme="minorEastAsia"/>
                <w:noProof/>
                <w:sz w:val="22"/>
              </w:rPr>
              <w:tab/>
            </w:r>
            <w:r w:rsidRPr="00816B7C">
              <w:rPr>
                <w:rStyle w:val="Hyperlink"/>
                <w:noProof/>
              </w:rPr>
              <w:t>Structural Subtyping</w:t>
            </w:r>
            <w:r>
              <w:rPr>
                <w:noProof/>
                <w:webHidden/>
              </w:rPr>
              <w:tab/>
            </w:r>
            <w:r>
              <w:rPr>
                <w:noProof/>
                <w:webHidden/>
              </w:rPr>
              <w:fldChar w:fldCharType="begin"/>
            </w:r>
            <w:r>
              <w:rPr>
                <w:noProof/>
                <w:webHidden/>
              </w:rPr>
              <w:instrText xml:space="preserve"> PAGEREF _Toc366757034 \h </w:instrText>
            </w:r>
            <w:r>
              <w:rPr>
                <w:noProof/>
                <w:webHidden/>
              </w:rPr>
            </w:r>
            <w:r>
              <w:rPr>
                <w:noProof/>
                <w:webHidden/>
              </w:rPr>
              <w:fldChar w:fldCharType="separate"/>
            </w:r>
            <w:r>
              <w:rPr>
                <w:noProof/>
                <w:webHidden/>
              </w:rPr>
              <w:t>6</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35" w:history="1">
            <w:r w:rsidRPr="00816B7C">
              <w:rPr>
                <w:rStyle w:val="Hyperlink"/>
                <w:noProof/>
              </w:rPr>
              <w:t>1.5</w:t>
            </w:r>
            <w:r>
              <w:rPr>
                <w:rFonts w:eastAsiaTheme="minorEastAsia"/>
                <w:noProof/>
                <w:sz w:val="22"/>
              </w:rPr>
              <w:tab/>
            </w:r>
            <w:r w:rsidRPr="00816B7C">
              <w:rPr>
                <w:rStyle w:val="Hyperlink"/>
                <w:noProof/>
              </w:rPr>
              <w:t>Contextual Typing</w:t>
            </w:r>
            <w:r>
              <w:rPr>
                <w:noProof/>
                <w:webHidden/>
              </w:rPr>
              <w:tab/>
            </w:r>
            <w:r>
              <w:rPr>
                <w:noProof/>
                <w:webHidden/>
              </w:rPr>
              <w:fldChar w:fldCharType="begin"/>
            </w:r>
            <w:r>
              <w:rPr>
                <w:noProof/>
                <w:webHidden/>
              </w:rPr>
              <w:instrText xml:space="preserve"> PAGEREF _Toc366757035 \h </w:instrText>
            </w:r>
            <w:r>
              <w:rPr>
                <w:noProof/>
                <w:webHidden/>
              </w:rPr>
            </w:r>
            <w:r>
              <w:rPr>
                <w:noProof/>
                <w:webHidden/>
              </w:rPr>
              <w:fldChar w:fldCharType="separate"/>
            </w:r>
            <w:r>
              <w:rPr>
                <w:noProof/>
                <w:webHidden/>
              </w:rPr>
              <w:t>7</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36" w:history="1">
            <w:r w:rsidRPr="00816B7C">
              <w:rPr>
                <w:rStyle w:val="Hyperlink"/>
                <w:noProof/>
              </w:rPr>
              <w:t>1.6</w:t>
            </w:r>
            <w:r>
              <w:rPr>
                <w:rFonts w:eastAsiaTheme="minorEastAsia"/>
                <w:noProof/>
                <w:sz w:val="22"/>
              </w:rPr>
              <w:tab/>
            </w:r>
            <w:r w:rsidRPr="00816B7C">
              <w:rPr>
                <w:rStyle w:val="Hyperlink"/>
                <w:noProof/>
              </w:rPr>
              <w:t>Classes</w:t>
            </w:r>
            <w:r>
              <w:rPr>
                <w:noProof/>
                <w:webHidden/>
              </w:rPr>
              <w:tab/>
            </w:r>
            <w:r>
              <w:rPr>
                <w:noProof/>
                <w:webHidden/>
              </w:rPr>
              <w:fldChar w:fldCharType="begin"/>
            </w:r>
            <w:r>
              <w:rPr>
                <w:noProof/>
                <w:webHidden/>
              </w:rPr>
              <w:instrText xml:space="preserve"> PAGEREF _Toc366757036 \h </w:instrText>
            </w:r>
            <w:r>
              <w:rPr>
                <w:noProof/>
                <w:webHidden/>
              </w:rPr>
            </w:r>
            <w:r>
              <w:rPr>
                <w:noProof/>
                <w:webHidden/>
              </w:rPr>
              <w:fldChar w:fldCharType="separate"/>
            </w:r>
            <w:r>
              <w:rPr>
                <w:noProof/>
                <w:webHidden/>
              </w:rPr>
              <w:t>8</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37" w:history="1">
            <w:r w:rsidRPr="00816B7C">
              <w:rPr>
                <w:rStyle w:val="Hyperlink"/>
                <w:noProof/>
              </w:rPr>
              <w:t>1.7</w:t>
            </w:r>
            <w:r>
              <w:rPr>
                <w:rFonts w:eastAsiaTheme="minorEastAsia"/>
                <w:noProof/>
                <w:sz w:val="22"/>
              </w:rPr>
              <w:tab/>
            </w:r>
            <w:r w:rsidRPr="00816B7C">
              <w:rPr>
                <w:rStyle w:val="Hyperlink"/>
                <w:noProof/>
              </w:rPr>
              <w:t>Enum Types</w:t>
            </w:r>
            <w:r>
              <w:rPr>
                <w:noProof/>
                <w:webHidden/>
              </w:rPr>
              <w:tab/>
            </w:r>
            <w:r>
              <w:rPr>
                <w:noProof/>
                <w:webHidden/>
              </w:rPr>
              <w:fldChar w:fldCharType="begin"/>
            </w:r>
            <w:r>
              <w:rPr>
                <w:noProof/>
                <w:webHidden/>
              </w:rPr>
              <w:instrText xml:space="preserve"> PAGEREF _Toc366757037 \h </w:instrText>
            </w:r>
            <w:r>
              <w:rPr>
                <w:noProof/>
                <w:webHidden/>
              </w:rPr>
            </w:r>
            <w:r>
              <w:rPr>
                <w:noProof/>
                <w:webHidden/>
              </w:rPr>
              <w:fldChar w:fldCharType="separate"/>
            </w:r>
            <w:r>
              <w:rPr>
                <w:noProof/>
                <w:webHidden/>
              </w:rPr>
              <w:t>10</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38" w:history="1">
            <w:r w:rsidRPr="00816B7C">
              <w:rPr>
                <w:rStyle w:val="Hyperlink"/>
                <w:noProof/>
                <w:highlight w:val="white"/>
              </w:rPr>
              <w:t>1.8</w:t>
            </w:r>
            <w:r>
              <w:rPr>
                <w:rFonts w:eastAsiaTheme="minorEastAsia"/>
                <w:noProof/>
                <w:sz w:val="22"/>
              </w:rPr>
              <w:tab/>
            </w:r>
            <w:r w:rsidRPr="00816B7C">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_Toc366757038 \h </w:instrText>
            </w:r>
            <w:r>
              <w:rPr>
                <w:noProof/>
                <w:webHidden/>
              </w:rPr>
            </w:r>
            <w:r>
              <w:rPr>
                <w:noProof/>
                <w:webHidden/>
              </w:rPr>
              <w:fldChar w:fldCharType="separate"/>
            </w:r>
            <w:r>
              <w:rPr>
                <w:noProof/>
                <w:webHidden/>
              </w:rPr>
              <w:t>11</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39" w:history="1">
            <w:r w:rsidRPr="00816B7C">
              <w:rPr>
                <w:rStyle w:val="Hyperlink"/>
                <w:noProof/>
                <w:highlight w:val="white"/>
              </w:rPr>
              <w:t>1.9</w:t>
            </w:r>
            <w:r>
              <w:rPr>
                <w:rFonts w:eastAsiaTheme="minorEastAsia"/>
                <w:noProof/>
                <w:sz w:val="22"/>
              </w:rPr>
              <w:tab/>
            </w:r>
            <w:r w:rsidRPr="00816B7C">
              <w:rPr>
                <w:rStyle w:val="Hyperlink"/>
                <w:noProof/>
                <w:highlight w:val="white"/>
              </w:rPr>
              <w:t>Generic Types and Functions</w:t>
            </w:r>
            <w:r>
              <w:rPr>
                <w:noProof/>
                <w:webHidden/>
              </w:rPr>
              <w:tab/>
            </w:r>
            <w:r>
              <w:rPr>
                <w:noProof/>
                <w:webHidden/>
              </w:rPr>
              <w:fldChar w:fldCharType="begin"/>
            </w:r>
            <w:r>
              <w:rPr>
                <w:noProof/>
                <w:webHidden/>
              </w:rPr>
              <w:instrText xml:space="preserve"> PAGEREF _Toc366757039 \h </w:instrText>
            </w:r>
            <w:r>
              <w:rPr>
                <w:noProof/>
                <w:webHidden/>
              </w:rPr>
            </w:r>
            <w:r>
              <w:rPr>
                <w:noProof/>
                <w:webHidden/>
              </w:rPr>
              <w:fldChar w:fldCharType="separate"/>
            </w:r>
            <w:r>
              <w:rPr>
                <w:noProof/>
                <w:webHidden/>
              </w:rPr>
              <w:t>12</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40" w:history="1">
            <w:r w:rsidRPr="00816B7C">
              <w:rPr>
                <w:rStyle w:val="Hyperlink"/>
                <w:noProof/>
              </w:rPr>
              <w:t>1.10</w:t>
            </w:r>
            <w:r>
              <w:rPr>
                <w:rFonts w:eastAsiaTheme="minorEastAsia"/>
                <w:noProof/>
                <w:sz w:val="22"/>
              </w:rPr>
              <w:tab/>
            </w:r>
            <w:r w:rsidRPr="00816B7C">
              <w:rPr>
                <w:rStyle w:val="Hyperlink"/>
                <w:noProof/>
              </w:rPr>
              <w:t>Modules</w:t>
            </w:r>
            <w:r>
              <w:rPr>
                <w:noProof/>
                <w:webHidden/>
              </w:rPr>
              <w:tab/>
            </w:r>
            <w:r>
              <w:rPr>
                <w:noProof/>
                <w:webHidden/>
              </w:rPr>
              <w:fldChar w:fldCharType="begin"/>
            </w:r>
            <w:r>
              <w:rPr>
                <w:noProof/>
                <w:webHidden/>
              </w:rPr>
              <w:instrText xml:space="preserve"> PAGEREF _Toc366757040 \h </w:instrText>
            </w:r>
            <w:r>
              <w:rPr>
                <w:noProof/>
                <w:webHidden/>
              </w:rPr>
            </w:r>
            <w:r>
              <w:rPr>
                <w:noProof/>
                <w:webHidden/>
              </w:rPr>
              <w:fldChar w:fldCharType="separate"/>
            </w:r>
            <w:r>
              <w:rPr>
                <w:noProof/>
                <w:webHidden/>
              </w:rPr>
              <w:t>13</w:t>
            </w:r>
            <w:r>
              <w:rPr>
                <w:noProof/>
                <w:webHidden/>
              </w:rPr>
              <w:fldChar w:fldCharType="end"/>
            </w:r>
          </w:hyperlink>
        </w:p>
        <w:p w:rsidR="00A55A27" w:rsidRDefault="00A55A27">
          <w:pPr>
            <w:pStyle w:val="TOC1"/>
            <w:rPr>
              <w:rFonts w:eastAsiaTheme="minorEastAsia"/>
              <w:noProof/>
              <w:sz w:val="22"/>
            </w:rPr>
          </w:pPr>
          <w:hyperlink w:anchor="_Toc366757041" w:history="1">
            <w:r w:rsidRPr="00816B7C">
              <w:rPr>
                <w:rStyle w:val="Hyperlink"/>
                <w:noProof/>
              </w:rPr>
              <w:t>2</w:t>
            </w:r>
            <w:r>
              <w:rPr>
                <w:rFonts w:eastAsiaTheme="minorEastAsia"/>
                <w:noProof/>
                <w:sz w:val="22"/>
              </w:rPr>
              <w:tab/>
            </w:r>
            <w:r w:rsidRPr="00816B7C">
              <w:rPr>
                <w:rStyle w:val="Hyperlink"/>
                <w:noProof/>
              </w:rPr>
              <w:t>Basic Concepts</w:t>
            </w:r>
            <w:r>
              <w:rPr>
                <w:noProof/>
                <w:webHidden/>
              </w:rPr>
              <w:tab/>
            </w:r>
            <w:r>
              <w:rPr>
                <w:noProof/>
                <w:webHidden/>
              </w:rPr>
              <w:fldChar w:fldCharType="begin"/>
            </w:r>
            <w:r>
              <w:rPr>
                <w:noProof/>
                <w:webHidden/>
              </w:rPr>
              <w:instrText xml:space="preserve"> PAGEREF _Toc366757041 \h </w:instrText>
            </w:r>
            <w:r>
              <w:rPr>
                <w:noProof/>
                <w:webHidden/>
              </w:rPr>
            </w:r>
            <w:r>
              <w:rPr>
                <w:noProof/>
                <w:webHidden/>
              </w:rPr>
              <w:fldChar w:fldCharType="separate"/>
            </w:r>
            <w:r>
              <w:rPr>
                <w:noProof/>
                <w:webHidden/>
              </w:rPr>
              <w:t>17</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42" w:history="1">
            <w:r w:rsidRPr="00816B7C">
              <w:rPr>
                <w:rStyle w:val="Hyperlink"/>
                <w:noProof/>
              </w:rPr>
              <w:t>2.1</w:t>
            </w:r>
            <w:r>
              <w:rPr>
                <w:rFonts w:eastAsiaTheme="minorEastAsia"/>
                <w:noProof/>
                <w:sz w:val="22"/>
              </w:rPr>
              <w:tab/>
            </w:r>
            <w:r w:rsidRPr="00816B7C">
              <w:rPr>
                <w:rStyle w:val="Hyperlink"/>
                <w:noProof/>
              </w:rPr>
              <w:t>Grammar Conventions</w:t>
            </w:r>
            <w:r>
              <w:rPr>
                <w:noProof/>
                <w:webHidden/>
              </w:rPr>
              <w:tab/>
            </w:r>
            <w:r>
              <w:rPr>
                <w:noProof/>
                <w:webHidden/>
              </w:rPr>
              <w:fldChar w:fldCharType="begin"/>
            </w:r>
            <w:r>
              <w:rPr>
                <w:noProof/>
                <w:webHidden/>
              </w:rPr>
              <w:instrText xml:space="preserve"> PAGEREF _Toc366757042 \h </w:instrText>
            </w:r>
            <w:r>
              <w:rPr>
                <w:noProof/>
                <w:webHidden/>
              </w:rPr>
            </w:r>
            <w:r>
              <w:rPr>
                <w:noProof/>
                <w:webHidden/>
              </w:rPr>
              <w:fldChar w:fldCharType="separate"/>
            </w:r>
            <w:r>
              <w:rPr>
                <w:noProof/>
                <w:webHidden/>
              </w:rPr>
              <w:t>17</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43" w:history="1">
            <w:r w:rsidRPr="00816B7C">
              <w:rPr>
                <w:rStyle w:val="Hyperlink"/>
                <w:noProof/>
              </w:rPr>
              <w:t>2.2</w:t>
            </w:r>
            <w:r>
              <w:rPr>
                <w:rFonts w:eastAsiaTheme="minorEastAsia"/>
                <w:noProof/>
                <w:sz w:val="22"/>
              </w:rPr>
              <w:tab/>
            </w:r>
            <w:r w:rsidRPr="00816B7C">
              <w:rPr>
                <w:rStyle w:val="Hyperlink"/>
                <w:noProof/>
              </w:rPr>
              <w:t>Namespaces and Named Types</w:t>
            </w:r>
            <w:r>
              <w:rPr>
                <w:noProof/>
                <w:webHidden/>
              </w:rPr>
              <w:tab/>
            </w:r>
            <w:r>
              <w:rPr>
                <w:noProof/>
                <w:webHidden/>
              </w:rPr>
              <w:fldChar w:fldCharType="begin"/>
            </w:r>
            <w:r>
              <w:rPr>
                <w:noProof/>
                <w:webHidden/>
              </w:rPr>
              <w:instrText xml:space="preserve"> PAGEREF _Toc366757043 \h </w:instrText>
            </w:r>
            <w:r>
              <w:rPr>
                <w:noProof/>
                <w:webHidden/>
              </w:rPr>
            </w:r>
            <w:r>
              <w:rPr>
                <w:noProof/>
                <w:webHidden/>
              </w:rPr>
              <w:fldChar w:fldCharType="separate"/>
            </w:r>
            <w:r>
              <w:rPr>
                <w:noProof/>
                <w:webHidden/>
              </w:rPr>
              <w:t>17</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44" w:history="1">
            <w:r w:rsidRPr="00816B7C">
              <w:rPr>
                <w:rStyle w:val="Hyperlink"/>
                <w:noProof/>
              </w:rPr>
              <w:t>2.3</w:t>
            </w:r>
            <w:r>
              <w:rPr>
                <w:rFonts w:eastAsiaTheme="minorEastAsia"/>
                <w:noProof/>
                <w:sz w:val="22"/>
              </w:rPr>
              <w:tab/>
            </w:r>
            <w:r w:rsidRPr="00816B7C">
              <w:rPr>
                <w:rStyle w:val="Hyperlink"/>
                <w:noProof/>
              </w:rPr>
              <w:t>Declarations</w:t>
            </w:r>
            <w:r>
              <w:rPr>
                <w:noProof/>
                <w:webHidden/>
              </w:rPr>
              <w:tab/>
            </w:r>
            <w:r>
              <w:rPr>
                <w:noProof/>
                <w:webHidden/>
              </w:rPr>
              <w:fldChar w:fldCharType="begin"/>
            </w:r>
            <w:r>
              <w:rPr>
                <w:noProof/>
                <w:webHidden/>
              </w:rPr>
              <w:instrText xml:space="preserve"> PAGEREF _Toc366757044 \h </w:instrText>
            </w:r>
            <w:r>
              <w:rPr>
                <w:noProof/>
                <w:webHidden/>
              </w:rPr>
            </w:r>
            <w:r>
              <w:rPr>
                <w:noProof/>
                <w:webHidden/>
              </w:rPr>
              <w:fldChar w:fldCharType="separate"/>
            </w:r>
            <w:r>
              <w:rPr>
                <w:noProof/>
                <w:webHidden/>
              </w:rPr>
              <w:t>18</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45" w:history="1">
            <w:r w:rsidRPr="00816B7C">
              <w:rPr>
                <w:rStyle w:val="Hyperlink"/>
                <w:noProof/>
              </w:rPr>
              <w:t>2.4</w:t>
            </w:r>
            <w:r>
              <w:rPr>
                <w:rFonts w:eastAsiaTheme="minorEastAsia"/>
                <w:noProof/>
                <w:sz w:val="22"/>
              </w:rPr>
              <w:tab/>
            </w:r>
            <w:r w:rsidRPr="00816B7C">
              <w:rPr>
                <w:rStyle w:val="Hyperlink"/>
                <w:noProof/>
              </w:rPr>
              <w:t>Scopes</w:t>
            </w:r>
            <w:r>
              <w:rPr>
                <w:noProof/>
                <w:webHidden/>
              </w:rPr>
              <w:tab/>
            </w:r>
            <w:r>
              <w:rPr>
                <w:noProof/>
                <w:webHidden/>
              </w:rPr>
              <w:fldChar w:fldCharType="begin"/>
            </w:r>
            <w:r>
              <w:rPr>
                <w:noProof/>
                <w:webHidden/>
              </w:rPr>
              <w:instrText xml:space="preserve"> PAGEREF _Toc366757045 \h </w:instrText>
            </w:r>
            <w:r>
              <w:rPr>
                <w:noProof/>
                <w:webHidden/>
              </w:rPr>
            </w:r>
            <w:r>
              <w:rPr>
                <w:noProof/>
                <w:webHidden/>
              </w:rPr>
              <w:fldChar w:fldCharType="separate"/>
            </w:r>
            <w:r>
              <w:rPr>
                <w:noProof/>
                <w:webHidden/>
              </w:rPr>
              <w:t>20</w:t>
            </w:r>
            <w:r>
              <w:rPr>
                <w:noProof/>
                <w:webHidden/>
              </w:rPr>
              <w:fldChar w:fldCharType="end"/>
            </w:r>
          </w:hyperlink>
        </w:p>
        <w:p w:rsidR="00A55A27" w:rsidRDefault="00A55A27">
          <w:pPr>
            <w:pStyle w:val="TOC1"/>
            <w:rPr>
              <w:rFonts w:eastAsiaTheme="minorEastAsia"/>
              <w:noProof/>
              <w:sz w:val="22"/>
            </w:rPr>
          </w:pPr>
          <w:hyperlink w:anchor="_Toc366757046" w:history="1">
            <w:r w:rsidRPr="00816B7C">
              <w:rPr>
                <w:rStyle w:val="Hyperlink"/>
                <w:noProof/>
              </w:rPr>
              <w:t>3</w:t>
            </w:r>
            <w:r>
              <w:rPr>
                <w:rFonts w:eastAsiaTheme="minorEastAsia"/>
                <w:noProof/>
                <w:sz w:val="22"/>
              </w:rPr>
              <w:tab/>
            </w:r>
            <w:r w:rsidRPr="00816B7C">
              <w:rPr>
                <w:rStyle w:val="Hyperlink"/>
                <w:noProof/>
              </w:rPr>
              <w:t>Types</w:t>
            </w:r>
            <w:r>
              <w:rPr>
                <w:noProof/>
                <w:webHidden/>
              </w:rPr>
              <w:tab/>
            </w:r>
            <w:r>
              <w:rPr>
                <w:noProof/>
                <w:webHidden/>
              </w:rPr>
              <w:fldChar w:fldCharType="begin"/>
            </w:r>
            <w:r>
              <w:rPr>
                <w:noProof/>
                <w:webHidden/>
              </w:rPr>
              <w:instrText xml:space="preserve"> PAGEREF _Toc366757046 \h </w:instrText>
            </w:r>
            <w:r>
              <w:rPr>
                <w:noProof/>
                <w:webHidden/>
              </w:rPr>
            </w:r>
            <w:r>
              <w:rPr>
                <w:noProof/>
                <w:webHidden/>
              </w:rPr>
              <w:fldChar w:fldCharType="separate"/>
            </w:r>
            <w:r>
              <w:rPr>
                <w:noProof/>
                <w:webHidden/>
              </w:rPr>
              <w:t>23</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47" w:history="1">
            <w:r w:rsidRPr="00816B7C">
              <w:rPr>
                <w:rStyle w:val="Hyperlink"/>
                <w:noProof/>
              </w:rPr>
              <w:t>3.1</w:t>
            </w:r>
            <w:r>
              <w:rPr>
                <w:rFonts w:eastAsiaTheme="minorEastAsia"/>
                <w:noProof/>
                <w:sz w:val="22"/>
              </w:rPr>
              <w:tab/>
            </w:r>
            <w:r w:rsidRPr="00816B7C">
              <w:rPr>
                <w:rStyle w:val="Hyperlink"/>
                <w:noProof/>
              </w:rPr>
              <w:t>The Any Type</w:t>
            </w:r>
            <w:r>
              <w:rPr>
                <w:noProof/>
                <w:webHidden/>
              </w:rPr>
              <w:tab/>
            </w:r>
            <w:r>
              <w:rPr>
                <w:noProof/>
                <w:webHidden/>
              </w:rPr>
              <w:fldChar w:fldCharType="begin"/>
            </w:r>
            <w:r>
              <w:rPr>
                <w:noProof/>
                <w:webHidden/>
              </w:rPr>
              <w:instrText xml:space="preserve"> PAGEREF _Toc366757047 \h </w:instrText>
            </w:r>
            <w:r>
              <w:rPr>
                <w:noProof/>
                <w:webHidden/>
              </w:rPr>
            </w:r>
            <w:r>
              <w:rPr>
                <w:noProof/>
                <w:webHidden/>
              </w:rPr>
              <w:fldChar w:fldCharType="separate"/>
            </w:r>
            <w:r>
              <w:rPr>
                <w:noProof/>
                <w:webHidden/>
              </w:rPr>
              <w:t>24</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48" w:history="1">
            <w:r w:rsidRPr="00816B7C">
              <w:rPr>
                <w:rStyle w:val="Hyperlink"/>
                <w:noProof/>
              </w:rPr>
              <w:t>3.2</w:t>
            </w:r>
            <w:r>
              <w:rPr>
                <w:rFonts w:eastAsiaTheme="minorEastAsia"/>
                <w:noProof/>
                <w:sz w:val="22"/>
              </w:rPr>
              <w:tab/>
            </w:r>
            <w:r w:rsidRPr="00816B7C">
              <w:rPr>
                <w:rStyle w:val="Hyperlink"/>
                <w:noProof/>
              </w:rPr>
              <w:t>Primitive Types</w:t>
            </w:r>
            <w:r>
              <w:rPr>
                <w:noProof/>
                <w:webHidden/>
              </w:rPr>
              <w:tab/>
            </w:r>
            <w:r>
              <w:rPr>
                <w:noProof/>
                <w:webHidden/>
              </w:rPr>
              <w:fldChar w:fldCharType="begin"/>
            </w:r>
            <w:r>
              <w:rPr>
                <w:noProof/>
                <w:webHidden/>
              </w:rPr>
              <w:instrText xml:space="preserve"> PAGEREF _Toc366757048 \h </w:instrText>
            </w:r>
            <w:r>
              <w:rPr>
                <w:noProof/>
                <w:webHidden/>
              </w:rPr>
            </w:r>
            <w:r>
              <w:rPr>
                <w:noProof/>
                <w:webHidden/>
              </w:rPr>
              <w:fldChar w:fldCharType="separate"/>
            </w:r>
            <w:r>
              <w:rPr>
                <w:noProof/>
                <w:webHidden/>
              </w:rPr>
              <w:t>24</w:t>
            </w:r>
            <w:r>
              <w:rPr>
                <w:noProof/>
                <w:webHidden/>
              </w:rPr>
              <w:fldChar w:fldCharType="end"/>
            </w:r>
          </w:hyperlink>
        </w:p>
        <w:p w:rsidR="00A55A27" w:rsidRDefault="00A55A27">
          <w:pPr>
            <w:pStyle w:val="TOC3"/>
            <w:rPr>
              <w:rFonts w:eastAsiaTheme="minorEastAsia"/>
              <w:noProof/>
              <w:sz w:val="22"/>
            </w:rPr>
          </w:pPr>
          <w:hyperlink w:anchor="_Toc366757049" w:history="1">
            <w:r w:rsidRPr="00816B7C">
              <w:rPr>
                <w:rStyle w:val="Hyperlink"/>
                <w:noProof/>
              </w:rPr>
              <w:t>3.2.1</w:t>
            </w:r>
            <w:r>
              <w:rPr>
                <w:rFonts w:eastAsiaTheme="minorEastAsia"/>
                <w:noProof/>
                <w:sz w:val="22"/>
              </w:rPr>
              <w:tab/>
            </w:r>
            <w:r w:rsidRPr="00816B7C">
              <w:rPr>
                <w:rStyle w:val="Hyperlink"/>
                <w:noProof/>
              </w:rPr>
              <w:t>The Number Type</w:t>
            </w:r>
            <w:r>
              <w:rPr>
                <w:noProof/>
                <w:webHidden/>
              </w:rPr>
              <w:tab/>
            </w:r>
            <w:r>
              <w:rPr>
                <w:noProof/>
                <w:webHidden/>
              </w:rPr>
              <w:fldChar w:fldCharType="begin"/>
            </w:r>
            <w:r>
              <w:rPr>
                <w:noProof/>
                <w:webHidden/>
              </w:rPr>
              <w:instrText xml:space="preserve"> PAGEREF _Toc366757049 \h </w:instrText>
            </w:r>
            <w:r>
              <w:rPr>
                <w:noProof/>
                <w:webHidden/>
              </w:rPr>
            </w:r>
            <w:r>
              <w:rPr>
                <w:noProof/>
                <w:webHidden/>
              </w:rPr>
              <w:fldChar w:fldCharType="separate"/>
            </w:r>
            <w:r>
              <w:rPr>
                <w:noProof/>
                <w:webHidden/>
              </w:rPr>
              <w:t>24</w:t>
            </w:r>
            <w:r>
              <w:rPr>
                <w:noProof/>
                <w:webHidden/>
              </w:rPr>
              <w:fldChar w:fldCharType="end"/>
            </w:r>
          </w:hyperlink>
        </w:p>
        <w:p w:rsidR="00A55A27" w:rsidRDefault="00A55A27">
          <w:pPr>
            <w:pStyle w:val="TOC3"/>
            <w:rPr>
              <w:rFonts w:eastAsiaTheme="minorEastAsia"/>
              <w:noProof/>
              <w:sz w:val="22"/>
            </w:rPr>
          </w:pPr>
          <w:hyperlink w:anchor="_Toc366757050" w:history="1">
            <w:r w:rsidRPr="00816B7C">
              <w:rPr>
                <w:rStyle w:val="Hyperlink"/>
                <w:noProof/>
              </w:rPr>
              <w:t>3.2.2</w:t>
            </w:r>
            <w:r>
              <w:rPr>
                <w:rFonts w:eastAsiaTheme="minorEastAsia"/>
                <w:noProof/>
                <w:sz w:val="22"/>
              </w:rPr>
              <w:tab/>
            </w:r>
            <w:r w:rsidRPr="00816B7C">
              <w:rPr>
                <w:rStyle w:val="Hyperlink"/>
                <w:noProof/>
              </w:rPr>
              <w:t>The Boolean Type</w:t>
            </w:r>
            <w:r>
              <w:rPr>
                <w:noProof/>
                <w:webHidden/>
              </w:rPr>
              <w:tab/>
            </w:r>
            <w:r>
              <w:rPr>
                <w:noProof/>
                <w:webHidden/>
              </w:rPr>
              <w:fldChar w:fldCharType="begin"/>
            </w:r>
            <w:r>
              <w:rPr>
                <w:noProof/>
                <w:webHidden/>
              </w:rPr>
              <w:instrText xml:space="preserve"> PAGEREF _Toc366757050 \h </w:instrText>
            </w:r>
            <w:r>
              <w:rPr>
                <w:noProof/>
                <w:webHidden/>
              </w:rPr>
            </w:r>
            <w:r>
              <w:rPr>
                <w:noProof/>
                <w:webHidden/>
              </w:rPr>
              <w:fldChar w:fldCharType="separate"/>
            </w:r>
            <w:r>
              <w:rPr>
                <w:noProof/>
                <w:webHidden/>
              </w:rPr>
              <w:t>25</w:t>
            </w:r>
            <w:r>
              <w:rPr>
                <w:noProof/>
                <w:webHidden/>
              </w:rPr>
              <w:fldChar w:fldCharType="end"/>
            </w:r>
          </w:hyperlink>
        </w:p>
        <w:p w:rsidR="00A55A27" w:rsidRDefault="00A55A27">
          <w:pPr>
            <w:pStyle w:val="TOC3"/>
            <w:rPr>
              <w:rFonts w:eastAsiaTheme="minorEastAsia"/>
              <w:noProof/>
              <w:sz w:val="22"/>
            </w:rPr>
          </w:pPr>
          <w:hyperlink w:anchor="_Toc366757051" w:history="1">
            <w:r w:rsidRPr="00816B7C">
              <w:rPr>
                <w:rStyle w:val="Hyperlink"/>
                <w:noProof/>
              </w:rPr>
              <w:t>3.2.3</w:t>
            </w:r>
            <w:r>
              <w:rPr>
                <w:rFonts w:eastAsiaTheme="minorEastAsia"/>
                <w:noProof/>
                <w:sz w:val="22"/>
              </w:rPr>
              <w:tab/>
            </w:r>
            <w:r w:rsidRPr="00816B7C">
              <w:rPr>
                <w:rStyle w:val="Hyperlink"/>
                <w:noProof/>
              </w:rPr>
              <w:t>The String Type</w:t>
            </w:r>
            <w:r>
              <w:rPr>
                <w:noProof/>
                <w:webHidden/>
              </w:rPr>
              <w:tab/>
            </w:r>
            <w:r>
              <w:rPr>
                <w:noProof/>
                <w:webHidden/>
              </w:rPr>
              <w:fldChar w:fldCharType="begin"/>
            </w:r>
            <w:r>
              <w:rPr>
                <w:noProof/>
                <w:webHidden/>
              </w:rPr>
              <w:instrText xml:space="preserve"> PAGEREF _Toc366757051 \h </w:instrText>
            </w:r>
            <w:r>
              <w:rPr>
                <w:noProof/>
                <w:webHidden/>
              </w:rPr>
            </w:r>
            <w:r>
              <w:rPr>
                <w:noProof/>
                <w:webHidden/>
              </w:rPr>
              <w:fldChar w:fldCharType="separate"/>
            </w:r>
            <w:r>
              <w:rPr>
                <w:noProof/>
                <w:webHidden/>
              </w:rPr>
              <w:t>25</w:t>
            </w:r>
            <w:r>
              <w:rPr>
                <w:noProof/>
                <w:webHidden/>
              </w:rPr>
              <w:fldChar w:fldCharType="end"/>
            </w:r>
          </w:hyperlink>
        </w:p>
        <w:p w:rsidR="00A55A27" w:rsidRDefault="00A55A27">
          <w:pPr>
            <w:pStyle w:val="TOC3"/>
            <w:rPr>
              <w:rFonts w:eastAsiaTheme="minorEastAsia"/>
              <w:noProof/>
              <w:sz w:val="22"/>
            </w:rPr>
          </w:pPr>
          <w:hyperlink w:anchor="_Toc366757052" w:history="1">
            <w:r w:rsidRPr="00816B7C">
              <w:rPr>
                <w:rStyle w:val="Hyperlink"/>
                <w:noProof/>
              </w:rPr>
              <w:t>3.2.4</w:t>
            </w:r>
            <w:r>
              <w:rPr>
                <w:rFonts w:eastAsiaTheme="minorEastAsia"/>
                <w:noProof/>
                <w:sz w:val="22"/>
              </w:rPr>
              <w:tab/>
            </w:r>
            <w:r w:rsidRPr="00816B7C">
              <w:rPr>
                <w:rStyle w:val="Hyperlink"/>
                <w:noProof/>
              </w:rPr>
              <w:t>The Void Type</w:t>
            </w:r>
            <w:r>
              <w:rPr>
                <w:noProof/>
                <w:webHidden/>
              </w:rPr>
              <w:tab/>
            </w:r>
            <w:r>
              <w:rPr>
                <w:noProof/>
                <w:webHidden/>
              </w:rPr>
              <w:fldChar w:fldCharType="begin"/>
            </w:r>
            <w:r>
              <w:rPr>
                <w:noProof/>
                <w:webHidden/>
              </w:rPr>
              <w:instrText xml:space="preserve"> PAGEREF _Toc366757052 \h </w:instrText>
            </w:r>
            <w:r>
              <w:rPr>
                <w:noProof/>
                <w:webHidden/>
              </w:rPr>
            </w:r>
            <w:r>
              <w:rPr>
                <w:noProof/>
                <w:webHidden/>
              </w:rPr>
              <w:fldChar w:fldCharType="separate"/>
            </w:r>
            <w:r>
              <w:rPr>
                <w:noProof/>
                <w:webHidden/>
              </w:rPr>
              <w:t>25</w:t>
            </w:r>
            <w:r>
              <w:rPr>
                <w:noProof/>
                <w:webHidden/>
              </w:rPr>
              <w:fldChar w:fldCharType="end"/>
            </w:r>
          </w:hyperlink>
        </w:p>
        <w:p w:rsidR="00A55A27" w:rsidRDefault="00A55A27">
          <w:pPr>
            <w:pStyle w:val="TOC3"/>
            <w:rPr>
              <w:rFonts w:eastAsiaTheme="minorEastAsia"/>
              <w:noProof/>
              <w:sz w:val="22"/>
            </w:rPr>
          </w:pPr>
          <w:hyperlink w:anchor="_Toc366757053" w:history="1">
            <w:r w:rsidRPr="00816B7C">
              <w:rPr>
                <w:rStyle w:val="Hyperlink"/>
                <w:noProof/>
              </w:rPr>
              <w:t>3.2.5</w:t>
            </w:r>
            <w:r>
              <w:rPr>
                <w:rFonts w:eastAsiaTheme="minorEastAsia"/>
                <w:noProof/>
                <w:sz w:val="22"/>
              </w:rPr>
              <w:tab/>
            </w:r>
            <w:r w:rsidRPr="00816B7C">
              <w:rPr>
                <w:rStyle w:val="Hyperlink"/>
                <w:noProof/>
              </w:rPr>
              <w:t>The Null Type</w:t>
            </w:r>
            <w:r>
              <w:rPr>
                <w:noProof/>
                <w:webHidden/>
              </w:rPr>
              <w:tab/>
            </w:r>
            <w:r>
              <w:rPr>
                <w:noProof/>
                <w:webHidden/>
              </w:rPr>
              <w:fldChar w:fldCharType="begin"/>
            </w:r>
            <w:r>
              <w:rPr>
                <w:noProof/>
                <w:webHidden/>
              </w:rPr>
              <w:instrText xml:space="preserve"> PAGEREF _Toc366757053 \h </w:instrText>
            </w:r>
            <w:r>
              <w:rPr>
                <w:noProof/>
                <w:webHidden/>
              </w:rPr>
            </w:r>
            <w:r>
              <w:rPr>
                <w:noProof/>
                <w:webHidden/>
              </w:rPr>
              <w:fldChar w:fldCharType="separate"/>
            </w:r>
            <w:r>
              <w:rPr>
                <w:noProof/>
                <w:webHidden/>
              </w:rPr>
              <w:t>26</w:t>
            </w:r>
            <w:r>
              <w:rPr>
                <w:noProof/>
                <w:webHidden/>
              </w:rPr>
              <w:fldChar w:fldCharType="end"/>
            </w:r>
          </w:hyperlink>
        </w:p>
        <w:p w:rsidR="00A55A27" w:rsidRDefault="00A55A27">
          <w:pPr>
            <w:pStyle w:val="TOC3"/>
            <w:rPr>
              <w:rFonts w:eastAsiaTheme="minorEastAsia"/>
              <w:noProof/>
              <w:sz w:val="22"/>
            </w:rPr>
          </w:pPr>
          <w:hyperlink w:anchor="_Toc366757054" w:history="1">
            <w:r w:rsidRPr="00816B7C">
              <w:rPr>
                <w:rStyle w:val="Hyperlink"/>
                <w:noProof/>
              </w:rPr>
              <w:t>3.2.6</w:t>
            </w:r>
            <w:r>
              <w:rPr>
                <w:rFonts w:eastAsiaTheme="minorEastAsia"/>
                <w:noProof/>
                <w:sz w:val="22"/>
              </w:rPr>
              <w:tab/>
            </w:r>
            <w:r w:rsidRPr="00816B7C">
              <w:rPr>
                <w:rStyle w:val="Hyperlink"/>
                <w:noProof/>
              </w:rPr>
              <w:t>The Undefined Type</w:t>
            </w:r>
            <w:r>
              <w:rPr>
                <w:noProof/>
                <w:webHidden/>
              </w:rPr>
              <w:tab/>
            </w:r>
            <w:r>
              <w:rPr>
                <w:noProof/>
                <w:webHidden/>
              </w:rPr>
              <w:fldChar w:fldCharType="begin"/>
            </w:r>
            <w:r>
              <w:rPr>
                <w:noProof/>
                <w:webHidden/>
              </w:rPr>
              <w:instrText xml:space="preserve"> PAGEREF _Toc366757054 \h </w:instrText>
            </w:r>
            <w:r>
              <w:rPr>
                <w:noProof/>
                <w:webHidden/>
              </w:rPr>
            </w:r>
            <w:r>
              <w:rPr>
                <w:noProof/>
                <w:webHidden/>
              </w:rPr>
              <w:fldChar w:fldCharType="separate"/>
            </w:r>
            <w:r>
              <w:rPr>
                <w:noProof/>
                <w:webHidden/>
              </w:rPr>
              <w:t>26</w:t>
            </w:r>
            <w:r>
              <w:rPr>
                <w:noProof/>
                <w:webHidden/>
              </w:rPr>
              <w:fldChar w:fldCharType="end"/>
            </w:r>
          </w:hyperlink>
        </w:p>
        <w:p w:rsidR="00A55A27" w:rsidRDefault="00A55A27">
          <w:pPr>
            <w:pStyle w:val="TOC3"/>
            <w:rPr>
              <w:rFonts w:eastAsiaTheme="minorEastAsia"/>
              <w:noProof/>
              <w:sz w:val="22"/>
            </w:rPr>
          </w:pPr>
          <w:hyperlink w:anchor="_Toc366757055" w:history="1">
            <w:r w:rsidRPr="00816B7C">
              <w:rPr>
                <w:rStyle w:val="Hyperlink"/>
                <w:noProof/>
              </w:rPr>
              <w:t>3.2.7</w:t>
            </w:r>
            <w:r>
              <w:rPr>
                <w:rFonts w:eastAsiaTheme="minorEastAsia"/>
                <w:noProof/>
                <w:sz w:val="22"/>
              </w:rPr>
              <w:tab/>
            </w:r>
            <w:r w:rsidRPr="00816B7C">
              <w:rPr>
                <w:rStyle w:val="Hyperlink"/>
                <w:noProof/>
              </w:rPr>
              <w:t>Enum Types</w:t>
            </w:r>
            <w:r>
              <w:rPr>
                <w:noProof/>
                <w:webHidden/>
              </w:rPr>
              <w:tab/>
            </w:r>
            <w:r>
              <w:rPr>
                <w:noProof/>
                <w:webHidden/>
              </w:rPr>
              <w:fldChar w:fldCharType="begin"/>
            </w:r>
            <w:r>
              <w:rPr>
                <w:noProof/>
                <w:webHidden/>
              </w:rPr>
              <w:instrText xml:space="preserve"> PAGEREF _Toc366757055 \h </w:instrText>
            </w:r>
            <w:r>
              <w:rPr>
                <w:noProof/>
                <w:webHidden/>
              </w:rPr>
            </w:r>
            <w:r>
              <w:rPr>
                <w:noProof/>
                <w:webHidden/>
              </w:rPr>
              <w:fldChar w:fldCharType="separate"/>
            </w:r>
            <w:r>
              <w:rPr>
                <w:noProof/>
                <w:webHidden/>
              </w:rPr>
              <w:t>26</w:t>
            </w:r>
            <w:r>
              <w:rPr>
                <w:noProof/>
                <w:webHidden/>
              </w:rPr>
              <w:fldChar w:fldCharType="end"/>
            </w:r>
          </w:hyperlink>
        </w:p>
        <w:p w:rsidR="00A55A27" w:rsidRDefault="00A55A27">
          <w:pPr>
            <w:pStyle w:val="TOC3"/>
            <w:rPr>
              <w:rFonts w:eastAsiaTheme="minorEastAsia"/>
              <w:noProof/>
              <w:sz w:val="22"/>
            </w:rPr>
          </w:pPr>
          <w:hyperlink w:anchor="_Toc366757056" w:history="1">
            <w:r w:rsidRPr="00816B7C">
              <w:rPr>
                <w:rStyle w:val="Hyperlink"/>
                <w:noProof/>
              </w:rPr>
              <w:t>3.2.8</w:t>
            </w:r>
            <w:r>
              <w:rPr>
                <w:rFonts w:eastAsiaTheme="minorEastAsia"/>
                <w:noProof/>
                <w:sz w:val="22"/>
              </w:rPr>
              <w:tab/>
            </w:r>
            <w:r w:rsidRPr="00816B7C">
              <w:rPr>
                <w:rStyle w:val="Hyperlink"/>
                <w:noProof/>
              </w:rPr>
              <w:t>String Literal Types</w:t>
            </w:r>
            <w:r>
              <w:rPr>
                <w:noProof/>
                <w:webHidden/>
              </w:rPr>
              <w:tab/>
            </w:r>
            <w:r>
              <w:rPr>
                <w:noProof/>
                <w:webHidden/>
              </w:rPr>
              <w:fldChar w:fldCharType="begin"/>
            </w:r>
            <w:r>
              <w:rPr>
                <w:noProof/>
                <w:webHidden/>
              </w:rPr>
              <w:instrText xml:space="preserve"> PAGEREF _Toc366757056 \h </w:instrText>
            </w:r>
            <w:r>
              <w:rPr>
                <w:noProof/>
                <w:webHidden/>
              </w:rPr>
            </w:r>
            <w:r>
              <w:rPr>
                <w:noProof/>
                <w:webHidden/>
              </w:rPr>
              <w:fldChar w:fldCharType="separate"/>
            </w:r>
            <w:r>
              <w:rPr>
                <w:noProof/>
                <w:webHidden/>
              </w:rPr>
              <w:t>26</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57" w:history="1">
            <w:r w:rsidRPr="00816B7C">
              <w:rPr>
                <w:rStyle w:val="Hyperlink"/>
                <w:noProof/>
              </w:rPr>
              <w:t>3.3</w:t>
            </w:r>
            <w:r>
              <w:rPr>
                <w:rFonts w:eastAsiaTheme="minorEastAsia"/>
                <w:noProof/>
                <w:sz w:val="22"/>
              </w:rPr>
              <w:tab/>
            </w:r>
            <w:r w:rsidRPr="00816B7C">
              <w:rPr>
                <w:rStyle w:val="Hyperlink"/>
                <w:noProof/>
              </w:rPr>
              <w:t>Object Types</w:t>
            </w:r>
            <w:r>
              <w:rPr>
                <w:noProof/>
                <w:webHidden/>
              </w:rPr>
              <w:tab/>
            </w:r>
            <w:r>
              <w:rPr>
                <w:noProof/>
                <w:webHidden/>
              </w:rPr>
              <w:fldChar w:fldCharType="begin"/>
            </w:r>
            <w:r>
              <w:rPr>
                <w:noProof/>
                <w:webHidden/>
              </w:rPr>
              <w:instrText xml:space="preserve"> PAGEREF _Toc366757057 \h </w:instrText>
            </w:r>
            <w:r>
              <w:rPr>
                <w:noProof/>
                <w:webHidden/>
              </w:rPr>
            </w:r>
            <w:r>
              <w:rPr>
                <w:noProof/>
                <w:webHidden/>
              </w:rPr>
              <w:fldChar w:fldCharType="separate"/>
            </w:r>
            <w:r>
              <w:rPr>
                <w:noProof/>
                <w:webHidden/>
              </w:rPr>
              <w:t>27</w:t>
            </w:r>
            <w:r>
              <w:rPr>
                <w:noProof/>
                <w:webHidden/>
              </w:rPr>
              <w:fldChar w:fldCharType="end"/>
            </w:r>
          </w:hyperlink>
        </w:p>
        <w:p w:rsidR="00A55A27" w:rsidRDefault="00A55A27">
          <w:pPr>
            <w:pStyle w:val="TOC3"/>
            <w:rPr>
              <w:rFonts w:eastAsiaTheme="minorEastAsia"/>
              <w:noProof/>
              <w:sz w:val="22"/>
            </w:rPr>
          </w:pPr>
          <w:hyperlink w:anchor="_Toc366757058" w:history="1">
            <w:r w:rsidRPr="00816B7C">
              <w:rPr>
                <w:rStyle w:val="Hyperlink"/>
                <w:noProof/>
              </w:rPr>
              <w:t>3.3.1</w:t>
            </w:r>
            <w:r>
              <w:rPr>
                <w:rFonts w:eastAsiaTheme="minorEastAsia"/>
                <w:noProof/>
                <w:sz w:val="22"/>
              </w:rPr>
              <w:tab/>
            </w:r>
            <w:r w:rsidRPr="00816B7C">
              <w:rPr>
                <w:rStyle w:val="Hyperlink"/>
                <w:noProof/>
              </w:rPr>
              <w:t>Named Type References</w:t>
            </w:r>
            <w:r>
              <w:rPr>
                <w:noProof/>
                <w:webHidden/>
              </w:rPr>
              <w:tab/>
            </w:r>
            <w:r>
              <w:rPr>
                <w:noProof/>
                <w:webHidden/>
              </w:rPr>
              <w:fldChar w:fldCharType="begin"/>
            </w:r>
            <w:r>
              <w:rPr>
                <w:noProof/>
                <w:webHidden/>
              </w:rPr>
              <w:instrText xml:space="preserve"> PAGEREF _Toc366757058 \h </w:instrText>
            </w:r>
            <w:r>
              <w:rPr>
                <w:noProof/>
                <w:webHidden/>
              </w:rPr>
            </w:r>
            <w:r>
              <w:rPr>
                <w:noProof/>
                <w:webHidden/>
              </w:rPr>
              <w:fldChar w:fldCharType="separate"/>
            </w:r>
            <w:r>
              <w:rPr>
                <w:noProof/>
                <w:webHidden/>
              </w:rPr>
              <w:t>27</w:t>
            </w:r>
            <w:r>
              <w:rPr>
                <w:noProof/>
                <w:webHidden/>
              </w:rPr>
              <w:fldChar w:fldCharType="end"/>
            </w:r>
          </w:hyperlink>
        </w:p>
        <w:p w:rsidR="00A55A27" w:rsidRDefault="00A55A27">
          <w:pPr>
            <w:pStyle w:val="TOC3"/>
            <w:rPr>
              <w:rFonts w:eastAsiaTheme="minorEastAsia"/>
              <w:noProof/>
              <w:sz w:val="22"/>
            </w:rPr>
          </w:pPr>
          <w:hyperlink w:anchor="_Toc366757059" w:history="1">
            <w:r w:rsidRPr="00816B7C">
              <w:rPr>
                <w:rStyle w:val="Hyperlink"/>
                <w:noProof/>
              </w:rPr>
              <w:t>3.3.2</w:t>
            </w:r>
            <w:r>
              <w:rPr>
                <w:rFonts w:eastAsiaTheme="minorEastAsia"/>
                <w:noProof/>
                <w:sz w:val="22"/>
              </w:rPr>
              <w:tab/>
            </w:r>
            <w:r w:rsidRPr="00816B7C">
              <w:rPr>
                <w:rStyle w:val="Hyperlink"/>
                <w:noProof/>
              </w:rPr>
              <w:t>Array Types</w:t>
            </w:r>
            <w:r>
              <w:rPr>
                <w:noProof/>
                <w:webHidden/>
              </w:rPr>
              <w:tab/>
            </w:r>
            <w:r>
              <w:rPr>
                <w:noProof/>
                <w:webHidden/>
              </w:rPr>
              <w:fldChar w:fldCharType="begin"/>
            </w:r>
            <w:r>
              <w:rPr>
                <w:noProof/>
                <w:webHidden/>
              </w:rPr>
              <w:instrText xml:space="preserve"> PAGEREF _Toc366757059 \h </w:instrText>
            </w:r>
            <w:r>
              <w:rPr>
                <w:noProof/>
                <w:webHidden/>
              </w:rPr>
            </w:r>
            <w:r>
              <w:rPr>
                <w:noProof/>
                <w:webHidden/>
              </w:rPr>
              <w:fldChar w:fldCharType="separate"/>
            </w:r>
            <w:r>
              <w:rPr>
                <w:noProof/>
                <w:webHidden/>
              </w:rPr>
              <w:t>27</w:t>
            </w:r>
            <w:r>
              <w:rPr>
                <w:noProof/>
                <w:webHidden/>
              </w:rPr>
              <w:fldChar w:fldCharType="end"/>
            </w:r>
          </w:hyperlink>
        </w:p>
        <w:p w:rsidR="00A55A27" w:rsidRDefault="00A55A27">
          <w:pPr>
            <w:pStyle w:val="TOC3"/>
            <w:rPr>
              <w:rFonts w:eastAsiaTheme="minorEastAsia"/>
              <w:noProof/>
              <w:sz w:val="22"/>
            </w:rPr>
          </w:pPr>
          <w:hyperlink w:anchor="_Toc366757060" w:history="1">
            <w:r w:rsidRPr="00816B7C">
              <w:rPr>
                <w:rStyle w:val="Hyperlink"/>
                <w:noProof/>
              </w:rPr>
              <w:t>3.3.3</w:t>
            </w:r>
            <w:r>
              <w:rPr>
                <w:rFonts w:eastAsiaTheme="minorEastAsia"/>
                <w:noProof/>
                <w:sz w:val="22"/>
              </w:rPr>
              <w:tab/>
            </w:r>
            <w:r w:rsidRPr="00816B7C">
              <w:rPr>
                <w:rStyle w:val="Hyperlink"/>
                <w:noProof/>
              </w:rPr>
              <w:t>Anonymous Types</w:t>
            </w:r>
            <w:r>
              <w:rPr>
                <w:noProof/>
                <w:webHidden/>
              </w:rPr>
              <w:tab/>
            </w:r>
            <w:r>
              <w:rPr>
                <w:noProof/>
                <w:webHidden/>
              </w:rPr>
              <w:fldChar w:fldCharType="begin"/>
            </w:r>
            <w:r>
              <w:rPr>
                <w:noProof/>
                <w:webHidden/>
              </w:rPr>
              <w:instrText xml:space="preserve"> PAGEREF _Toc366757060 \h </w:instrText>
            </w:r>
            <w:r>
              <w:rPr>
                <w:noProof/>
                <w:webHidden/>
              </w:rPr>
            </w:r>
            <w:r>
              <w:rPr>
                <w:noProof/>
                <w:webHidden/>
              </w:rPr>
              <w:fldChar w:fldCharType="separate"/>
            </w:r>
            <w:r>
              <w:rPr>
                <w:noProof/>
                <w:webHidden/>
              </w:rPr>
              <w:t>27</w:t>
            </w:r>
            <w:r>
              <w:rPr>
                <w:noProof/>
                <w:webHidden/>
              </w:rPr>
              <w:fldChar w:fldCharType="end"/>
            </w:r>
          </w:hyperlink>
        </w:p>
        <w:p w:rsidR="00A55A27" w:rsidRDefault="00A55A27">
          <w:pPr>
            <w:pStyle w:val="TOC3"/>
            <w:rPr>
              <w:rFonts w:eastAsiaTheme="minorEastAsia"/>
              <w:noProof/>
              <w:sz w:val="22"/>
            </w:rPr>
          </w:pPr>
          <w:hyperlink w:anchor="_Toc366757061" w:history="1">
            <w:r w:rsidRPr="00816B7C">
              <w:rPr>
                <w:rStyle w:val="Hyperlink"/>
                <w:noProof/>
              </w:rPr>
              <w:t>3.3.4</w:t>
            </w:r>
            <w:r>
              <w:rPr>
                <w:rFonts w:eastAsiaTheme="minorEastAsia"/>
                <w:noProof/>
                <w:sz w:val="22"/>
              </w:rPr>
              <w:tab/>
            </w:r>
            <w:r w:rsidRPr="00816B7C">
              <w:rPr>
                <w:rStyle w:val="Hyperlink"/>
                <w:noProof/>
              </w:rPr>
              <w:t>Members</w:t>
            </w:r>
            <w:r>
              <w:rPr>
                <w:noProof/>
                <w:webHidden/>
              </w:rPr>
              <w:tab/>
            </w:r>
            <w:r>
              <w:rPr>
                <w:noProof/>
                <w:webHidden/>
              </w:rPr>
              <w:fldChar w:fldCharType="begin"/>
            </w:r>
            <w:r>
              <w:rPr>
                <w:noProof/>
                <w:webHidden/>
              </w:rPr>
              <w:instrText xml:space="preserve"> PAGEREF _Toc366757061 \h </w:instrText>
            </w:r>
            <w:r>
              <w:rPr>
                <w:noProof/>
                <w:webHidden/>
              </w:rPr>
            </w:r>
            <w:r>
              <w:rPr>
                <w:noProof/>
                <w:webHidden/>
              </w:rPr>
              <w:fldChar w:fldCharType="separate"/>
            </w:r>
            <w:r>
              <w:rPr>
                <w:noProof/>
                <w:webHidden/>
              </w:rPr>
              <w:t>27</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62" w:history="1">
            <w:r w:rsidRPr="00816B7C">
              <w:rPr>
                <w:rStyle w:val="Hyperlink"/>
                <w:noProof/>
              </w:rPr>
              <w:t>3.4</w:t>
            </w:r>
            <w:r>
              <w:rPr>
                <w:rFonts w:eastAsiaTheme="minorEastAsia"/>
                <w:noProof/>
                <w:sz w:val="22"/>
              </w:rPr>
              <w:tab/>
            </w:r>
            <w:r w:rsidRPr="00816B7C">
              <w:rPr>
                <w:rStyle w:val="Hyperlink"/>
                <w:noProof/>
              </w:rPr>
              <w:t>Type Parameters</w:t>
            </w:r>
            <w:r>
              <w:rPr>
                <w:noProof/>
                <w:webHidden/>
              </w:rPr>
              <w:tab/>
            </w:r>
            <w:r>
              <w:rPr>
                <w:noProof/>
                <w:webHidden/>
              </w:rPr>
              <w:fldChar w:fldCharType="begin"/>
            </w:r>
            <w:r>
              <w:rPr>
                <w:noProof/>
                <w:webHidden/>
              </w:rPr>
              <w:instrText xml:space="preserve"> PAGEREF _Toc366757062 \h </w:instrText>
            </w:r>
            <w:r>
              <w:rPr>
                <w:noProof/>
                <w:webHidden/>
              </w:rPr>
            </w:r>
            <w:r>
              <w:rPr>
                <w:noProof/>
                <w:webHidden/>
              </w:rPr>
              <w:fldChar w:fldCharType="separate"/>
            </w:r>
            <w:r>
              <w:rPr>
                <w:noProof/>
                <w:webHidden/>
              </w:rPr>
              <w:t>28</w:t>
            </w:r>
            <w:r>
              <w:rPr>
                <w:noProof/>
                <w:webHidden/>
              </w:rPr>
              <w:fldChar w:fldCharType="end"/>
            </w:r>
          </w:hyperlink>
        </w:p>
        <w:p w:rsidR="00A55A27" w:rsidRDefault="00A55A27">
          <w:pPr>
            <w:pStyle w:val="TOC3"/>
            <w:rPr>
              <w:rFonts w:eastAsiaTheme="minorEastAsia"/>
              <w:noProof/>
              <w:sz w:val="22"/>
            </w:rPr>
          </w:pPr>
          <w:hyperlink w:anchor="_Toc366757063" w:history="1">
            <w:r w:rsidRPr="00816B7C">
              <w:rPr>
                <w:rStyle w:val="Hyperlink"/>
                <w:noProof/>
              </w:rPr>
              <w:t>3.4.1</w:t>
            </w:r>
            <w:r>
              <w:rPr>
                <w:rFonts w:eastAsiaTheme="minorEastAsia"/>
                <w:noProof/>
                <w:sz w:val="22"/>
              </w:rPr>
              <w:tab/>
            </w:r>
            <w:r w:rsidRPr="00816B7C">
              <w:rPr>
                <w:rStyle w:val="Hyperlink"/>
                <w:noProof/>
              </w:rPr>
              <w:t>Type Parameter Lists</w:t>
            </w:r>
            <w:r>
              <w:rPr>
                <w:noProof/>
                <w:webHidden/>
              </w:rPr>
              <w:tab/>
            </w:r>
            <w:r>
              <w:rPr>
                <w:noProof/>
                <w:webHidden/>
              </w:rPr>
              <w:fldChar w:fldCharType="begin"/>
            </w:r>
            <w:r>
              <w:rPr>
                <w:noProof/>
                <w:webHidden/>
              </w:rPr>
              <w:instrText xml:space="preserve"> PAGEREF _Toc366757063 \h </w:instrText>
            </w:r>
            <w:r>
              <w:rPr>
                <w:noProof/>
                <w:webHidden/>
              </w:rPr>
            </w:r>
            <w:r>
              <w:rPr>
                <w:noProof/>
                <w:webHidden/>
              </w:rPr>
              <w:fldChar w:fldCharType="separate"/>
            </w:r>
            <w:r>
              <w:rPr>
                <w:noProof/>
                <w:webHidden/>
              </w:rPr>
              <w:t>29</w:t>
            </w:r>
            <w:r>
              <w:rPr>
                <w:noProof/>
                <w:webHidden/>
              </w:rPr>
              <w:fldChar w:fldCharType="end"/>
            </w:r>
          </w:hyperlink>
        </w:p>
        <w:p w:rsidR="00A55A27" w:rsidRDefault="00A55A27">
          <w:pPr>
            <w:pStyle w:val="TOC3"/>
            <w:rPr>
              <w:rFonts w:eastAsiaTheme="minorEastAsia"/>
              <w:noProof/>
              <w:sz w:val="22"/>
            </w:rPr>
          </w:pPr>
          <w:hyperlink w:anchor="_Toc366757064" w:history="1">
            <w:r w:rsidRPr="00816B7C">
              <w:rPr>
                <w:rStyle w:val="Hyperlink"/>
                <w:noProof/>
              </w:rPr>
              <w:t>3.4.2</w:t>
            </w:r>
            <w:r>
              <w:rPr>
                <w:rFonts w:eastAsiaTheme="minorEastAsia"/>
                <w:noProof/>
                <w:sz w:val="22"/>
              </w:rPr>
              <w:tab/>
            </w:r>
            <w:r w:rsidRPr="00816B7C">
              <w:rPr>
                <w:rStyle w:val="Hyperlink"/>
                <w:noProof/>
              </w:rPr>
              <w:t>Type Argument Lists</w:t>
            </w:r>
            <w:r>
              <w:rPr>
                <w:noProof/>
                <w:webHidden/>
              </w:rPr>
              <w:tab/>
            </w:r>
            <w:r>
              <w:rPr>
                <w:noProof/>
                <w:webHidden/>
              </w:rPr>
              <w:fldChar w:fldCharType="begin"/>
            </w:r>
            <w:r>
              <w:rPr>
                <w:noProof/>
                <w:webHidden/>
              </w:rPr>
              <w:instrText xml:space="preserve"> PAGEREF _Toc366757064 \h </w:instrText>
            </w:r>
            <w:r>
              <w:rPr>
                <w:noProof/>
                <w:webHidden/>
              </w:rPr>
            </w:r>
            <w:r>
              <w:rPr>
                <w:noProof/>
                <w:webHidden/>
              </w:rPr>
              <w:fldChar w:fldCharType="separate"/>
            </w:r>
            <w:r>
              <w:rPr>
                <w:noProof/>
                <w:webHidden/>
              </w:rPr>
              <w:t>30</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65" w:history="1">
            <w:r w:rsidRPr="00816B7C">
              <w:rPr>
                <w:rStyle w:val="Hyperlink"/>
                <w:noProof/>
              </w:rPr>
              <w:t>3.5</w:t>
            </w:r>
            <w:r>
              <w:rPr>
                <w:rFonts w:eastAsiaTheme="minorEastAsia"/>
                <w:noProof/>
                <w:sz w:val="22"/>
              </w:rPr>
              <w:tab/>
            </w:r>
            <w:r w:rsidRPr="00816B7C">
              <w:rPr>
                <w:rStyle w:val="Hyperlink"/>
                <w:noProof/>
              </w:rPr>
              <w:t>Named Types</w:t>
            </w:r>
            <w:r>
              <w:rPr>
                <w:noProof/>
                <w:webHidden/>
              </w:rPr>
              <w:tab/>
            </w:r>
            <w:r>
              <w:rPr>
                <w:noProof/>
                <w:webHidden/>
              </w:rPr>
              <w:fldChar w:fldCharType="begin"/>
            </w:r>
            <w:r>
              <w:rPr>
                <w:noProof/>
                <w:webHidden/>
              </w:rPr>
              <w:instrText xml:space="preserve"> PAGEREF _Toc366757065 \h </w:instrText>
            </w:r>
            <w:r>
              <w:rPr>
                <w:noProof/>
                <w:webHidden/>
              </w:rPr>
            </w:r>
            <w:r>
              <w:rPr>
                <w:noProof/>
                <w:webHidden/>
              </w:rPr>
              <w:fldChar w:fldCharType="separate"/>
            </w:r>
            <w:r>
              <w:rPr>
                <w:noProof/>
                <w:webHidden/>
              </w:rPr>
              <w:t>30</w:t>
            </w:r>
            <w:r>
              <w:rPr>
                <w:noProof/>
                <w:webHidden/>
              </w:rPr>
              <w:fldChar w:fldCharType="end"/>
            </w:r>
          </w:hyperlink>
        </w:p>
        <w:p w:rsidR="00A55A27" w:rsidRDefault="00A55A27">
          <w:pPr>
            <w:pStyle w:val="TOC3"/>
            <w:rPr>
              <w:rFonts w:eastAsiaTheme="minorEastAsia"/>
              <w:noProof/>
              <w:sz w:val="22"/>
            </w:rPr>
          </w:pPr>
          <w:hyperlink w:anchor="_Toc366757066" w:history="1">
            <w:r w:rsidRPr="00816B7C">
              <w:rPr>
                <w:rStyle w:val="Hyperlink"/>
                <w:noProof/>
              </w:rPr>
              <w:t>3.5.1</w:t>
            </w:r>
            <w:r>
              <w:rPr>
                <w:rFonts w:eastAsiaTheme="minorEastAsia"/>
                <w:noProof/>
                <w:sz w:val="22"/>
              </w:rPr>
              <w:tab/>
            </w:r>
            <w:r w:rsidRPr="00816B7C">
              <w:rPr>
                <w:rStyle w:val="Hyperlink"/>
                <w:noProof/>
              </w:rPr>
              <w:t>Instance Types</w:t>
            </w:r>
            <w:r>
              <w:rPr>
                <w:noProof/>
                <w:webHidden/>
              </w:rPr>
              <w:tab/>
            </w:r>
            <w:r>
              <w:rPr>
                <w:noProof/>
                <w:webHidden/>
              </w:rPr>
              <w:fldChar w:fldCharType="begin"/>
            </w:r>
            <w:r>
              <w:rPr>
                <w:noProof/>
                <w:webHidden/>
              </w:rPr>
              <w:instrText xml:space="preserve"> PAGEREF _Toc366757066 \h </w:instrText>
            </w:r>
            <w:r>
              <w:rPr>
                <w:noProof/>
                <w:webHidden/>
              </w:rPr>
            </w:r>
            <w:r>
              <w:rPr>
                <w:noProof/>
                <w:webHidden/>
              </w:rPr>
              <w:fldChar w:fldCharType="separate"/>
            </w:r>
            <w:r>
              <w:rPr>
                <w:noProof/>
                <w:webHidden/>
              </w:rPr>
              <w:t>31</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67" w:history="1">
            <w:r w:rsidRPr="00816B7C">
              <w:rPr>
                <w:rStyle w:val="Hyperlink"/>
                <w:noProof/>
              </w:rPr>
              <w:t>3.6</w:t>
            </w:r>
            <w:r>
              <w:rPr>
                <w:rFonts w:eastAsiaTheme="minorEastAsia"/>
                <w:noProof/>
                <w:sz w:val="22"/>
              </w:rPr>
              <w:tab/>
            </w:r>
            <w:r w:rsidRPr="00816B7C">
              <w:rPr>
                <w:rStyle w:val="Hyperlink"/>
                <w:noProof/>
              </w:rPr>
              <w:t>Specifying Types</w:t>
            </w:r>
            <w:r>
              <w:rPr>
                <w:noProof/>
                <w:webHidden/>
              </w:rPr>
              <w:tab/>
            </w:r>
            <w:r>
              <w:rPr>
                <w:noProof/>
                <w:webHidden/>
              </w:rPr>
              <w:fldChar w:fldCharType="begin"/>
            </w:r>
            <w:r>
              <w:rPr>
                <w:noProof/>
                <w:webHidden/>
              </w:rPr>
              <w:instrText xml:space="preserve"> PAGEREF _Toc366757067 \h </w:instrText>
            </w:r>
            <w:r>
              <w:rPr>
                <w:noProof/>
                <w:webHidden/>
              </w:rPr>
            </w:r>
            <w:r>
              <w:rPr>
                <w:noProof/>
                <w:webHidden/>
              </w:rPr>
              <w:fldChar w:fldCharType="separate"/>
            </w:r>
            <w:r>
              <w:rPr>
                <w:noProof/>
                <w:webHidden/>
              </w:rPr>
              <w:t>32</w:t>
            </w:r>
            <w:r>
              <w:rPr>
                <w:noProof/>
                <w:webHidden/>
              </w:rPr>
              <w:fldChar w:fldCharType="end"/>
            </w:r>
          </w:hyperlink>
        </w:p>
        <w:p w:rsidR="00A55A27" w:rsidRDefault="00A55A27">
          <w:pPr>
            <w:pStyle w:val="TOC3"/>
            <w:rPr>
              <w:rFonts w:eastAsiaTheme="minorEastAsia"/>
              <w:noProof/>
              <w:sz w:val="22"/>
            </w:rPr>
          </w:pPr>
          <w:hyperlink w:anchor="_Toc366757068" w:history="1">
            <w:r w:rsidRPr="00816B7C">
              <w:rPr>
                <w:rStyle w:val="Hyperlink"/>
                <w:noProof/>
              </w:rPr>
              <w:t>3.6.1</w:t>
            </w:r>
            <w:r>
              <w:rPr>
                <w:rFonts w:eastAsiaTheme="minorEastAsia"/>
                <w:noProof/>
                <w:sz w:val="22"/>
              </w:rPr>
              <w:tab/>
            </w:r>
            <w:r w:rsidRPr="00816B7C">
              <w:rPr>
                <w:rStyle w:val="Hyperlink"/>
                <w:noProof/>
              </w:rPr>
              <w:t>Predefined Types</w:t>
            </w:r>
            <w:r>
              <w:rPr>
                <w:noProof/>
                <w:webHidden/>
              </w:rPr>
              <w:tab/>
            </w:r>
            <w:r>
              <w:rPr>
                <w:noProof/>
                <w:webHidden/>
              </w:rPr>
              <w:fldChar w:fldCharType="begin"/>
            </w:r>
            <w:r>
              <w:rPr>
                <w:noProof/>
                <w:webHidden/>
              </w:rPr>
              <w:instrText xml:space="preserve"> PAGEREF _Toc366757068 \h </w:instrText>
            </w:r>
            <w:r>
              <w:rPr>
                <w:noProof/>
                <w:webHidden/>
              </w:rPr>
            </w:r>
            <w:r>
              <w:rPr>
                <w:noProof/>
                <w:webHidden/>
              </w:rPr>
              <w:fldChar w:fldCharType="separate"/>
            </w:r>
            <w:r>
              <w:rPr>
                <w:noProof/>
                <w:webHidden/>
              </w:rPr>
              <w:t>32</w:t>
            </w:r>
            <w:r>
              <w:rPr>
                <w:noProof/>
                <w:webHidden/>
              </w:rPr>
              <w:fldChar w:fldCharType="end"/>
            </w:r>
          </w:hyperlink>
        </w:p>
        <w:p w:rsidR="00A55A27" w:rsidRDefault="00A55A27">
          <w:pPr>
            <w:pStyle w:val="TOC3"/>
            <w:rPr>
              <w:rFonts w:eastAsiaTheme="minorEastAsia"/>
              <w:noProof/>
              <w:sz w:val="22"/>
            </w:rPr>
          </w:pPr>
          <w:hyperlink w:anchor="_Toc366757069" w:history="1">
            <w:r w:rsidRPr="00816B7C">
              <w:rPr>
                <w:rStyle w:val="Hyperlink"/>
                <w:noProof/>
              </w:rPr>
              <w:t>3.6.2</w:t>
            </w:r>
            <w:r>
              <w:rPr>
                <w:rFonts w:eastAsiaTheme="minorEastAsia"/>
                <w:noProof/>
                <w:sz w:val="22"/>
              </w:rPr>
              <w:tab/>
            </w:r>
            <w:r w:rsidRPr="00816B7C">
              <w:rPr>
                <w:rStyle w:val="Hyperlink"/>
                <w:noProof/>
              </w:rPr>
              <w:t>Type References</w:t>
            </w:r>
            <w:r>
              <w:rPr>
                <w:noProof/>
                <w:webHidden/>
              </w:rPr>
              <w:tab/>
            </w:r>
            <w:r>
              <w:rPr>
                <w:noProof/>
                <w:webHidden/>
              </w:rPr>
              <w:fldChar w:fldCharType="begin"/>
            </w:r>
            <w:r>
              <w:rPr>
                <w:noProof/>
                <w:webHidden/>
              </w:rPr>
              <w:instrText xml:space="preserve"> PAGEREF _Toc366757069 \h </w:instrText>
            </w:r>
            <w:r>
              <w:rPr>
                <w:noProof/>
                <w:webHidden/>
              </w:rPr>
            </w:r>
            <w:r>
              <w:rPr>
                <w:noProof/>
                <w:webHidden/>
              </w:rPr>
              <w:fldChar w:fldCharType="separate"/>
            </w:r>
            <w:r>
              <w:rPr>
                <w:noProof/>
                <w:webHidden/>
              </w:rPr>
              <w:t>32</w:t>
            </w:r>
            <w:r>
              <w:rPr>
                <w:noProof/>
                <w:webHidden/>
              </w:rPr>
              <w:fldChar w:fldCharType="end"/>
            </w:r>
          </w:hyperlink>
        </w:p>
        <w:p w:rsidR="00A55A27" w:rsidRDefault="00A55A27">
          <w:pPr>
            <w:pStyle w:val="TOC3"/>
            <w:rPr>
              <w:rFonts w:eastAsiaTheme="minorEastAsia"/>
              <w:noProof/>
              <w:sz w:val="22"/>
            </w:rPr>
          </w:pPr>
          <w:hyperlink w:anchor="_Toc366757070" w:history="1">
            <w:r w:rsidRPr="00816B7C">
              <w:rPr>
                <w:rStyle w:val="Hyperlink"/>
                <w:noProof/>
              </w:rPr>
              <w:t>3.6.3</w:t>
            </w:r>
            <w:r>
              <w:rPr>
                <w:rFonts w:eastAsiaTheme="minorEastAsia"/>
                <w:noProof/>
                <w:sz w:val="22"/>
              </w:rPr>
              <w:tab/>
            </w:r>
            <w:r w:rsidRPr="00816B7C">
              <w:rPr>
                <w:rStyle w:val="Hyperlink"/>
                <w:noProof/>
              </w:rPr>
              <w:t>Type Queries</w:t>
            </w:r>
            <w:r>
              <w:rPr>
                <w:noProof/>
                <w:webHidden/>
              </w:rPr>
              <w:tab/>
            </w:r>
            <w:r>
              <w:rPr>
                <w:noProof/>
                <w:webHidden/>
              </w:rPr>
              <w:fldChar w:fldCharType="begin"/>
            </w:r>
            <w:r>
              <w:rPr>
                <w:noProof/>
                <w:webHidden/>
              </w:rPr>
              <w:instrText xml:space="preserve"> PAGEREF _Toc366757070 \h </w:instrText>
            </w:r>
            <w:r>
              <w:rPr>
                <w:noProof/>
                <w:webHidden/>
              </w:rPr>
            </w:r>
            <w:r>
              <w:rPr>
                <w:noProof/>
                <w:webHidden/>
              </w:rPr>
              <w:fldChar w:fldCharType="separate"/>
            </w:r>
            <w:r>
              <w:rPr>
                <w:noProof/>
                <w:webHidden/>
              </w:rPr>
              <w:t>34</w:t>
            </w:r>
            <w:r>
              <w:rPr>
                <w:noProof/>
                <w:webHidden/>
              </w:rPr>
              <w:fldChar w:fldCharType="end"/>
            </w:r>
          </w:hyperlink>
        </w:p>
        <w:p w:rsidR="00A55A27" w:rsidRDefault="00A55A27">
          <w:pPr>
            <w:pStyle w:val="TOC3"/>
            <w:rPr>
              <w:rFonts w:eastAsiaTheme="minorEastAsia"/>
              <w:noProof/>
              <w:sz w:val="22"/>
            </w:rPr>
          </w:pPr>
          <w:hyperlink w:anchor="_Toc366757071" w:history="1">
            <w:r w:rsidRPr="00816B7C">
              <w:rPr>
                <w:rStyle w:val="Hyperlink"/>
                <w:noProof/>
              </w:rPr>
              <w:t>3.6.4</w:t>
            </w:r>
            <w:r>
              <w:rPr>
                <w:rFonts w:eastAsiaTheme="minorEastAsia"/>
                <w:noProof/>
                <w:sz w:val="22"/>
              </w:rPr>
              <w:tab/>
            </w:r>
            <w:r w:rsidRPr="00816B7C">
              <w:rPr>
                <w:rStyle w:val="Hyperlink"/>
                <w:noProof/>
              </w:rPr>
              <w:t>Type Literals</w:t>
            </w:r>
            <w:r>
              <w:rPr>
                <w:noProof/>
                <w:webHidden/>
              </w:rPr>
              <w:tab/>
            </w:r>
            <w:r>
              <w:rPr>
                <w:noProof/>
                <w:webHidden/>
              </w:rPr>
              <w:fldChar w:fldCharType="begin"/>
            </w:r>
            <w:r>
              <w:rPr>
                <w:noProof/>
                <w:webHidden/>
              </w:rPr>
              <w:instrText xml:space="preserve"> PAGEREF _Toc366757071 \h </w:instrText>
            </w:r>
            <w:r>
              <w:rPr>
                <w:noProof/>
                <w:webHidden/>
              </w:rPr>
            </w:r>
            <w:r>
              <w:rPr>
                <w:noProof/>
                <w:webHidden/>
              </w:rPr>
              <w:fldChar w:fldCharType="separate"/>
            </w:r>
            <w:r>
              <w:rPr>
                <w:noProof/>
                <w:webHidden/>
              </w:rPr>
              <w:t>34</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72" w:history="1">
            <w:r w:rsidRPr="00816B7C">
              <w:rPr>
                <w:rStyle w:val="Hyperlink"/>
                <w:noProof/>
              </w:rPr>
              <w:t>3.7</w:t>
            </w:r>
            <w:r>
              <w:rPr>
                <w:rFonts w:eastAsiaTheme="minorEastAsia"/>
                <w:noProof/>
                <w:sz w:val="22"/>
              </w:rPr>
              <w:tab/>
            </w:r>
            <w:r w:rsidRPr="00816B7C">
              <w:rPr>
                <w:rStyle w:val="Hyperlink"/>
                <w:noProof/>
              </w:rPr>
              <w:t>Object Type Literals</w:t>
            </w:r>
            <w:r>
              <w:rPr>
                <w:noProof/>
                <w:webHidden/>
              </w:rPr>
              <w:tab/>
            </w:r>
            <w:r>
              <w:rPr>
                <w:noProof/>
                <w:webHidden/>
              </w:rPr>
              <w:fldChar w:fldCharType="begin"/>
            </w:r>
            <w:r>
              <w:rPr>
                <w:noProof/>
                <w:webHidden/>
              </w:rPr>
              <w:instrText xml:space="preserve"> PAGEREF _Toc366757072 \h </w:instrText>
            </w:r>
            <w:r>
              <w:rPr>
                <w:noProof/>
                <w:webHidden/>
              </w:rPr>
            </w:r>
            <w:r>
              <w:rPr>
                <w:noProof/>
                <w:webHidden/>
              </w:rPr>
              <w:fldChar w:fldCharType="separate"/>
            </w:r>
            <w:r>
              <w:rPr>
                <w:noProof/>
                <w:webHidden/>
              </w:rPr>
              <w:t>35</w:t>
            </w:r>
            <w:r>
              <w:rPr>
                <w:noProof/>
                <w:webHidden/>
              </w:rPr>
              <w:fldChar w:fldCharType="end"/>
            </w:r>
          </w:hyperlink>
        </w:p>
        <w:p w:rsidR="00A55A27" w:rsidRDefault="00A55A27">
          <w:pPr>
            <w:pStyle w:val="TOC3"/>
            <w:rPr>
              <w:rFonts w:eastAsiaTheme="minorEastAsia"/>
              <w:noProof/>
              <w:sz w:val="22"/>
            </w:rPr>
          </w:pPr>
          <w:hyperlink w:anchor="_Toc366757073" w:history="1">
            <w:r w:rsidRPr="00816B7C">
              <w:rPr>
                <w:rStyle w:val="Hyperlink"/>
                <w:noProof/>
              </w:rPr>
              <w:t>3.7.1</w:t>
            </w:r>
            <w:r>
              <w:rPr>
                <w:rFonts w:eastAsiaTheme="minorEastAsia"/>
                <w:noProof/>
                <w:sz w:val="22"/>
              </w:rPr>
              <w:tab/>
            </w:r>
            <w:r w:rsidRPr="00816B7C">
              <w:rPr>
                <w:rStyle w:val="Hyperlink"/>
                <w:noProof/>
              </w:rPr>
              <w:t>Property Signatures</w:t>
            </w:r>
            <w:r>
              <w:rPr>
                <w:noProof/>
                <w:webHidden/>
              </w:rPr>
              <w:tab/>
            </w:r>
            <w:r>
              <w:rPr>
                <w:noProof/>
                <w:webHidden/>
              </w:rPr>
              <w:fldChar w:fldCharType="begin"/>
            </w:r>
            <w:r>
              <w:rPr>
                <w:noProof/>
                <w:webHidden/>
              </w:rPr>
              <w:instrText xml:space="preserve"> PAGEREF _Toc366757073 \h </w:instrText>
            </w:r>
            <w:r>
              <w:rPr>
                <w:noProof/>
                <w:webHidden/>
              </w:rPr>
            </w:r>
            <w:r>
              <w:rPr>
                <w:noProof/>
                <w:webHidden/>
              </w:rPr>
              <w:fldChar w:fldCharType="separate"/>
            </w:r>
            <w:r>
              <w:rPr>
                <w:noProof/>
                <w:webHidden/>
              </w:rPr>
              <w:t>36</w:t>
            </w:r>
            <w:r>
              <w:rPr>
                <w:noProof/>
                <w:webHidden/>
              </w:rPr>
              <w:fldChar w:fldCharType="end"/>
            </w:r>
          </w:hyperlink>
        </w:p>
        <w:p w:rsidR="00A55A27" w:rsidRDefault="00A55A27">
          <w:pPr>
            <w:pStyle w:val="TOC3"/>
            <w:rPr>
              <w:rFonts w:eastAsiaTheme="minorEastAsia"/>
              <w:noProof/>
              <w:sz w:val="22"/>
            </w:rPr>
          </w:pPr>
          <w:hyperlink w:anchor="_Toc366757074" w:history="1">
            <w:r w:rsidRPr="00816B7C">
              <w:rPr>
                <w:rStyle w:val="Hyperlink"/>
                <w:noProof/>
              </w:rPr>
              <w:t>3.7.2</w:t>
            </w:r>
            <w:r>
              <w:rPr>
                <w:rFonts w:eastAsiaTheme="minorEastAsia"/>
                <w:noProof/>
                <w:sz w:val="22"/>
              </w:rPr>
              <w:tab/>
            </w:r>
            <w:r w:rsidRPr="00816B7C">
              <w:rPr>
                <w:rStyle w:val="Hyperlink"/>
                <w:noProof/>
              </w:rPr>
              <w:t>Call Signatures</w:t>
            </w:r>
            <w:r>
              <w:rPr>
                <w:noProof/>
                <w:webHidden/>
              </w:rPr>
              <w:tab/>
            </w:r>
            <w:r>
              <w:rPr>
                <w:noProof/>
                <w:webHidden/>
              </w:rPr>
              <w:fldChar w:fldCharType="begin"/>
            </w:r>
            <w:r>
              <w:rPr>
                <w:noProof/>
                <w:webHidden/>
              </w:rPr>
              <w:instrText xml:space="preserve"> PAGEREF _Toc366757074 \h </w:instrText>
            </w:r>
            <w:r>
              <w:rPr>
                <w:noProof/>
                <w:webHidden/>
              </w:rPr>
            </w:r>
            <w:r>
              <w:rPr>
                <w:noProof/>
                <w:webHidden/>
              </w:rPr>
              <w:fldChar w:fldCharType="separate"/>
            </w:r>
            <w:r>
              <w:rPr>
                <w:noProof/>
                <w:webHidden/>
              </w:rPr>
              <w:t>36</w:t>
            </w:r>
            <w:r>
              <w:rPr>
                <w:noProof/>
                <w:webHidden/>
              </w:rPr>
              <w:fldChar w:fldCharType="end"/>
            </w:r>
          </w:hyperlink>
        </w:p>
        <w:p w:rsidR="00A55A27" w:rsidRDefault="00A55A27">
          <w:pPr>
            <w:pStyle w:val="TOC3"/>
            <w:rPr>
              <w:rFonts w:eastAsiaTheme="minorEastAsia"/>
              <w:noProof/>
              <w:sz w:val="22"/>
            </w:rPr>
          </w:pPr>
          <w:hyperlink w:anchor="_Toc366757075" w:history="1">
            <w:r w:rsidRPr="00816B7C">
              <w:rPr>
                <w:rStyle w:val="Hyperlink"/>
                <w:noProof/>
              </w:rPr>
              <w:t>3.7.3</w:t>
            </w:r>
            <w:r>
              <w:rPr>
                <w:rFonts w:eastAsiaTheme="minorEastAsia"/>
                <w:noProof/>
                <w:sz w:val="22"/>
              </w:rPr>
              <w:tab/>
            </w:r>
            <w:r w:rsidRPr="00816B7C">
              <w:rPr>
                <w:rStyle w:val="Hyperlink"/>
                <w:noProof/>
              </w:rPr>
              <w:t>Construct Signatures</w:t>
            </w:r>
            <w:r>
              <w:rPr>
                <w:noProof/>
                <w:webHidden/>
              </w:rPr>
              <w:tab/>
            </w:r>
            <w:r>
              <w:rPr>
                <w:noProof/>
                <w:webHidden/>
              </w:rPr>
              <w:fldChar w:fldCharType="begin"/>
            </w:r>
            <w:r>
              <w:rPr>
                <w:noProof/>
                <w:webHidden/>
              </w:rPr>
              <w:instrText xml:space="preserve"> PAGEREF _Toc366757075 \h </w:instrText>
            </w:r>
            <w:r>
              <w:rPr>
                <w:noProof/>
                <w:webHidden/>
              </w:rPr>
            </w:r>
            <w:r>
              <w:rPr>
                <w:noProof/>
                <w:webHidden/>
              </w:rPr>
              <w:fldChar w:fldCharType="separate"/>
            </w:r>
            <w:r>
              <w:rPr>
                <w:noProof/>
                <w:webHidden/>
              </w:rPr>
              <w:t>40</w:t>
            </w:r>
            <w:r>
              <w:rPr>
                <w:noProof/>
                <w:webHidden/>
              </w:rPr>
              <w:fldChar w:fldCharType="end"/>
            </w:r>
          </w:hyperlink>
        </w:p>
        <w:p w:rsidR="00A55A27" w:rsidRDefault="00A55A27">
          <w:pPr>
            <w:pStyle w:val="TOC3"/>
            <w:rPr>
              <w:rFonts w:eastAsiaTheme="minorEastAsia"/>
              <w:noProof/>
              <w:sz w:val="22"/>
            </w:rPr>
          </w:pPr>
          <w:hyperlink w:anchor="_Toc366757076" w:history="1">
            <w:r w:rsidRPr="00816B7C">
              <w:rPr>
                <w:rStyle w:val="Hyperlink"/>
                <w:noProof/>
              </w:rPr>
              <w:t>3.7.4</w:t>
            </w:r>
            <w:r>
              <w:rPr>
                <w:rFonts w:eastAsiaTheme="minorEastAsia"/>
                <w:noProof/>
                <w:sz w:val="22"/>
              </w:rPr>
              <w:tab/>
            </w:r>
            <w:r w:rsidRPr="00816B7C">
              <w:rPr>
                <w:rStyle w:val="Hyperlink"/>
                <w:noProof/>
              </w:rPr>
              <w:t>Index Signatures</w:t>
            </w:r>
            <w:r>
              <w:rPr>
                <w:noProof/>
                <w:webHidden/>
              </w:rPr>
              <w:tab/>
            </w:r>
            <w:r>
              <w:rPr>
                <w:noProof/>
                <w:webHidden/>
              </w:rPr>
              <w:fldChar w:fldCharType="begin"/>
            </w:r>
            <w:r>
              <w:rPr>
                <w:noProof/>
                <w:webHidden/>
              </w:rPr>
              <w:instrText xml:space="preserve"> PAGEREF _Toc366757076 \h </w:instrText>
            </w:r>
            <w:r>
              <w:rPr>
                <w:noProof/>
                <w:webHidden/>
              </w:rPr>
            </w:r>
            <w:r>
              <w:rPr>
                <w:noProof/>
                <w:webHidden/>
              </w:rPr>
              <w:fldChar w:fldCharType="separate"/>
            </w:r>
            <w:r>
              <w:rPr>
                <w:noProof/>
                <w:webHidden/>
              </w:rPr>
              <w:t>40</w:t>
            </w:r>
            <w:r>
              <w:rPr>
                <w:noProof/>
                <w:webHidden/>
              </w:rPr>
              <w:fldChar w:fldCharType="end"/>
            </w:r>
          </w:hyperlink>
        </w:p>
        <w:p w:rsidR="00A55A27" w:rsidRDefault="00A55A27">
          <w:pPr>
            <w:pStyle w:val="TOC3"/>
            <w:rPr>
              <w:rFonts w:eastAsiaTheme="minorEastAsia"/>
              <w:noProof/>
              <w:sz w:val="22"/>
            </w:rPr>
          </w:pPr>
          <w:hyperlink w:anchor="_Toc366757077" w:history="1">
            <w:r w:rsidRPr="00816B7C">
              <w:rPr>
                <w:rStyle w:val="Hyperlink"/>
                <w:noProof/>
              </w:rPr>
              <w:t>3.7.5</w:t>
            </w:r>
            <w:r>
              <w:rPr>
                <w:rFonts w:eastAsiaTheme="minorEastAsia"/>
                <w:noProof/>
                <w:sz w:val="22"/>
              </w:rPr>
              <w:tab/>
            </w:r>
            <w:r w:rsidRPr="00816B7C">
              <w:rPr>
                <w:rStyle w:val="Hyperlink"/>
                <w:noProof/>
              </w:rPr>
              <w:t>Method Signatures</w:t>
            </w:r>
            <w:r>
              <w:rPr>
                <w:noProof/>
                <w:webHidden/>
              </w:rPr>
              <w:tab/>
            </w:r>
            <w:r>
              <w:rPr>
                <w:noProof/>
                <w:webHidden/>
              </w:rPr>
              <w:fldChar w:fldCharType="begin"/>
            </w:r>
            <w:r>
              <w:rPr>
                <w:noProof/>
                <w:webHidden/>
              </w:rPr>
              <w:instrText xml:space="preserve"> PAGEREF _Toc366757077 \h </w:instrText>
            </w:r>
            <w:r>
              <w:rPr>
                <w:noProof/>
                <w:webHidden/>
              </w:rPr>
            </w:r>
            <w:r>
              <w:rPr>
                <w:noProof/>
                <w:webHidden/>
              </w:rPr>
              <w:fldChar w:fldCharType="separate"/>
            </w:r>
            <w:r>
              <w:rPr>
                <w:noProof/>
                <w:webHidden/>
              </w:rPr>
              <w:t>40</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78" w:history="1">
            <w:r w:rsidRPr="00816B7C">
              <w:rPr>
                <w:rStyle w:val="Hyperlink"/>
                <w:noProof/>
              </w:rPr>
              <w:t>3.8</w:t>
            </w:r>
            <w:r>
              <w:rPr>
                <w:rFonts w:eastAsiaTheme="minorEastAsia"/>
                <w:noProof/>
                <w:sz w:val="22"/>
              </w:rPr>
              <w:tab/>
            </w:r>
            <w:r w:rsidRPr="00816B7C">
              <w:rPr>
                <w:rStyle w:val="Hyperlink"/>
                <w:noProof/>
              </w:rPr>
              <w:t>Type Relationships</w:t>
            </w:r>
            <w:r>
              <w:rPr>
                <w:noProof/>
                <w:webHidden/>
              </w:rPr>
              <w:tab/>
            </w:r>
            <w:r>
              <w:rPr>
                <w:noProof/>
                <w:webHidden/>
              </w:rPr>
              <w:fldChar w:fldCharType="begin"/>
            </w:r>
            <w:r>
              <w:rPr>
                <w:noProof/>
                <w:webHidden/>
              </w:rPr>
              <w:instrText xml:space="preserve"> PAGEREF _Toc366757078 \h </w:instrText>
            </w:r>
            <w:r>
              <w:rPr>
                <w:noProof/>
                <w:webHidden/>
              </w:rPr>
            </w:r>
            <w:r>
              <w:rPr>
                <w:noProof/>
                <w:webHidden/>
              </w:rPr>
              <w:fldChar w:fldCharType="separate"/>
            </w:r>
            <w:r>
              <w:rPr>
                <w:noProof/>
                <w:webHidden/>
              </w:rPr>
              <w:t>42</w:t>
            </w:r>
            <w:r>
              <w:rPr>
                <w:noProof/>
                <w:webHidden/>
              </w:rPr>
              <w:fldChar w:fldCharType="end"/>
            </w:r>
          </w:hyperlink>
        </w:p>
        <w:p w:rsidR="00A55A27" w:rsidRDefault="00A55A27">
          <w:pPr>
            <w:pStyle w:val="TOC3"/>
            <w:rPr>
              <w:rFonts w:eastAsiaTheme="minorEastAsia"/>
              <w:noProof/>
              <w:sz w:val="22"/>
            </w:rPr>
          </w:pPr>
          <w:hyperlink w:anchor="_Toc366757079" w:history="1">
            <w:r w:rsidRPr="00816B7C">
              <w:rPr>
                <w:rStyle w:val="Hyperlink"/>
                <w:noProof/>
                <w:highlight w:val="white"/>
              </w:rPr>
              <w:t>3.8.1</w:t>
            </w:r>
            <w:r>
              <w:rPr>
                <w:rFonts w:eastAsiaTheme="minorEastAsia"/>
                <w:noProof/>
                <w:sz w:val="22"/>
              </w:rPr>
              <w:tab/>
            </w:r>
            <w:r w:rsidRPr="00816B7C">
              <w:rPr>
                <w:rStyle w:val="Hyperlink"/>
                <w:noProof/>
                <w:highlight w:val="white"/>
              </w:rPr>
              <w:t>Apparent Type</w:t>
            </w:r>
            <w:r>
              <w:rPr>
                <w:noProof/>
                <w:webHidden/>
              </w:rPr>
              <w:tab/>
            </w:r>
            <w:r>
              <w:rPr>
                <w:noProof/>
                <w:webHidden/>
              </w:rPr>
              <w:fldChar w:fldCharType="begin"/>
            </w:r>
            <w:r>
              <w:rPr>
                <w:noProof/>
                <w:webHidden/>
              </w:rPr>
              <w:instrText xml:space="preserve"> PAGEREF _Toc366757079 \h </w:instrText>
            </w:r>
            <w:r>
              <w:rPr>
                <w:noProof/>
                <w:webHidden/>
              </w:rPr>
            </w:r>
            <w:r>
              <w:rPr>
                <w:noProof/>
                <w:webHidden/>
              </w:rPr>
              <w:fldChar w:fldCharType="separate"/>
            </w:r>
            <w:r>
              <w:rPr>
                <w:noProof/>
                <w:webHidden/>
              </w:rPr>
              <w:t>42</w:t>
            </w:r>
            <w:r>
              <w:rPr>
                <w:noProof/>
                <w:webHidden/>
              </w:rPr>
              <w:fldChar w:fldCharType="end"/>
            </w:r>
          </w:hyperlink>
        </w:p>
        <w:p w:rsidR="00A55A27" w:rsidRDefault="00A55A27">
          <w:pPr>
            <w:pStyle w:val="TOC3"/>
            <w:rPr>
              <w:rFonts w:eastAsiaTheme="minorEastAsia"/>
              <w:noProof/>
              <w:sz w:val="22"/>
            </w:rPr>
          </w:pPr>
          <w:hyperlink w:anchor="_Toc366757080" w:history="1">
            <w:r w:rsidRPr="00816B7C">
              <w:rPr>
                <w:rStyle w:val="Hyperlink"/>
                <w:noProof/>
              </w:rPr>
              <w:t>3.8.2</w:t>
            </w:r>
            <w:r>
              <w:rPr>
                <w:rFonts w:eastAsiaTheme="minorEastAsia"/>
                <w:noProof/>
                <w:sz w:val="22"/>
              </w:rPr>
              <w:tab/>
            </w:r>
            <w:r w:rsidRPr="00816B7C">
              <w:rPr>
                <w:rStyle w:val="Hyperlink"/>
                <w:noProof/>
              </w:rPr>
              <w:t>Type and Member Identity</w:t>
            </w:r>
            <w:r>
              <w:rPr>
                <w:noProof/>
                <w:webHidden/>
              </w:rPr>
              <w:tab/>
            </w:r>
            <w:r>
              <w:rPr>
                <w:noProof/>
                <w:webHidden/>
              </w:rPr>
              <w:fldChar w:fldCharType="begin"/>
            </w:r>
            <w:r>
              <w:rPr>
                <w:noProof/>
                <w:webHidden/>
              </w:rPr>
              <w:instrText xml:space="preserve"> PAGEREF _Toc366757080 \h </w:instrText>
            </w:r>
            <w:r>
              <w:rPr>
                <w:noProof/>
                <w:webHidden/>
              </w:rPr>
            </w:r>
            <w:r>
              <w:rPr>
                <w:noProof/>
                <w:webHidden/>
              </w:rPr>
              <w:fldChar w:fldCharType="separate"/>
            </w:r>
            <w:r>
              <w:rPr>
                <w:noProof/>
                <w:webHidden/>
              </w:rPr>
              <w:t>42</w:t>
            </w:r>
            <w:r>
              <w:rPr>
                <w:noProof/>
                <w:webHidden/>
              </w:rPr>
              <w:fldChar w:fldCharType="end"/>
            </w:r>
          </w:hyperlink>
        </w:p>
        <w:p w:rsidR="00A55A27" w:rsidRDefault="00A55A27">
          <w:pPr>
            <w:pStyle w:val="TOC3"/>
            <w:rPr>
              <w:rFonts w:eastAsiaTheme="minorEastAsia"/>
              <w:noProof/>
              <w:sz w:val="22"/>
            </w:rPr>
          </w:pPr>
          <w:hyperlink w:anchor="_Toc366757081" w:history="1">
            <w:r w:rsidRPr="00816B7C">
              <w:rPr>
                <w:rStyle w:val="Hyperlink"/>
                <w:noProof/>
              </w:rPr>
              <w:t>3.8.3</w:t>
            </w:r>
            <w:r>
              <w:rPr>
                <w:rFonts w:eastAsiaTheme="minorEastAsia"/>
                <w:noProof/>
                <w:sz w:val="22"/>
              </w:rPr>
              <w:tab/>
            </w:r>
            <w:r w:rsidRPr="00816B7C">
              <w:rPr>
                <w:rStyle w:val="Hyperlink"/>
                <w:noProof/>
              </w:rPr>
              <w:t>Subtypes and Supertypes</w:t>
            </w:r>
            <w:r>
              <w:rPr>
                <w:noProof/>
                <w:webHidden/>
              </w:rPr>
              <w:tab/>
            </w:r>
            <w:r>
              <w:rPr>
                <w:noProof/>
                <w:webHidden/>
              </w:rPr>
              <w:fldChar w:fldCharType="begin"/>
            </w:r>
            <w:r>
              <w:rPr>
                <w:noProof/>
                <w:webHidden/>
              </w:rPr>
              <w:instrText xml:space="preserve"> PAGEREF _Toc366757081 \h </w:instrText>
            </w:r>
            <w:r>
              <w:rPr>
                <w:noProof/>
                <w:webHidden/>
              </w:rPr>
            </w:r>
            <w:r>
              <w:rPr>
                <w:noProof/>
                <w:webHidden/>
              </w:rPr>
              <w:fldChar w:fldCharType="separate"/>
            </w:r>
            <w:r>
              <w:rPr>
                <w:noProof/>
                <w:webHidden/>
              </w:rPr>
              <w:t>44</w:t>
            </w:r>
            <w:r>
              <w:rPr>
                <w:noProof/>
                <w:webHidden/>
              </w:rPr>
              <w:fldChar w:fldCharType="end"/>
            </w:r>
          </w:hyperlink>
        </w:p>
        <w:p w:rsidR="00A55A27" w:rsidRDefault="00A55A27">
          <w:pPr>
            <w:pStyle w:val="TOC3"/>
            <w:rPr>
              <w:rFonts w:eastAsiaTheme="minorEastAsia"/>
              <w:noProof/>
              <w:sz w:val="22"/>
            </w:rPr>
          </w:pPr>
          <w:hyperlink w:anchor="_Toc366757082" w:history="1">
            <w:r w:rsidRPr="00816B7C">
              <w:rPr>
                <w:rStyle w:val="Hyperlink"/>
                <w:noProof/>
              </w:rPr>
              <w:t>3.8.4</w:t>
            </w:r>
            <w:r>
              <w:rPr>
                <w:rFonts w:eastAsiaTheme="minorEastAsia"/>
                <w:noProof/>
                <w:sz w:val="22"/>
              </w:rPr>
              <w:tab/>
            </w:r>
            <w:r w:rsidRPr="00816B7C">
              <w:rPr>
                <w:rStyle w:val="Hyperlink"/>
                <w:noProof/>
              </w:rPr>
              <w:t>Assignment Compatibility</w:t>
            </w:r>
            <w:r>
              <w:rPr>
                <w:noProof/>
                <w:webHidden/>
              </w:rPr>
              <w:tab/>
            </w:r>
            <w:r>
              <w:rPr>
                <w:noProof/>
                <w:webHidden/>
              </w:rPr>
              <w:fldChar w:fldCharType="begin"/>
            </w:r>
            <w:r>
              <w:rPr>
                <w:noProof/>
                <w:webHidden/>
              </w:rPr>
              <w:instrText xml:space="preserve"> PAGEREF _Toc366757082 \h </w:instrText>
            </w:r>
            <w:r>
              <w:rPr>
                <w:noProof/>
                <w:webHidden/>
              </w:rPr>
            </w:r>
            <w:r>
              <w:rPr>
                <w:noProof/>
                <w:webHidden/>
              </w:rPr>
              <w:fldChar w:fldCharType="separate"/>
            </w:r>
            <w:r>
              <w:rPr>
                <w:noProof/>
                <w:webHidden/>
              </w:rPr>
              <w:t>45</w:t>
            </w:r>
            <w:r>
              <w:rPr>
                <w:noProof/>
                <w:webHidden/>
              </w:rPr>
              <w:fldChar w:fldCharType="end"/>
            </w:r>
          </w:hyperlink>
        </w:p>
        <w:p w:rsidR="00A55A27" w:rsidRDefault="00A55A27">
          <w:pPr>
            <w:pStyle w:val="TOC3"/>
            <w:rPr>
              <w:rFonts w:eastAsiaTheme="minorEastAsia"/>
              <w:noProof/>
              <w:sz w:val="22"/>
            </w:rPr>
          </w:pPr>
          <w:hyperlink w:anchor="_Toc366757083" w:history="1">
            <w:r w:rsidRPr="00816B7C">
              <w:rPr>
                <w:rStyle w:val="Hyperlink"/>
                <w:noProof/>
              </w:rPr>
              <w:t>3.8.5</w:t>
            </w:r>
            <w:r>
              <w:rPr>
                <w:rFonts w:eastAsiaTheme="minorEastAsia"/>
                <w:noProof/>
                <w:sz w:val="22"/>
              </w:rPr>
              <w:tab/>
            </w:r>
            <w:r w:rsidRPr="00816B7C">
              <w:rPr>
                <w:rStyle w:val="Hyperlink"/>
                <w:noProof/>
              </w:rPr>
              <w:t>Contextual Signature Instantiation</w:t>
            </w:r>
            <w:r>
              <w:rPr>
                <w:noProof/>
                <w:webHidden/>
              </w:rPr>
              <w:tab/>
            </w:r>
            <w:r>
              <w:rPr>
                <w:noProof/>
                <w:webHidden/>
              </w:rPr>
              <w:fldChar w:fldCharType="begin"/>
            </w:r>
            <w:r>
              <w:rPr>
                <w:noProof/>
                <w:webHidden/>
              </w:rPr>
              <w:instrText xml:space="preserve"> PAGEREF _Toc366757083 \h </w:instrText>
            </w:r>
            <w:r>
              <w:rPr>
                <w:noProof/>
                <w:webHidden/>
              </w:rPr>
            </w:r>
            <w:r>
              <w:rPr>
                <w:noProof/>
                <w:webHidden/>
              </w:rPr>
              <w:fldChar w:fldCharType="separate"/>
            </w:r>
            <w:r>
              <w:rPr>
                <w:noProof/>
                <w:webHidden/>
              </w:rPr>
              <w:t>46</w:t>
            </w:r>
            <w:r>
              <w:rPr>
                <w:noProof/>
                <w:webHidden/>
              </w:rPr>
              <w:fldChar w:fldCharType="end"/>
            </w:r>
          </w:hyperlink>
        </w:p>
        <w:p w:rsidR="00A55A27" w:rsidRDefault="00A55A27">
          <w:pPr>
            <w:pStyle w:val="TOC3"/>
            <w:rPr>
              <w:rFonts w:eastAsiaTheme="minorEastAsia"/>
              <w:noProof/>
              <w:sz w:val="22"/>
            </w:rPr>
          </w:pPr>
          <w:hyperlink w:anchor="_Toc366757084" w:history="1">
            <w:r w:rsidRPr="00816B7C">
              <w:rPr>
                <w:rStyle w:val="Hyperlink"/>
                <w:noProof/>
              </w:rPr>
              <w:t>3.8.6</w:t>
            </w:r>
            <w:r>
              <w:rPr>
                <w:rFonts w:eastAsiaTheme="minorEastAsia"/>
                <w:noProof/>
                <w:sz w:val="22"/>
              </w:rPr>
              <w:tab/>
            </w:r>
            <w:r w:rsidRPr="00816B7C">
              <w:rPr>
                <w:rStyle w:val="Hyperlink"/>
                <w:noProof/>
              </w:rPr>
              <w:t>Type Inference</w:t>
            </w:r>
            <w:r>
              <w:rPr>
                <w:noProof/>
                <w:webHidden/>
              </w:rPr>
              <w:tab/>
            </w:r>
            <w:r>
              <w:rPr>
                <w:noProof/>
                <w:webHidden/>
              </w:rPr>
              <w:fldChar w:fldCharType="begin"/>
            </w:r>
            <w:r>
              <w:rPr>
                <w:noProof/>
                <w:webHidden/>
              </w:rPr>
              <w:instrText xml:space="preserve"> PAGEREF _Toc366757084 \h </w:instrText>
            </w:r>
            <w:r>
              <w:rPr>
                <w:noProof/>
                <w:webHidden/>
              </w:rPr>
            </w:r>
            <w:r>
              <w:rPr>
                <w:noProof/>
                <w:webHidden/>
              </w:rPr>
              <w:fldChar w:fldCharType="separate"/>
            </w:r>
            <w:r>
              <w:rPr>
                <w:noProof/>
                <w:webHidden/>
              </w:rPr>
              <w:t>47</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85" w:history="1">
            <w:r w:rsidRPr="00816B7C">
              <w:rPr>
                <w:rStyle w:val="Hyperlink"/>
                <w:noProof/>
              </w:rPr>
              <w:t>3.9</w:t>
            </w:r>
            <w:r>
              <w:rPr>
                <w:rFonts w:eastAsiaTheme="minorEastAsia"/>
                <w:noProof/>
                <w:sz w:val="22"/>
              </w:rPr>
              <w:tab/>
            </w:r>
            <w:r w:rsidRPr="00816B7C">
              <w:rPr>
                <w:rStyle w:val="Hyperlink"/>
                <w:noProof/>
              </w:rPr>
              <w:t>Widened Types</w:t>
            </w:r>
            <w:r>
              <w:rPr>
                <w:noProof/>
                <w:webHidden/>
              </w:rPr>
              <w:tab/>
            </w:r>
            <w:r>
              <w:rPr>
                <w:noProof/>
                <w:webHidden/>
              </w:rPr>
              <w:fldChar w:fldCharType="begin"/>
            </w:r>
            <w:r>
              <w:rPr>
                <w:noProof/>
                <w:webHidden/>
              </w:rPr>
              <w:instrText xml:space="preserve"> PAGEREF _Toc366757085 \h </w:instrText>
            </w:r>
            <w:r>
              <w:rPr>
                <w:noProof/>
                <w:webHidden/>
              </w:rPr>
            </w:r>
            <w:r>
              <w:rPr>
                <w:noProof/>
                <w:webHidden/>
              </w:rPr>
              <w:fldChar w:fldCharType="separate"/>
            </w:r>
            <w:r>
              <w:rPr>
                <w:noProof/>
                <w:webHidden/>
              </w:rPr>
              <w:t>48</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86" w:history="1">
            <w:r w:rsidRPr="00816B7C">
              <w:rPr>
                <w:rStyle w:val="Hyperlink"/>
                <w:noProof/>
              </w:rPr>
              <w:t>3.10</w:t>
            </w:r>
            <w:r>
              <w:rPr>
                <w:rFonts w:eastAsiaTheme="minorEastAsia"/>
                <w:noProof/>
                <w:sz w:val="22"/>
              </w:rPr>
              <w:tab/>
            </w:r>
            <w:r w:rsidRPr="00816B7C">
              <w:rPr>
                <w:rStyle w:val="Hyperlink"/>
                <w:noProof/>
              </w:rPr>
              <w:t>Best Common Type</w:t>
            </w:r>
            <w:r>
              <w:rPr>
                <w:noProof/>
                <w:webHidden/>
              </w:rPr>
              <w:tab/>
            </w:r>
            <w:r>
              <w:rPr>
                <w:noProof/>
                <w:webHidden/>
              </w:rPr>
              <w:fldChar w:fldCharType="begin"/>
            </w:r>
            <w:r>
              <w:rPr>
                <w:noProof/>
                <w:webHidden/>
              </w:rPr>
              <w:instrText xml:space="preserve"> PAGEREF _Toc366757086 \h </w:instrText>
            </w:r>
            <w:r>
              <w:rPr>
                <w:noProof/>
                <w:webHidden/>
              </w:rPr>
            </w:r>
            <w:r>
              <w:rPr>
                <w:noProof/>
                <w:webHidden/>
              </w:rPr>
              <w:fldChar w:fldCharType="separate"/>
            </w:r>
            <w:r>
              <w:rPr>
                <w:noProof/>
                <w:webHidden/>
              </w:rPr>
              <w:t>48</w:t>
            </w:r>
            <w:r>
              <w:rPr>
                <w:noProof/>
                <w:webHidden/>
              </w:rPr>
              <w:fldChar w:fldCharType="end"/>
            </w:r>
          </w:hyperlink>
        </w:p>
        <w:p w:rsidR="00A55A27" w:rsidRDefault="00A55A27">
          <w:pPr>
            <w:pStyle w:val="TOC1"/>
            <w:rPr>
              <w:rFonts w:eastAsiaTheme="minorEastAsia"/>
              <w:noProof/>
              <w:sz w:val="22"/>
            </w:rPr>
          </w:pPr>
          <w:hyperlink w:anchor="_Toc366757087" w:history="1">
            <w:r w:rsidRPr="00816B7C">
              <w:rPr>
                <w:rStyle w:val="Hyperlink"/>
                <w:noProof/>
              </w:rPr>
              <w:t>4</w:t>
            </w:r>
            <w:r>
              <w:rPr>
                <w:rFonts w:eastAsiaTheme="minorEastAsia"/>
                <w:noProof/>
                <w:sz w:val="22"/>
              </w:rPr>
              <w:tab/>
            </w:r>
            <w:r w:rsidRPr="00816B7C">
              <w:rPr>
                <w:rStyle w:val="Hyperlink"/>
                <w:noProof/>
              </w:rPr>
              <w:t>Expressions</w:t>
            </w:r>
            <w:r>
              <w:rPr>
                <w:noProof/>
                <w:webHidden/>
              </w:rPr>
              <w:tab/>
            </w:r>
            <w:r>
              <w:rPr>
                <w:noProof/>
                <w:webHidden/>
              </w:rPr>
              <w:fldChar w:fldCharType="begin"/>
            </w:r>
            <w:r>
              <w:rPr>
                <w:noProof/>
                <w:webHidden/>
              </w:rPr>
              <w:instrText xml:space="preserve"> PAGEREF _Toc366757087 \h </w:instrText>
            </w:r>
            <w:r>
              <w:rPr>
                <w:noProof/>
                <w:webHidden/>
              </w:rPr>
            </w:r>
            <w:r>
              <w:rPr>
                <w:noProof/>
                <w:webHidden/>
              </w:rPr>
              <w:fldChar w:fldCharType="separate"/>
            </w:r>
            <w:r>
              <w:rPr>
                <w:noProof/>
                <w:webHidden/>
              </w:rPr>
              <w:t>49</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88" w:history="1">
            <w:r w:rsidRPr="00816B7C">
              <w:rPr>
                <w:rStyle w:val="Hyperlink"/>
                <w:noProof/>
              </w:rPr>
              <w:t>4.1</w:t>
            </w:r>
            <w:r>
              <w:rPr>
                <w:rFonts w:eastAsiaTheme="minorEastAsia"/>
                <w:noProof/>
                <w:sz w:val="22"/>
              </w:rPr>
              <w:tab/>
            </w:r>
            <w:r w:rsidRPr="00816B7C">
              <w:rPr>
                <w:rStyle w:val="Hyperlink"/>
                <w:noProof/>
              </w:rPr>
              <w:t>Values and References</w:t>
            </w:r>
            <w:r>
              <w:rPr>
                <w:noProof/>
                <w:webHidden/>
              </w:rPr>
              <w:tab/>
            </w:r>
            <w:r>
              <w:rPr>
                <w:noProof/>
                <w:webHidden/>
              </w:rPr>
              <w:fldChar w:fldCharType="begin"/>
            </w:r>
            <w:r>
              <w:rPr>
                <w:noProof/>
                <w:webHidden/>
              </w:rPr>
              <w:instrText xml:space="preserve"> PAGEREF _Toc366757088 \h </w:instrText>
            </w:r>
            <w:r>
              <w:rPr>
                <w:noProof/>
                <w:webHidden/>
              </w:rPr>
            </w:r>
            <w:r>
              <w:rPr>
                <w:noProof/>
                <w:webHidden/>
              </w:rPr>
              <w:fldChar w:fldCharType="separate"/>
            </w:r>
            <w:r>
              <w:rPr>
                <w:noProof/>
                <w:webHidden/>
              </w:rPr>
              <w:t>49</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89" w:history="1">
            <w:r w:rsidRPr="00816B7C">
              <w:rPr>
                <w:rStyle w:val="Hyperlink"/>
                <w:noProof/>
              </w:rPr>
              <w:t>4.2</w:t>
            </w:r>
            <w:r>
              <w:rPr>
                <w:rFonts w:eastAsiaTheme="minorEastAsia"/>
                <w:noProof/>
                <w:sz w:val="22"/>
              </w:rPr>
              <w:tab/>
            </w:r>
            <w:r w:rsidRPr="00816B7C">
              <w:rPr>
                <w:rStyle w:val="Hyperlink"/>
                <w:noProof/>
              </w:rPr>
              <w:t>The this Keyword</w:t>
            </w:r>
            <w:r>
              <w:rPr>
                <w:noProof/>
                <w:webHidden/>
              </w:rPr>
              <w:tab/>
            </w:r>
            <w:r>
              <w:rPr>
                <w:noProof/>
                <w:webHidden/>
              </w:rPr>
              <w:fldChar w:fldCharType="begin"/>
            </w:r>
            <w:r>
              <w:rPr>
                <w:noProof/>
                <w:webHidden/>
              </w:rPr>
              <w:instrText xml:space="preserve"> PAGEREF _Toc366757089 \h </w:instrText>
            </w:r>
            <w:r>
              <w:rPr>
                <w:noProof/>
                <w:webHidden/>
              </w:rPr>
            </w:r>
            <w:r>
              <w:rPr>
                <w:noProof/>
                <w:webHidden/>
              </w:rPr>
              <w:fldChar w:fldCharType="separate"/>
            </w:r>
            <w:r>
              <w:rPr>
                <w:noProof/>
                <w:webHidden/>
              </w:rPr>
              <w:t>49</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90" w:history="1">
            <w:r w:rsidRPr="00816B7C">
              <w:rPr>
                <w:rStyle w:val="Hyperlink"/>
                <w:noProof/>
              </w:rPr>
              <w:t>4.3</w:t>
            </w:r>
            <w:r>
              <w:rPr>
                <w:rFonts w:eastAsiaTheme="minorEastAsia"/>
                <w:noProof/>
                <w:sz w:val="22"/>
              </w:rPr>
              <w:tab/>
            </w:r>
            <w:r w:rsidRPr="00816B7C">
              <w:rPr>
                <w:rStyle w:val="Hyperlink"/>
                <w:noProof/>
              </w:rPr>
              <w:t>Identifiers</w:t>
            </w:r>
            <w:r>
              <w:rPr>
                <w:noProof/>
                <w:webHidden/>
              </w:rPr>
              <w:tab/>
            </w:r>
            <w:r>
              <w:rPr>
                <w:noProof/>
                <w:webHidden/>
              </w:rPr>
              <w:fldChar w:fldCharType="begin"/>
            </w:r>
            <w:r>
              <w:rPr>
                <w:noProof/>
                <w:webHidden/>
              </w:rPr>
              <w:instrText xml:space="preserve"> PAGEREF _Toc366757090 \h </w:instrText>
            </w:r>
            <w:r>
              <w:rPr>
                <w:noProof/>
                <w:webHidden/>
              </w:rPr>
            </w:r>
            <w:r>
              <w:rPr>
                <w:noProof/>
                <w:webHidden/>
              </w:rPr>
              <w:fldChar w:fldCharType="separate"/>
            </w:r>
            <w:r>
              <w:rPr>
                <w:noProof/>
                <w:webHidden/>
              </w:rPr>
              <w:t>50</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91" w:history="1">
            <w:r w:rsidRPr="00816B7C">
              <w:rPr>
                <w:rStyle w:val="Hyperlink"/>
                <w:noProof/>
              </w:rPr>
              <w:t>4.4</w:t>
            </w:r>
            <w:r>
              <w:rPr>
                <w:rFonts w:eastAsiaTheme="minorEastAsia"/>
                <w:noProof/>
                <w:sz w:val="22"/>
              </w:rPr>
              <w:tab/>
            </w:r>
            <w:r w:rsidRPr="00816B7C">
              <w:rPr>
                <w:rStyle w:val="Hyperlink"/>
                <w:noProof/>
              </w:rPr>
              <w:t>Literals</w:t>
            </w:r>
            <w:r>
              <w:rPr>
                <w:noProof/>
                <w:webHidden/>
              </w:rPr>
              <w:tab/>
            </w:r>
            <w:r>
              <w:rPr>
                <w:noProof/>
                <w:webHidden/>
              </w:rPr>
              <w:fldChar w:fldCharType="begin"/>
            </w:r>
            <w:r>
              <w:rPr>
                <w:noProof/>
                <w:webHidden/>
              </w:rPr>
              <w:instrText xml:space="preserve"> PAGEREF _Toc366757091 \h </w:instrText>
            </w:r>
            <w:r>
              <w:rPr>
                <w:noProof/>
                <w:webHidden/>
              </w:rPr>
            </w:r>
            <w:r>
              <w:rPr>
                <w:noProof/>
                <w:webHidden/>
              </w:rPr>
              <w:fldChar w:fldCharType="separate"/>
            </w:r>
            <w:r>
              <w:rPr>
                <w:noProof/>
                <w:webHidden/>
              </w:rPr>
              <w:t>50</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92" w:history="1">
            <w:r w:rsidRPr="00816B7C">
              <w:rPr>
                <w:rStyle w:val="Hyperlink"/>
                <w:noProof/>
              </w:rPr>
              <w:t>4.5</w:t>
            </w:r>
            <w:r>
              <w:rPr>
                <w:rFonts w:eastAsiaTheme="minorEastAsia"/>
                <w:noProof/>
                <w:sz w:val="22"/>
              </w:rPr>
              <w:tab/>
            </w:r>
            <w:r w:rsidRPr="00816B7C">
              <w:rPr>
                <w:rStyle w:val="Hyperlink"/>
                <w:noProof/>
              </w:rPr>
              <w:t>Object Literals</w:t>
            </w:r>
            <w:r>
              <w:rPr>
                <w:noProof/>
                <w:webHidden/>
              </w:rPr>
              <w:tab/>
            </w:r>
            <w:r>
              <w:rPr>
                <w:noProof/>
                <w:webHidden/>
              </w:rPr>
              <w:fldChar w:fldCharType="begin"/>
            </w:r>
            <w:r>
              <w:rPr>
                <w:noProof/>
                <w:webHidden/>
              </w:rPr>
              <w:instrText xml:space="preserve"> PAGEREF _Toc366757092 \h </w:instrText>
            </w:r>
            <w:r>
              <w:rPr>
                <w:noProof/>
                <w:webHidden/>
              </w:rPr>
            </w:r>
            <w:r>
              <w:rPr>
                <w:noProof/>
                <w:webHidden/>
              </w:rPr>
              <w:fldChar w:fldCharType="separate"/>
            </w:r>
            <w:r>
              <w:rPr>
                <w:noProof/>
                <w:webHidden/>
              </w:rPr>
              <w:t>50</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93" w:history="1">
            <w:r w:rsidRPr="00816B7C">
              <w:rPr>
                <w:rStyle w:val="Hyperlink"/>
                <w:noProof/>
              </w:rPr>
              <w:t>4.6</w:t>
            </w:r>
            <w:r>
              <w:rPr>
                <w:rFonts w:eastAsiaTheme="minorEastAsia"/>
                <w:noProof/>
                <w:sz w:val="22"/>
              </w:rPr>
              <w:tab/>
            </w:r>
            <w:r w:rsidRPr="00816B7C">
              <w:rPr>
                <w:rStyle w:val="Hyperlink"/>
                <w:noProof/>
              </w:rPr>
              <w:t>Array Literals</w:t>
            </w:r>
            <w:r>
              <w:rPr>
                <w:noProof/>
                <w:webHidden/>
              </w:rPr>
              <w:tab/>
            </w:r>
            <w:r>
              <w:rPr>
                <w:noProof/>
                <w:webHidden/>
              </w:rPr>
              <w:fldChar w:fldCharType="begin"/>
            </w:r>
            <w:r>
              <w:rPr>
                <w:noProof/>
                <w:webHidden/>
              </w:rPr>
              <w:instrText xml:space="preserve"> PAGEREF _Toc366757093 \h </w:instrText>
            </w:r>
            <w:r>
              <w:rPr>
                <w:noProof/>
                <w:webHidden/>
              </w:rPr>
            </w:r>
            <w:r>
              <w:rPr>
                <w:noProof/>
                <w:webHidden/>
              </w:rPr>
              <w:fldChar w:fldCharType="separate"/>
            </w:r>
            <w:r>
              <w:rPr>
                <w:noProof/>
                <w:webHidden/>
              </w:rPr>
              <w:t>52</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94" w:history="1">
            <w:r w:rsidRPr="00816B7C">
              <w:rPr>
                <w:rStyle w:val="Hyperlink"/>
                <w:noProof/>
              </w:rPr>
              <w:t>4.7</w:t>
            </w:r>
            <w:r>
              <w:rPr>
                <w:rFonts w:eastAsiaTheme="minorEastAsia"/>
                <w:noProof/>
                <w:sz w:val="22"/>
              </w:rPr>
              <w:tab/>
            </w:r>
            <w:r w:rsidRPr="00816B7C">
              <w:rPr>
                <w:rStyle w:val="Hyperlink"/>
                <w:noProof/>
              </w:rPr>
              <w:t>Parentheses</w:t>
            </w:r>
            <w:r>
              <w:rPr>
                <w:noProof/>
                <w:webHidden/>
              </w:rPr>
              <w:tab/>
            </w:r>
            <w:r>
              <w:rPr>
                <w:noProof/>
                <w:webHidden/>
              </w:rPr>
              <w:fldChar w:fldCharType="begin"/>
            </w:r>
            <w:r>
              <w:rPr>
                <w:noProof/>
                <w:webHidden/>
              </w:rPr>
              <w:instrText xml:space="preserve"> PAGEREF _Toc366757094 \h </w:instrText>
            </w:r>
            <w:r>
              <w:rPr>
                <w:noProof/>
                <w:webHidden/>
              </w:rPr>
            </w:r>
            <w:r>
              <w:rPr>
                <w:noProof/>
                <w:webHidden/>
              </w:rPr>
              <w:fldChar w:fldCharType="separate"/>
            </w:r>
            <w:r>
              <w:rPr>
                <w:noProof/>
                <w:webHidden/>
              </w:rPr>
              <w:t>52</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95" w:history="1">
            <w:r w:rsidRPr="00816B7C">
              <w:rPr>
                <w:rStyle w:val="Hyperlink"/>
                <w:noProof/>
              </w:rPr>
              <w:t>4.8</w:t>
            </w:r>
            <w:r>
              <w:rPr>
                <w:rFonts w:eastAsiaTheme="minorEastAsia"/>
                <w:noProof/>
                <w:sz w:val="22"/>
              </w:rPr>
              <w:tab/>
            </w:r>
            <w:r w:rsidRPr="00816B7C">
              <w:rPr>
                <w:rStyle w:val="Hyperlink"/>
                <w:noProof/>
              </w:rPr>
              <w:t>The super Keyword</w:t>
            </w:r>
            <w:r>
              <w:rPr>
                <w:noProof/>
                <w:webHidden/>
              </w:rPr>
              <w:tab/>
            </w:r>
            <w:r>
              <w:rPr>
                <w:noProof/>
                <w:webHidden/>
              </w:rPr>
              <w:fldChar w:fldCharType="begin"/>
            </w:r>
            <w:r>
              <w:rPr>
                <w:noProof/>
                <w:webHidden/>
              </w:rPr>
              <w:instrText xml:space="preserve"> PAGEREF _Toc366757095 \h </w:instrText>
            </w:r>
            <w:r>
              <w:rPr>
                <w:noProof/>
                <w:webHidden/>
              </w:rPr>
            </w:r>
            <w:r>
              <w:rPr>
                <w:noProof/>
                <w:webHidden/>
              </w:rPr>
              <w:fldChar w:fldCharType="separate"/>
            </w:r>
            <w:r>
              <w:rPr>
                <w:noProof/>
                <w:webHidden/>
              </w:rPr>
              <w:t>52</w:t>
            </w:r>
            <w:r>
              <w:rPr>
                <w:noProof/>
                <w:webHidden/>
              </w:rPr>
              <w:fldChar w:fldCharType="end"/>
            </w:r>
          </w:hyperlink>
        </w:p>
        <w:p w:rsidR="00A55A27" w:rsidRDefault="00A55A27">
          <w:pPr>
            <w:pStyle w:val="TOC3"/>
            <w:rPr>
              <w:rFonts w:eastAsiaTheme="minorEastAsia"/>
              <w:noProof/>
              <w:sz w:val="22"/>
            </w:rPr>
          </w:pPr>
          <w:hyperlink w:anchor="_Toc366757096" w:history="1">
            <w:r w:rsidRPr="00816B7C">
              <w:rPr>
                <w:rStyle w:val="Hyperlink"/>
                <w:noProof/>
              </w:rPr>
              <w:t>4.8.1</w:t>
            </w:r>
            <w:r>
              <w:rPr>
                <w:rFonts w:eastAsiaTheme="minorEastAsia"/>
                <w:noProof/>
                <w:sz w:val="22"/>
              </w:rPr>
              <w:tab/>
            </w:r>
            <w:r w:rsidRPr="00816B7C">
              <w:rPr>
                <w:rStyle w:val="Hyperlink"/>
                <w:noProof/>
              </w:rPr>
              <w:t>Super Calls</w:t>
            </w:r>
            <w:r>
              <w:rPr>
                <w:noProof/>
                <w:webHidden/>
              </w:rPr>
              <w:tab/>
            </w:r>
            <w:r>
              <w:rPr>
                <w:noProof/>
                <w:webHidden/>
              </w:rPr>
              <w:fldChar w:fldCharType="begin"/>
            </w:r>
            <w:r>
              <w:rPr>
                <w:noProof/>
                <w:webHidden/>
              </w:rPr>
              <w:instrText xml:space="preserve"> PAGEREF _Toc366757096 \h </w:instrText>
            </w:r>
            <w:r>
              <w:rPr>
                <w:noProof/>
                <w:webHidden/>
              </w:rPr>
            </w:r>
            <w:r>
              <w:rPr>
                <w:noProof/>
                <w:webHidden/>
              </w:rPr>
              <w:fldChar w:fldCharType="separate"/>
            </w:r>
            <w:r>
              <w:rPr>
                <w:noProof/>
                <w:webHidden/>
              </w:rPr>
              <w:t>52</w:t>
            </w:r>
            <w:r>
              <w:rPr>
                <w:noProof/>
                <w:webHidden/>
              </w:rPr>
              <w:fldChar w:fldCharType="end"/>
            </w:r>
          </w:hyperlink>
        </w:p>
        <w:p w:rsidR="00A55A27" w:rsidRDefault="00A55A27">
          <w:pPr>
            <w:pStyle w:val="TOC3"/>
            <w:rPr>
              <w:rFonts w:eastAsiaTheme="minorEastAsia"/>
              <w:noProof/>
              <w:sz w:val="22"/>
            </w:rPr>
          </w:pPr>
          <w:hyperlink w:anchor="_Toc366757097" w:history="1">
            <w:r w:rsidRPr="00816B7C">
              <w:rPr>
                <w:rStyle w:val="Hyperlink"/>
                <w:noProof/>
              </w:rPr>
              <w:t>4.8.2</w:t>
            </w:r>
            <w:r>
              <w:rPr>
                <w:rFonts w:eastAsiaTheme="minorEastAsia"/>
                <w:noProof/>
                <w:sz w:val="22"/>
              </w:rPr>
              <w:tab/>
            </w:r>
            <w:r w:rsidRPr="00816B7C">
              <w:rPr>
                <w:rStyle w:val="Hyperlink"/>
                <w:noProof/>
              </w:rPr>
              <w:t>Super Property Access</w:t>
            </w:r>
            <w:r>
              <w:rPr>
                <w:noProof/>
                <w:webHidden/>
              </w:rPr>
              <w:tab/>
            </w:r>
            <w:r>
              <w:rPr>
                <w:noProof/>
                <w:webHidden/>
              </w:rPr>
              <w:fldChar w:fldCharType="begin"/>
            </w:r>
            <w:r>
              <w:rPr>
                <w:noProof/>
                <w:webHidden/>
              </w:rPr>
              <w:instrText xml:space="preserve"> PAGEREF _Toc366757097 \h </w:instrText>
            </w:r>
            <w:r>
              <w:rPr>
                <w:noProof/>
                <w:webHidden/>
              </w:rPr>
            </w:r>
            <w:r>
              <w:rPr>
                <w:noProof/>
                <w:webHidden/>
              </w:rPr>
              <w:fldChar w:fldCharType="separate"/>
            </w:r>
            <w:r>
              <w:rPr>
                <w:noProof/>
                <w:webHidden/>
              </w:rPr>
              <w:t>52</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098" w:history="1">
            <w:r w:rsidRPr="00816B7C">
              <w:rPr>
                <w:rStyle w:val="Hyperlink"/>
                <w:noProof/>
              </w:rPr>
              <w:t>4.9</w:t>
            </w:r>
            <w:r>
              <w:rPr>
                <w:rFonts w:eastAsiaTheme="minorEastAsia"/>
                <w:noProof/>
                <w:sz w:val="22"/>
              </w:rPr>
              <w:tab/>
            </w:r>
            <w:r w:rsidRPr="00816B7C">
              <w:rPr>
                <w:rStyle w:val="Hyperlink"/>
                <w:noProof/>
              </w:rPr>
              <w:t>Function Expressions</w:t>
            </w:r>
            <w:r>
              <w:rPr>
                <w:noProof/>
                <w:webHidden/>
              </w:rPr>
              <w:tab/>
            </w:r>
            <w:r>
              <w:rPr>
                <w:noProof/>
                <w:webHidden/>
              </w:rPr>
              <w:fldChar w:fldCharType="begin"/>
            </w:r>
            <w:r>
              <w:rPr>
                <w:noProof/>
                <w:webHidden/>
              </w:rPr>
              <w:instrText xml:space="preserve"> PAGEREF _Toc366757098 \h </w:instrText>
            </w:r>
            <w:r>
              <w:rPr>
                <w:noProof/>
                <w:webHidden/>
              </w:rPr>
            </w:r>
            <w:r>
              <w:rPr>
                <w:noProof/>
                <w:webHidden/>
              </w:rPr>
              <w:fldChar w:fldCharType="separate"/>
            </w:r>
            <w:r>
              <w:rPr>
                <w:noProof/>
                <w:webHidden/>
              </w:rPr>
              <w:t>53</w:t>
            </w:r>
            <w:r>
              <w:rPr>
                <w:noProof/>
                <w:webHidden/>
              </w:rPr>
              <w:fldChar w:fldCharType="end"/>
            </w:r>
          </w:hyperlink>
        </w:p>
        <w:p w:rsidR="00A55A27" w:rsidRDefault="00A55A27">
          <w:pPr>
            <w:pStyle w:val="TOC3"/>
            <w:rPr>
              <w:rFonts w:eastAsiaTheme="minorEastAsia"/>
              <w:noProof/>
              <w:sz w:val="22"/>
            </w:rPr>
          </w:pPr>
          <w:hyperlink w:anchor="_Toc366757099" w:history="1">
            <w:r w:rsidRPr="00816B7C">
              <w:rPr>
                <w:rStyle w:val="Hyperlink"/>
                <w:noProof/>
              </w:rPr>
              <w:t>4.9.1</w:t>
            </w:r>
            <w:r>
              <w:rPr>
                <w:rFonts w:eastAsiaTheme="minorEastAsia"/>
                <w:noProof/>
                <w:sz w:val="22"/>
              </w:rPr>
              <w:tab/>
            </w:r>
            <w:r w:rsidRPr="00816B7C">
              <w:rPr>
                <w:rStyle w:val="Hyperlink"/>
                <w:noProof/>
              </w:rPr>
              <w:t>Standard Function Expressions</w:t>
            </w:r>
            <w:r>
              <w:rPr>
                <w:noProof/>
                <w:webHidden/>
              </w:rPr>
              <w:tab/>
            </w:r>
            <w:r>
              <w:rPr>
                <w:noProof/>
                <w:webHidden/>
              </w:rPr>
              <w:fldChar w:fldCharType="begin"/>
            </w:r>
            <w:r>
              <w:rPr>
                <w:noProof/>
                <w:webHidden/>
              </w:rPr>
              <w:instrText xml:space="preserve"> PAGEREF _Toc366757099 \h </w:instrText>
            </w:r>
            <w:r>
              <w:rPr>
                <w:noProof/>
                <w:webHidden/>
              </w:rPr>
            </w:r>
            <w:r>
              <w:rPr>
                <w:noProof/>
                <w:webHidden/>
              </w:rPr>
              <w:fldChar w:fldCharType="separate"/>
            </w:r>
            <w:r>
              <w:rPr>
                <w:noProof/>
                <w:webHidden/>
              </w:rPr>
              <w:t>54</w:t>
            </w:r>
            <w:r>
              <w:rPr>
                <w:noProof/>
                <w:webHidden/>
              </w:rPr>
              <w:fldChar w:fldCharType="end"/>
            </w:r>
          </w:hyperlink>
        </w:p>
        <w:p w:rsidR="00A55A27" w:rsidRDefault="00A55A27">
          <w:pPr>
            <w:pStyle w:val="TOC3"/>
            <w:rPr>
              <w:rFonts w:eastAsiaTheme="minorEastAsia"/>
              <w:noProof/>
              <w:sz w:val="22"/>
            </w:rPr>
          </w:pPr>
          <w:hyperlink w:anchor="_Toc366757100" w:history="1">
            <w:r w:rsidRPr="00816B7C">
              <w:rPr>
                <w:rStyle w:val="Hyperlink"/>
                <w:noProof/>
              </w:rPr>
              <w:t>4.9.2</w:t>
            </w:r>
            <w:r>
              <w:rPr>
                <w:rFonts w:eastAsiaTheme="minorEastAsia"/>
                <w:noProof/>
                <w:sz w:val="22"/>
              </w:rPr>
              <w:tab/>
            </w:r>
            <w:r w:rsidRPr="00816B7C">
              <w:rPr>
                <w:rStyle w:val="Hyperlink"/>
                <w:noProof/>
              </w:rPr>
              <w:t>Arrow Function Expressions</w:t>
            </w:r>
            <w:r>
              <w:rPr>
                <w:noProof/>
                <w:webHidden/>
              </w:rPr>
              <w:tab/>
            </w:r>
            <w:r>
              <w:rPr>
                <w:noProof/>
                <w:webHidden/>
              </w:rPr>
              <w:fldChar w:fldCharType="begin"/>
            </w:r>
            <w:r>
              <w:rPr>
                <w:noProof/>
                <w:webHidden/>
              </w:rPr>
              <w:instrText xml:space="preserve"> PAGEREF _Toc366757100 \h </w:instrText>
            </w:r>
            <w:r>
              <w:rPr>
                <w:noProof/>
                <w:webHidden/>
              </w:rPr>
            </w:r>
            <w:r>
              <w:rPr>
                <w:noProof/>
                <w:webHidden/>
              </w:rPr>
              <w:fldChar w:fldCharType="separate"/>
            </w:r>
            <w:r>
              <w:rPr>
                <w:noProof/>
                <w:webHidden/>
              </w:rPr>
              <w:t>54</w:t>
            </w:r>
            <w:r>
              <w:rPr>
                <w:noProof/>
                <w:webHidden/>
              </w:rPr>
              <w:fldChar w:fldCharType="end"/>
            </w:r>
          </w:hyperlink>
        </w:p>
        <w:p w:rsidR="00A55A27" w:rsidRDefault="00A55A27">
          <w:pPr>
            <w:pStyle w:val="TOC3"/>
            <w:rPr>
              <w:rFonts w:eastAsiaTheme="minorEastAsia"/>
              <w:noProof/>
              <w:sz w:val="22"/>
            </w:rPr>
          </w:pPr>
          <w:hyperlink w:anchor="_Toc366757101" w:history="1">
            <w:r w:rsidRPr="00816B7C">
              <w:rPr>
                <w:rStyle w:val="Hyperlink"/>
                <w:noProof/>
              </w:rPr>
              <w:t>4.9.3</w:t>
            </w:r>
            <w:r>
              <w:rPr>
                <w:rFonts w:eastAsiaTheme="minorEastAsia"/>
                <w:noProof/>
                <w:sz w:val="22"/>
              </w:rPr>
              <w:tab/>
            </w:r>
            <w:r w:rsidRPr="00816B7C">
              <w:rPr>
                <w:rStyle w:val="Hyperlink"/>
                <w:noProof/>
              </w:rPr>
              <w:t>Contextually Typed Function Expressions</w:t>
            </w:r>
            <w:r>
              <w:rPr>
                <w:noProof/>
                <w:webHidden/>
              </w:rPr>
              <w:tab/>
            </w:r>
            <w:r>
              <w:rPr>
                <w:noProof/>
                <w:webHidden/>
              </w:rPr>
              <w:fldChar w:fldCharType="begin"/>
            </w:r>
            <w:r>
              <w:rPr>
                <w:noProof/>
                <w:webHidden/>
              </w:rPr>
              <w:instrText xml:space="preserve"> PAGEREF _Toc366757101 \h </w:instrText>
            </w:r>
            <w:r>
              <w:rPr>
                <w:noProof/>
                <w:webHidden/>
              </w:rPr>
            </w:r>
            <w:r>
              <w:rPr>
                <w:noProof/>
                <w:webHidden/>
              </w:rPr>
              <w:fldChar w:fldCharType="separate"/>
            </w:r>
            <w:r>
              <w:rPr>
                <w:noProof/>
                <w:webHidden/>
              </w:rPr>
              <w:t>55</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02" w:history="1">
            <w:r w:rsidRPr="00816B7C">
              <w:rPr>
                <w:rStyle w:val="Hyperlink"/>
                <w:noProof/>
              </w:rPr>
              <w:t>4.10</w:t>
            </w:r>
            <w:r>
              <w:rPr>
                <w:rFonts w:eastAsiaTheme="minorEastAsia"/>
                <w:noProof/>
                <w:sz w:val="22"/>
              </w:rPr>
              <w:tab/>
            </w:r>
            <w:r w:rsidRPr="00816B7C">
              <w:rPr>
                <w:rStyle w:val="Hyperlink"/>
                <w:noProof/>
              </w:rPr>
              <w:t>Property Access</w:t>
            </w:r>
            <w:r>
              <w:rPr>
                <w:noProof/>
                <w:webHidden/>
              </w:rPr>
              <w:tab/>
            </w:r>
            <w:r>
              <w:rPr>
                <w:noProof/>
                <w:webHidden/>
              </w:rPr>
              <w:fldChar w:fldCharType="begin"/>
            </w:r>
            <w:r>
              <w:rPr>
                <w:noProof/>
                <w:webHidden/>
              </w:rPr>
              <w:instrText xml:space="preserve"> PAGEREF _Toc366757102 \h </w:instrText>
            </w:r>
            <w:r>
              <w:rPr>
                <w:noProof/>
                <w:webHidden/>
              </w:rPr>
            </w:r>
            <w:r>
              <w:rPr>
                <w:noProof/>
                <w:webHidden/>
              </w:rPr>
              <w:fldChar w:fldCharType="separate"/>
            </w:r>
            <w:r>
              <w:rPr>
                <w:noProof/>
                <w:webHidden/>
              </w:rPr>
              <w:t>56</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03" w:history="1">
            <w:r w:rsidRPr="00816B7C">
              <w:rPr>
                <w:rStyle w:val="Hyperlink"/>
                <w:noProof/>
              </w:rPr>
              <w:t>4.11</w:t>
            </w:r>
            <w:r>
              <w:rPr>
                <w:rFonts w:eastAsiaTheme="minorEastAsia"/>
                <w:noProof/>
                <w:sz w:val="22"/>
              </w:rPr>
              <w:tab/>
            </w:r>
            <w:r w:rsidRPr="00816B7C">
              <w:rPr>
                <w:rStyle w:val="Hyperlink"/>
                <w:noProof/>
              </w:rPr>
              <w:t>The new Operator</w:t>
            </w:r>
            <w:r>
              <w:rPr>
                <w:noProof/>
                <w:webHidden/>
              </w:rPr>
              <w:tab/>
            </w:r>
            <w:r>
              <w:rPr>
                <w:noProof/>
                <w:webHidden/>
              </w:rPr>
              <w:fldChar w:fldCharType="begin"/>
            </w:r>
            <w:r>
              <w:rPr>
                <w:noProof/>
                <w:webHidden/>
              </w:rPr>
              <w:instrText xml:space="preserve"> PAGEREF _Toc366757103 \h </w:instrText>
            </w:r>
            <w:r>
              <w:rPr>
                <w:noProof/>
                <w:webHidden/>
              </w:rPr>
            </w:r>
            <w:r>
              <w:rPr>
                <w:noProof/>
                <w:webHidden/>
              </w:rPr>
              <w:fldChar w:fldCharType="separate"/>
            </w:r>
            <w:r>
              <w:rPr>
                <w:noProof/>
                <w:webHidden/>
              </w:rPr>
              <w:t>57</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04" w:history="1">
            <w:r w:rsidRPr="00816B7C">
              <w:rPr>
                <w:rStyle w:val="Hyperlink"/>
                <w:noProof/>
              </w:rPr>
              <w:t>4.12</w:t>
            </w:r>
            <w:r>
              <w:rPr>
                <w:rFonts w:eastAsiaTheme="minorEastAsia"/>
                <w:noProof/>
                <w:sz w:val="22"/>
              </w:rPr>
              <w:tab/>
            </w:r>
            <w:r w:rsidRPr="00816B7C">
              <w:rPr>
                <w:rStyle w:val="Hyperlink"/>
                <w:noProof/>
              </w:rPr>
              <w:t>Function Calls</w:t>
            </w:r>
            <w:r>
              <w:rPr>
                <w:noProof/>
                <w:webHidden/>
              </w:rPr>
              <w:tab/>
            </w:r>
            <w:r>
              <w:rPr>
                <w:noProof/>
                <w:webHidden/>
              </w:rPr>
              <w:fldChar w:fldCharType="begin"/>
            </w:r>
            <w:r>
              <w:rPr>
                <w:noProof/>
                <w:webHidden/>
              </w:rPr>
              <w:instrText xml:space="preserve"> PAGEREF _Toc366757104 \h </w:instrText>
            </w:r>
            <w:r>
              <w:rPr>
                <w:noProof/>
                <w:webHidden/>
              </w:rPr>
            </w:r>
            <w:r>
              <w:rPr>
                <w:noProof/>
                <w:webHidden/>
              </w:rPr>
              <w:fldChar w:fldCharType="separate"/>
            </w:r>
            <w:r>
              <w:rPr>
                <w:noProof/>
                <w:webHidden/>
              </w:rPr>
              <w:t>57</w:t>
            </w:r>
            <w:r>
              <w:rPr>
                <w:noProof/>
                <w:webHidden/>
              </w:rPr>
              <w:fldChar w:fldCharType="end"/>
            </w:r>
          </w:hyperlink>
        </w:p>
        <w:p w:rsidR="00A55A27" w:rsidRDefault="00A55A27">
          <w:pPr>
            <w:pStyle w:val="TOC3"/>
            <w:rPr>
              <w:rFonts w:eastAsiaTheme="minorEastAsia"/>
              <w:noProof/>
              <w:sz w:val="22"/>
            </w:rPr>
          </w:pPr>
          <w:hyperlink w:anchor="_Toc366757105" w:history="1">
            <w:r w:rsidRPr="00816B7C">
              <w:rPr>
                <w:rStyle w:val="Hyperlink"/>
                <w:noProof/>
              </w:rPr>
              <w:t>4.12.1</w:t>
            </w:r>
            <w:r>
              <w:rPr>
                <w:rFonts w:eastAsiaTheme="minorEastAsia"/>
                <w:noProof/>
                <w:sz w:val="22"/>
              </w:rPr>
              <w:tab/>
            </w:r>
            <w:r w:rsidRPr="00816B7C">
              <w:rPr>
                <w:rStyle w:val="Hyperlink"/>
                <w:noProof/>
              </w:rPr>
              <w:t>Overload Resolution</w:t>
            </w:r>
            <w:r>
              <w:rPr>
                <w:noProof/>
                <w:webHidden/>
              </w:rPr>
              <w:tab/>
            </w:r>
            <w:r>
              <w:rPr>
                <w:noProof/>
                <w:webHidden/>
              </w:rPr>
              <w:fldChar w:fldCharType="begin"/>
            </w:r>
            <w:r>
              <w:rPr>
                <w:noProof/>
                <w:webHidden/>
              </w:rPr>
              <w:instrText xml:space="preserve"> PAGEREF _Toc366757105 \h </w:instrText>
            </w:r>
            <w:r>
              <w:rPr>
                <w:noProof/>
                <w:webHidden/>
              </w:rPr>
            </w:r>
            <w:r>
              <w:rPr>
                <w:noProof/>
                <w:webHidden/>
              </w:rPr>
              <w:fldChar w:fldCharType="separate"/>
            </w:r>
            <w:r>
              <w:rPr>
                <w:noProof/>
                <w:webHidden/>
              </w:rPr>
              <w:t>58</w:t>
            </w:r>
            <w:r>
              <w:rPr>
                <w:noProof/>
                <w:webHidden/>
              </w:rPr>
              <w:fldChar w:fldCharType="end"/>
            </w:r>
          </w:hyperlink>
        </w:p>
        <w:p w:rsidR="00A55A27" w:rsidRDefault="00A55A27">
          <w:pPr>
            <w:pStyle w:val="TOC3"/>
            <w:rPr>
              <w:rFonts w:eastAsiaTheme="minorEastAsia"/>
              <w:noProof/>
              <w:sz w:val="22"/>
            </w:rPr>
          </w:pPr>
          <w:hyperlink w:anchor="_Toc366757106" w:history="1">
            <w:r w:rsidRPr="00816B7C">
              <w:rPr>
                <w:rStyle w:val="Hyperlink"/>
                <w:noProof/>
              </w:rPr>
              <w:t>4.12.2</w:t>
            </w:r>
            <w:r>
              <w:rPr>
                <w:rFonts w:eastAsiaTheme="minorEastAsia"/>
                <w:noProof/>
                <w:sz w:val="22"/>
              </w:rPr>
              <w:tab/>
            </w:r>
            <w:r w:rsidRPr="00816B7C">
              <w:rPr>
                <w:rStyle w:val="Hyperlink"/>
                <w:noProof/>
              </w:rPr>
              <w:t>Type Argument Inference</w:t>
            </w:r>
            <w:r>
              <w:rPr>
                <w:noProof/>
                <w:webHidden/>
              </w:rPr>
              <w:tab/>
            </w:r>
            <w:r>
              <w:rPr>
                <w:noProof/>
                <w:webHidden/>
              </w:rPr>
              <w:fldChar w:fldCharType="begin"/>
            </w:r>
            <w:r>
              <w:rPr>
                <w:noProof/>
                <w:webHidden/>
              </w:rPr>
              <w:instrText xml:space="preserve"> PAGEREF _Toc366757106 \h </w:instrText>
            </w:r>
            <w:r>
              <w:rPr>
                <w:noProof/>
                <w:webHidden/>
              </w:rPr>
            </w:r>
            <w:r>
              <w:rPr>
                <w:noProof/>
                <w:webHidden/>
              </w:rPr>
              <w:fldChar w:fldCharType="separate"/>
            </w:r>
            <w:r>
              <w:rPr>
                <w:noProof/>
                <w:webHidden/>
              </w:rPr>
              <w:t>59</w:t>
            </w:r>
            <w:r>
              <w:rPr>
                <w:noProof/>
                <w:webHidden/>
              </w:rPr>
              <w:fldChar w:fldCharType="end"/>
            </w:r>
          </w:hyperlink>
        </w:p>
        <w:p w:rsidR="00A55A27" w:rsidRDefault="00A55A27">
          <w:pPr>
            <w:pStyle w:val="TOC3"/>
            <w:rPr>
              <w:rFonts w:eastAsiaTheme="minorEastAsia"/>
              <w:noProof/>
              <w:sz w:val="22"/>
            </w:rPr>
          </w:pPr>
          <w:hyperlink w:anchor="_Toc366757107" w:history="1">
            <w:r w:rsidRPr="00816B7C">
              <w:rPr>
                <w:rStyle w:val="Hyperlink"/>
                <w:noProof/>
              </w:rPr>
              <w:t>4.12.3</w:t>
            </w:r>
            <w:r>
              <w:rPr>
                <w:rFonts w:eastAsiaTheme="minorEastAsia"/>
                <w:noProof/>
                <w:sz w:val="22"/>
              </w:rPr>
              <w:tab/>
            </w:r>
            <w:r w:rsidRPr="00816B7C">
              <w:rPr>
                <w:rStyle w:val="Hyperlink"/>
                <w:noProof/>
              </w:rPr>
              <w:t>Grammar Ambiguities</w:t>
            </w:r>
            <w:r>
              <w:rPr>
                <w:noProof/>
                <w:webHidden/>
              </w:rPr>
              <w:tab/>
            </w:r>
            <w:r>
              <w:rPr>
                <w:noProof/>
                <w:webHidden/>
              </w:rPr>
              <w:fldChar w:fldCharType="begin"/>
            </w:r>
            <w:r>
              <w:rPr>
                <w:noProof/>
                <w:webHidden/>
              </w:rPr>
              <w:instrText xml:space="preserve"> PAGEREF _Toc366757107 \h </w:instrText>
            </w:r>
            <w:r>
              <w:rPr>
                <w:noProof/>
                <w:webHidden/>
              </w:rPr>
            </w:r>
            <w:r>
              <w:rPr>
                <w:noProof/>
                <w:webHidden/>
              </w:rPr>
              <w:fldChar w:fldCharType="separate"/>
            </w:r>
            <w:r>
              <w:rPr>
                <w:noProof/>
                <w:webHidden/>
              </w:rPr>
              <w:t>60</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08" w:history="1">
            <w:r w:rsidRPr="00816B7C">
              <w:rPr>
                <w:rStyle w:val="Hyperlink"/>
                <w:noProof/>
              </w:rPr>
              <w:t>4.13</w:t>
            </w:r>
            <w:r>
              <w:rPr>
                <w:rFonts w:eastAsiaTheme="minorEastAsia"/>
                <w:noProof/>
                <w:sz w:val="22"/>
              </w:rPr>
              <w:tab/>
            </w:r>
            <w:r w:rsidRPr="00816B7C">
              <w:rPr>
                <w:rStyle w:val="Hyperlink"/>
                <w:noProof/>
              </w:rPr>
              <w:t>Type Assertions</w:t>
            </w:r>
            <w:r>
              <w:rPr>
                <w:noProof/>
                <w:webHidden/>
              </w:rPr>
              <w:tab/>
            </w:r>
            <w:r>
              <w:rPr>
                <w:noProof/>
                <w:webHidden/>
              </w:rPr>
              <w:fldChar w:fldCharType="begin"/>
            </w:r>
            <w:r>
              <w:rPr>
                <w:noProof/>
                <w:webHidden/>
              </w:rPr>
              <w:instrText xml:space="preserve"> PAGEREF _Toc366757108 \h </w:instrText>
            </w:r>
            <w:r>
              <w:rPr>
                <w:noProof/>
                <w:webHidden/>
              </w:rPr>
            </w:r>
            <w:r>
              <w:rPr>
                <w:noProof/>
                <w:webHidden/>
              </w:rPr>
              <w:fldChar w:fldCharType="separate"/>
            </w:r>
            <w:r>
              <w:rPr>
                <w:noProof/>
                <w:webHidden/>
              </w:rPr>
              <w:t>61</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09" w:history="1">
            <w:r w:rsidRPr="00816B7C">
              <w:rPr>
                <w:rStyle w:val="Hyperlink"/>
                <w:noProof/>
              </w:rPr>
              <w:t>4.14</w:t>
            </w:r>
            <w:r>
              <w:rPr>
                <w:rFonts w:eastAsiaTheme="minorEastAsia"/>
                <w:noProof/>
                <w:sz w:val="22"/>
              </w:rPr>
              <w:tab/>
            </w:r>
            <w:r w:rsidRPr="00816B7C">
              <w:rPr>
                <w:rStyle w:val="Hyperlink"/>
                <w:noProof/>
              </w:rPr>
              <w:t>Unary Operators</w:t>
            </w:r>
            <w:r>
              <w:rPr>
                <w:noProof/>
                <w:webHidden/>
              </w:rPr>
              <w:tab/>
            </w:r>
            <w:r>
              <w:rPr>
                <w:noProof/>
                <w:webHidden/>
              </w:rPr>
              <w:fldChar w:fldCharType="begin"/>
            </w:r>
            <w:r>
              <w:rPr>
                <w:noProof/>
                <w:webHidden/>
              </w:rPr>
              <w:instrText xml:space="preserve"> PAGEREF _Toc366757109 \h </w:instrText>
            </w:r>
            <w:r>
              <w:rPr>
                <w:noProof/>
                <w:webHidden/>
              </w:rPr>
            </w:r>
            <w:r>
              <w:rPr>
                <w:noProof/>
                <w:webHidden/>
              </w:rPr>
              <w:fldChar w:fldCharType="separate"/>
            </w:r>
            <w:r>
              <w:rPr>
                <w:noProof/>
                <w:webHidden/>
              </w:rPr>
              <w:t>62</w:t>
            </w:r>
            <w:r>
              <w:rPr>
                <w:noProof/>
                <w:webHidden/>
              </w:rPr>
              <w:fldChar w:fldCharType="end"/>
            </w:r>
          </w:hyperlink>
        </w:p>
        <w:p w:rsidR="00A55A27" w:rsidRDefault="00A55A27">
          <w:pPr>
            <w:pStyle w:val="TOC3"/>
            <w:rPr>
              <w:rFonts w:eastAsiaTheme="minorEastAsia"/>
              <w:noProof/>
              <w:sz w:val="22"/>
            </w:rPr>
          </w:pPr>
          <w:hyperlink w:anchor="_Toc366757110" w:history="1">
            <w:r w:rsidRPr="00816B7C">
              <w:rPr>
                <w:rStyle w:val="Hyperlink"/>
                <w:noProof/>
              </w:rPr>
              <w:t>4.14.1</w:t>
            </w:r>
            <w:r>
              <w:rPr>
                <w:rFonts w:eastAsiaTheme="minorEastAsia"/>
                <w:noProof/>
                <w:sz w:val="22"/>
              </w:rPr>
              <w:tab/>
            </w:r>
            <w:r w:rsidRPr="00816B7C">
              <w:rPr>
                <w:rStyle w:val="Hyperlink"/>
                <w:noProof/>
              </w:rPr>
              <w:t>The ++ and -- operators</w:t>
            </w:r>
            <w:r>
              <w:rPr>
                <w:noProof/>
                <w:webHidden/>
              </w:rPr>
              <w:tab/>
            </w:r>
            <w:r>
              <w:rPr>
                <w:noProof/>
                <w:webHidden/>
              </w:rPr>
              <w:fldChar w:fldCharType="begin"/>
            </w:r>
            <w:r>
              <w:rPr>
                <w:noProof/>
                <w:webHidden/>
              </w:rPr>
              <w:instrText xml:space="preserve"> PAGEREF _Toc366757110 \h </w:instrText>
            </w:r>
            <w:r>
              <w:rPr>
                <w:noProof/>
                <w:webHidden/>
              </w:rPr>
            </w:r>
            <w:r>
              <w:rPr>
                <w:noProof/>
                <w:webHidden/>
              </w:rPr>
              <w:fldChar w:fldCharType="separate"/>
            </w:r>
            <w:r>
              <w:rPr>
                <w:noProof/>
                <w:webHidden/>
              </w:rPr>
              <w:t>62</w:t>
            </w:r>
            <w:r>
              <w:rPr>
                <w:noProof/>
                <w:webHidden/>
              </w:rPr>
              <w:fldChar w:fldCharType="end"/>
            </w:r>
          </w:hyperlink>
        </w:p>
        <w:p w:rsidR="00A55A27" w:rsidRDefault="00A55A27">
          <w:pPr>
            <w:pStyle w:val="TOC3"/>
            <w:rPr>
              <w:rFonts w:eastAsiaTheme="minorEastAsia"/>
              <w:noProof/>
              <w:sz w:val="22"/>
            </w:rPr>
          </w:pPr>
          <w:hyperlink w:anchor="_Toc366757111" w:history="1">
            <w:r w:rsidRPr="00816B7C">
              <w:rPr>
                <w:rStyle w:val="Hyperlink"/>
                <w:noProof/>
              </w:rPr>
              <w:t>4.14.2</w:t>
            </w:r>
            <w:r>
              <w:rPr>
                <w:rFonts w:eastAsiaTheme="minorEastAsia"/>
                <w:noProof/>
                <w:sz w:val="22"/>
              </w:rPr>
              <w:tab/>
            </w:r>
            <w:r w:rsidRPr="00816B7C">
              <w:rPr>
                <w:rStyle w:val="Hyperlink"/>
                <w:noProof/>
              </w:rPr>
              <w:t>The +, –, and ~ operators</w:t>
            </w:r>
            <w:r>
              <w:rPr>
                <w:noProof/>
                <w:webHidden/>
              </w:rPr>
              <w:tab/>
            </w:r>
            <w:r>
              <w:rPr>
                <w:noProof/>
                <w:webHidden/>
              </w:rPr>
              <w:fldChar w:fldCharType="begin"/>
            </w:r>
            <w:r>
              <w:rPr>
                <w:noProof/>
                <w:webHidden/>
              </w:rPr>
              <w:instrText xml:space="preserve"> PAGEREF _Toc366757111 \h </w:instrText>
            </w:r>
            <w:r>
              <w:rPr>
                <w:noProof/>
                <w:webHidden/>
              </w:rPr>
            </w:r>
            <w:r>
              <w:rPr>
                <w:noProof/>
                <w:webHidden/>
              </w:rPr>
              <w:fldChar w:fldCharType="separate"/>
            </w:r>
            <w:r>
              <w:rPr>
                <w:noProof/>
                <w:webHidden/>
              </w:rPr>
              <w:t>62</w:t>
            </w:r>
            <w:r>
              <w:rPr>
                <w:noProof/>
                <w:webHidden/>
              </w:rPr>
              <w:fldChar w:fldCharType="end"/>
            </w:r>
          </w:hyperlink>
        </w:p>
        <w:p w:rsidR="00A55A27" w:rsidRDefault="00A55A27">
          <w:pPr>
            <w:pStyle w:val="TOC3"/>
            <w:rPr>
              <w:rFonts w:eastAsiaTheme="minorEastAsia"/>
              <w:noProof/>
              <w:sz w:val="22"/>
            </w:rPr>
          </w:pPr>
          <w:hyperlink w:anchor="_Toc366757112" w:history="1">
            <w:r w:rsidRPr="00816B7C">
              <w:rPr>
                <w:rStyle w:val="Hyperlink"/>
                <w:noProof/>
              </w:rPr>
              <w:t>4.14.3</w:t>
            </w:r>
            <w:r>
              <w:rPr>
                <w:rFonts w:eastAsiaTheme="minorEastAsia"/>
                <w:noProof/>
                <w:sz w:val="22"/>
              </w:rPr>
              <w:tab/>
            </w:r>
            <w:r w:rsidRPr="00816B7C">
              <w:rPr>
                <w:rStyle w:val="Hyperlink"/>
                <w:noProof/>
              </w:rPr>
              <w:t>The ! operator</w:t>
            </w:r>
            <w:r>
              <w:rPr>
                <w:noProof/>
                <w:webHidden/>
              </w:rPr>
              <w:tab/>
            </w:r>
            <w:r>
              <w:rPr>
                <w:noProof/>
                <w:webHidden/>
              </w:rPr>
              <w:fldChar w:fldCharType="begin"/>
            </w:r>
            <w:r>
              <w:rPr>
                <w:noProof/>
                <w:webHidden/>
              </w:rPr>
              <w:instrText xml:space="preserve"> PAGEREF _Toc366757112 \h </w:instrText>
            </w:r>
            <w:r>
              <w:rPr>
                <w:noProof/>
                <w:webHidden/>
              </w:rPr>
            </w:r>
            <w:r>
              <w:rPr>
                <w:noProof/>
                <w:webHidden/>
              </w:rPr>
              <w:fldChar w:fldCharType="separate"/>
            </w:r>
            <w:r>
              <w:rPr>
                <w:noProof/>
                <w:webHidden/>
              </w:rPr>
              <w:t>62</w:t>
            </w:r>
            <w:r>
              <w:rPr>
                <w:noProof/>
                <w:webHidden/>
              </w:rPr>
              <w:fldChar w:fldCharType="end"/>
            </w:r>
          </w:hyperlink>
        </w:p>
        <w:p w:rsidR="00A55A27" w:rsidRDefault="00A55A27">
          <w:pPr>
            <w:pStyle w:val="TOC3"/>
            <w:rPr>
              <w:rFonts w:eastAsiaTheme="minorEastAsia"/>
              <w:noProof/>
              <w:sz w:val="22"/>
            </w:rPr>
          </w:pPr>
          <w:hyperlink w:anchor="_Toc366757113" w:history="1">
            <w:r w:rsidRPr="00816B7C">
              <w:rPr>
                <w:rStyle w:val="Hyperlink"/>
                <w:noProof/>
              </w:rPr>
              <w:t>4.14.4</w:t>
            </w:r>
            <w:r>
              <w:rPr>
                <w:rFonts w:eastAsiaTheme="minorEastAsia"/>
                <w:noProof/>
                <w:sz w:val="22"/>
              </w:rPr>
              <w:tab/>
            </w:r>
            <w:r w:rsidRPr="00816B7C">
              <w:rPr>
                <w:rStyle w:val="Hyperlink"/>
                <w:noProof/>
              </w:rPr>
              <w:t>The delete Operator</w:t>
            </w:r>
            <w:r>
              <w:rPr>
                <w:noProof/>
                <w:webHidden/>
              </w:rPr>
              <w:tab/>
            </w:r>
            <w:r>
              <w:rPr>
                <w:noProof/>
                <w:webHidden/>
              </w:rPr>
              <w:fldChar w:fldCharType="begin"/>
            </w:r>
            <w:r>
              <w:rPr>
                <w:noProof/>
                <w:webHidden/>
              </w:rPr>
              <w:instrText xml:space="preserve"> PAGEREF _Toc366757113 \h </w:instrText>
            </w:r>
            <w:r>
              <w:rPr>
                <w:noProof/>
                <w:webHidden/>
              </w:rPr>
            </w:r>
            <w:r>
              <w:rPr>
                <w:noProof/>
                <w:webHidden/>
              </w:rPr>
              <w:fldChar w:fldCharType="separate"/>
            </w:r>
            <w:r>
              <w:rPr>
                <w:noProof/>
                <w:webHidden/>
              </w:rPr>
              <w:t>63</w:t>
            </w:r>
            <w:r>
              <w:rPr>
                <w:noProof/>
                <w:webHidden/>
              </w:rPr>
              <w:fldChar w:fldCharType="end"/>
            </w:r>
          </w:hyperlink>
        </w:p>
        <w:p w:rsidR="00A55A27" w:rsidRDefault="00A55A27">
          <w:pPr>
            <w:pStyle w:val="TOC3"/>
            <w:rPr>
              <w:rFonts w:eastAsiaTheme="minorEastAsia"/>
              <w:noProof/>
              <w:sz w:val="22"/>
            </w:rPr>
          </w:pPr>
          <w:hyperlink w:anchor="_Toc366757114" w:history="1">
            <w:r w:rsidRPr="00816B7C">
              <w:rPr>
                <w:rStyle w:val="Hyperlink"/>
                <w:noProof/>
              </w:rPr>
              <w:t>4.14.5</w:t>
            </w:r>
            <w:r>
              <w:rPr>
                <w:rFonts w:eastAsiaTheme="minorEastAsia"/>
                <w:noProof/>
                <w:sz w:val="22"/>
              </w:rPr>
              <w:tab/>
            </w:r>
            <w:r w:rsidRPr="00816B7C">
              <w:rPr>
                <w:rStyle w:val="Hyperlink"/>
                <w:noProof/>
              </w:rPr>
              <w:t>The void Operator</w:t>
            </w:r>
            <w:r>
              <w:rPr>
                <w:noProof/>
                <w:webHidden/>
              </w:rPr>
              <w:tab/>
            </w:r>
            <w:r>
              <w:rPr>
                <w:noProof/>
                <w:webHidden/>
              </w:rPr>
              <w:fldChar w:fldCharType="begin"/>
            </w:r>
            <w:r>
              <w:rPr>
                <w:noProof/>
                <w:webHidden/>
              </w:rPr>
              <w:instrText xml:space="preserve"> PAGEREF _Toc366757114 \h </w:instrText>
            </w:r>
            <w:r>
              <w:rPr>
                <w:noProof/>
                <w:webHidden/>
              </w:rPr>
            </w:r>
            <w:r>
              <w:rPr>
                <w:noProof/>
                <w:webHidden/>
              </w:rPr>
              <w:fldChar w:fldCharType="separate"/>
            </w:r>
            <w:r>
              <w:rPr>
                <w:noProof/>
                <w:webHidden/>
              </w:rPr>
              <w:t>63</w:t>
            </w:r>
            <w:r>
              <w:rPr>
                <w:noProof/>
                <w:webHidden/>
              </w:rPr>
              <w:fldChar w:fldCharType="end"/>
            </w:r>
          </w:hyperlink>
        </w:p>
        <w:p w:rsidR="00A55A27" w:rsidRDefault="00A55A27">
          <w:pPr>
            <w:pStyle w:val="TOC3"/>
            <w:rPr>
              <w:rFonts w:eastAsiaTheme="minorEastAsia"/>
              <w:noProof/>
              <w:sz w:val="22"/>
            </w:rPr>
          </w:pPr>
          <w:hyperlink w:anchor="_Toc366757115" w:history="1">
            <w:r w:rsidRPr="00816B7C">
              <w:rPr>
                <w:rStyle w:val="Hyperlink"/>
                <w:noProof/>
              </w:rPr>
              <w:t>4.14.6</w:t>
            </w:r>
            <w:r>
              <w:rPr>
                <w:rFonts w:eastAsiaTheme="minorEastAsia"/>
                <w:noProof/>
                <w:sz w:val="22"/>
              </w:rPr>
              <w:tab/>
            </w:r>
            <w:r w:rsidRPr="00816B7C">
              <w:rPr>
                <w:rStyle w:val="Hyperlink"/>
                <w:noProof/>
              </w:rPr>
              <w:t>The typeof Operator</w:t>
            </w:r>
            <w:r>
              <w:rPr>
                <w:noProof/>
                <w:webHidden/>
              </w:rPr>
              <w:tab/>
            </w:r>
            <w:r>
              <w:rPr>
                <w:noProof/>
                <w:webHidden/>
              </w:rPr>
              <w:fldChar w:fldCharType="begin"/>
            </w:r>
            <w:r>
              <w:rPr>
                <w:noProof/>
                <w:webHidden/>
              </w:rPr>
              <w:instrText xml:space="preserve"> PAGEREF _Toc366757115 \h </w:instrText>
            </w:r>
            <w:r>
              <w:rPr>
                <w:noProof/>
                <w:webHidden/>
              </w:rPr>
            </w:r>
            <w:r>
              <w:rPr>
                <w:noProof/>
                <w:webHidden/>
              </w:rPr>
              <w:fldChar w:fldCharType="separate"/>
            </w:r>
            <w:r>
              <w:rPr>
                <w:noProof/>
                <w:webHidden/>
              </w:rPr>
              <w:t>63</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16" w:history="1">
            <w:r w:rsidRPr="00816B7C">
              <w:rPr>
                <w:rStyle w:val="Hyperlink"/>
                <w:noProof/>
              </w:rPr>
              <w:t>4.15</w:t>
            </w:r>
            <w:r>
              <w:rPr>
                <w:rFonts w:eastAsiaTheme="minorEastAsia"/>
                <w:noProof/>
                <w:sz w:val="22"/>
              </w:rPr>
              <w:tab/>
            </w:r>
            <w:r w:rsidRPr="00816B7C">
              <w:rPr>
                <w:rStyle w:val="Hyperlink"/>
                <w:noProof/>
              </w:rPr>
              <w:t>Binary Operators</w:t>
            </w:r>
            <w:r>
              <w:rPr>
                <w:noProof/>
                <w:webHidden/>
              </w:rPr>
              <w:tab/>
            </w:r>
            <w:r>
              <w:rPr>
                <w:noProof/>
                <w:webHidden/>
              </w:rPr>
              <w:fldChar w:fldCharType="begin"/>
            </w:r>
            <w:r>
              <w:rPr>
                <w:noProof/>
                <w:webHidden/>
              </w:rPr>
              <w:instrText xml:space="preserve"> PAGEREF _Toc366757116 \h </w:instrText>
            </w:r>
            <w:r>
              <w:rPr>
                <w:noProof/>
                <w:webHidden/>
              </w:rPr>
            </w:r>
            <w:r>
              <w:rPr>
                <w:noProof/>
                <w:webHidden/>
              </w:rPr>
              <w:fldChar w:fldCharType="separate"/>
            </w:r>
            <w:r>
              <w:rPr>
                <w:noProof/>
                <w:webHidden/>
              </w:rPr>
              <w:t>63</w:t>
            </w:r>
            <w:r>
              <w:rPr>
                <w:noProof/>
                <w:webHidden/>
              </w:rPr>
              <w:fldChar w:fldCharType="end"/>
            </w:r>
          </w:hyperlink>
        </w:p>
        <w:p w:rsidR="00A55A27" w:rsidRDefault="00A55A27">
          <w:pPr>
            <w:pStyle w:val="TOC3"/>
            <w:rPr>
              <w:rFonts w:eastAsiaTheme="minorEastAsia"/>
              <w:noProof/>
              <w:sz w:val="22"/>
            </w:rPr>
          </w:pPr>
          <w:hyperlink w:anchor="_Toc366757117" w:history="1">
            <w:r w:rsidRPr="00816B7C">
              <w:rPr>
                <w:rStyle w:val="Hyperlink"/>
                <w:noProof/>
              </w:rPr>
              <w:t>4.15.1</w:t>
            </w:r>
            <w:r>
              <w:rPr>
                <w:rFonts w:eastAsiaTheme="minorEastAsia"/>
                <w:noProof/>
                <w:sz w:val="22"/>
              </w:rPr>
              <w:tab/>
            </w:r>
            <w:r w:rsidRPr="00816B7C">
              <w:rPr>
                <w:rStyle w:val="Hyperlink"/>
                <w:noProof/>
              </w:rPr>
              <w:t>The *, /, %, –, &lt;&lt;, &gt;&gt;, &gt;&gt;&gt;, &amp;, ^, and | operators</w:t>
            </w:r>
            <w:r>
              <w:rPr>
                <w:noProof/>
                <w:webHidden/>
              </w:rPr>
              <w:tab/>
            </w:r>
            <w:r>
              <w:rPr>
                <w:noProof/>
                <w:webHidden/>
              </w:rPr>
              <w:fldChar w:fldCharType="begin"/>
            </w:r>
            <w:r>
              <w:rPr>
                <w:noProof/>
                <w:webHidden/>
              </w:rPr>
              <w:instrText xml:space="preserve"> PAGEREF _Toc366757117 \h </w:instrText>
            </w:r>
            <w:r>
              <w:rPr>
                <w:noProof/>
                <w:webHidden/>
              </w:rPr>
            </w:r>
            <w:r>
              <w:rPr>
                <w:noProof/>
                <w:webHidden/>
              </w:rPr>
              <w:fldChar w:fldCharType="separate"/>
            </w:r>
            <w:r>
              <w:rPr>
                <w:noProof/>
                <w:webHidden/>
              </w:rPr>
              <w:t>63</w:t>
            </w:r>
            <w:r>
              <w:rPr>
                <w:noProof/>
                <w:webHidden/>
              </w:rPr>
              <w:fldChar w:fldCharType="end"/>
            </w:r>
          </w:hyperlink>
        </w:p>
        <w:p w:rsidR="00A55A27" w:rsidRDefault="00A55A27">
          <w:pPr>
            <w:pStyle w:val="TOC3"/>
            <w:rPr>
              <w:rFonts w:eastAsiaTheme="minorEastAsia"/>
              <w:noProof/>
              <w:sz w:val="22"/>
            </w:rPr>
          </w:pPr>
          <w:hyperlink w:anchor="_Toc366757118" w:history="1">
            <w:r w:rsidRPr="00816B7C">
              <w:rPr>
                <w:rStyle w:val="Hyperlink"/>
                <w:noProof/>
              </w:rPr>
              <w:t>4.15.2</w:t>
            </w:r>
            <w:r>
              <w:rPr>
                <w:rFonts w:eastAsiaTheme="minorEastAsia"/>
                <w:noProof/>
                <w:sz w:val="22"/>
              </w:rPr>
              <w:tab/>
            </w:r>
            <w:r w:rsidRPr="00816B7C">
              <w:rPr>
                <w:rStyle w:val="Hyperlink"/>
                <w:noProof/>
              </w:rPr>
              <w:t>The + operator</w:t>
            </w:r>
            <w:r>
              <w:rPr>
                <w:noProof/>
                <w:webHidden/>
              </w:rPr>
              <w:tab/>
            </w:r>
            <w:r>
              <w:rPr>
                <w:noProof/>
                <w:webHidden/>
              </w:rPr>
              <w:fldChar w:fldCharType="begin"/>
            </w:r>
            <w:r>
              <w:rPr>
                <w:noProof/>
                <w:webHidden/>
              </w:rPr>
              <w:instrText xml:space="preserve"> PAGEREF _Toc366757118 \h </w:instrText>
            </w:r>
            <w:r>
              <w:rPr>
                <w:noProof/>
                <w:webHidden/>
              </w:rPr>
            </w:r>
            <w:r>
              <w:rPr>
                <w:noProof/>
                <w:webHidden/>
              </w:rPr>
              <w:fldChar w:fldCharType="separate"/>
            </w:r>
            <w:r>
              <w:rPr>
                <w:noProof/>
                <w:webHidden/>
              </w:rPr>
              <w:t>63</w:t>
            </w:r>
            <w:r>
              <w:rPr>
                <w:noProof/>
                <w:webHidden/>
              </w:rPr>
              <w:fldChar w:fldCharType="end"/>
            </w:r>
          </w:hyperlink>
        </w:p>
        <w:p w:rsidR="00A55A27" w:rsidRDefault="00A55A27">
          <w:pPr>
            <w:pStyle w:val="TOC3"/>
            <w:rPr>
              <w:rFonts w:eastAsiaTheme="minorEastAsia"/>
              <w:noProof/>
              <w:sz w:val="22"/>
            </w:rPr>
          </w:pPr>
          <w:hyperlink w:anchor="_Toc366757119" w:history="1">
            <w:r w:rsidRPr="00816B7C">
              <w:rPr>
                <w:rStyle w:val="Hyperlink"/>
                <w:noProof/>
              </w:rPr>
              <w:t>4.15.3</w:t>
            </w:r>
            <w:r>
              <w:rPr>
                <w:rFonts w:eastAsiaTheme="minorEastAsia"/>
                <w:noProof/>
                <w:sz w:val="22"/>
              </w:rPr>
              <w:tab/>
            </w:r>
            <w:r w:rsidRPr="00816B7C">
              <w:rPr>
                <w:rStyle w:val="Hyperlink"/>
                <w:noProof/>
              </w:rPr>
              <w:t>The &lt;, &gt;, &lt;=, &gt;=, ==, !=, ===, and !== operators</w:t>
            </w:r>
            <w:r>
              <w:rPr>
                <w:noProof/>
                <w:webHidden/>
              </w:rPr>
              <w:tab/>
            </w:r>
            <w:r>
              <w:rPr>
                <w:noProof/>
                <w:webHidden/>
              </w:rPr>
              <w:fldChar w:fldCharType="begin"/>
            </w:r>
            <w:r>
              <w:rPr>
                <w:noProof/>
                <w:webHidden/>
              </w:rPr>
              <w:instrText xml:space="preserve"> PAGEREF _Toc366757119 \h </w:instrText>
            </w:r>
            <w:r>
              <w:rPr>
                <w:noProof/>
                <w:webHidden/>
              </w:rPr>
            </w:r>
            <w:r>
              <w:rPr>
                <w:noProof/>
                <w:webHidden/>
              </w:rPr>
              <w:fldChar w:fldCharType="separate"/>
            </w:r>
            <w:r>
              <w:rPr>
                <w:noProof/>
                <w:webHidden/>
              </w:rPr>
              <w:t>64</w:t>
            </w:r>
            <w:r>
              <w:rPr>
                <w:noProof/>
                <w:webHidden/>
              </w:rPr>
              <w:fldChar w:fldCharType="end"/>
            </w:r>
          </w:hyperlink>
        </w:p>
        <w:p w:rsidR="00A55A27" w:rsidRDefault="00A55A27">
          <w:pPr>
            <w:pStyle w:val="TOC3"/>
            <w:rPr>
              <w:rFonts w:eastAsiaTheme="minorEastAsia"/>
              <w:noProof/>
              <w:sz w:val="22"/>
            </w:rPr>
          </w:pPr>
          <w:hyperlink w:anchor="_Toc366757120" w:history="1">
            <w:r w:rsidRPr="00816B7C">
              <w:rPr>
                <w:rStyle w:val="Hyperlink"/>
                <w:noProof/>
              </w:rPr>
              <w:t>4.15.4</w:t>
            </w:r>
            <w:r>
              <w:rPr>
                <w:rFonts w:eastAsiaTheme="minorEastAsia"/>
                <w:noProof/>
                <w:sz w:val="22"/>
              </w:rPr>
              <w:tab/>
            </w:r>
            <w:r w:rsidRPr="00816B7C">
              <w:rPr>
                <w:rStyle w:val="Hyperlink"/>
                <w:noProof/>
              </w:rPr>
              <w:t>The instanceof operator</w:t>
            </w:r>
            <w:r>
              <w:rPr>
                <w:noProof/>
                <w:webHidden/>
              </w:rPr>
              <w:tab/>
            </w:r>
            <w:r>
              <w:rPr>
                <w:noProof/>
                <w:webHidden/>
              </w:rPr>
              <w:fldChar w:fldCharType="begin"/>
            </w:r>
            <w:r>
              <w:rPr>
                <w:noProof/>
                <w:webHidden/>
              </w:rPr>
              <w:instrText xml:space="preserve"> PAGEREF _Toc366757120 \h </w:instrText>
            </w:r>
            <w:r>
              <w:rPr>
                <w:noProof/>
                <w:webHidden/>
              </w:rPr>
            </w:r>
            <w:r>
              <w:rPr>
                <w:noProof/>
                <w:webHidden/>
              </w:rPr>
              <w:fldChar w:fldCharType="separate"/>
            </w:r>
            <w:r>
              <w:rPr>
                <w:noProof/>
                <w:webHidden/>
              </w:rPr>
              <w:t>64</w:t>
            </w:r>
            <w:r>
              <w:rPr>
                <w:noProof/>
                <w:webHidden/>
              </w:rPr>
              <w:fldChar w:fldCharType="end"/>
            </w:r>
          </w:hyperlink>
        </w:p>
        <w:p w:rsidR="00A55A27" w:rsidRDefault="00A55A27">
          <w:pPr>
            <w:pStyle w:val="TOC3"/>
            <w:rPr>
              <w:rFonts w:eastAsiaTheme="minorEastAsia"/>
              <w:noProof/>
              <w:sz w:val="22"/>
            </w:rPr>
          </w:pPr>
          <w:hyperlink w:anchor="_Toc366757121" w:history="1">
            <w:r w:rsidRPr="00816B7C">
              <w:rPr>
                <w:rStyle w:val="Hyperlink"/>
                <w:noProof/>
              </w:rPr>
              <w:t>4.15.5</w:t>
            </w:r>
            <w:r>
              <w:rPr>
                <w:rFonts w:eastAsiaTheme="minorEastAsia"/>
                <w:noProof/>
                <w:sz w:val="22"/>
              </w:rPr>
              <w:tab/>
            </w:r>
            <w:r w:rsidRPr="00816B7C">
              <w:rPr>
                <w:rStyle w:val="Hyperlink"/>
                <w:noProof/>
              </w:rPr>
              <w:t>The in operator</w:t>
            </w:r>
            <w:r>
              <w:rPr>
                <w:noProof/>
                <w:webHidden/>
              </w:rPr>
              <w:tab/>
            </w:r>
            <w:r>
              <w:rPr>
                <w:noProof/>
                <w:webHidden/>
              </w:rPr>
              <w:fldChar w:fldCharType="begin"/>
            </w:r>
            <w:r>
              <w:rPr>
                <w:noProof/>
                <w:webHidden/>
              </w:rPr>
              <w:instrText xml:space="preserve"> PAGEREF _Toc366757121 \h </w:instrText>
            </w:r>
            <w:r>
              <w:rPr>
                <w:noProof/>
                <w:webHidden/>
              </w:rPr>
            </w:r>
            <w:r>
              <w:rPr>
                <w:noProof/>
                <w:webHidden/>
              </w:rPr>
              <w:fldChar w:fldCharType="separate"/>
            </w:r>
            <w:r>
              <w:rPr>
                <w:noProof/>
                <w:webHidden/>
              </w:rPr>
              <w:t>65</w:t>
            </w:r>
            <w:r>
              <w:rPr>
                <w:noProof/>
                <w:webHidden/>
              </w:rPr>
              <w:fldChar w:fldCharType="end"/>
            </w:r>
          </w:hyperlink>
        </w:p>
        <w:p w:rsidR="00A55A27" w:rsidRDefault="00A55A27">
          <w:pPr>
            <w:pStyle w:val="TOC3"/>
            <w:rPr>
              <w:rFonts w:eastAsiaTheme="minorEastAsia"/>
              <w:noProof/>
              <w:sz w:val="22"/>
            </w:rPr>
          </w:pPr>
          <w:hyperlink w:anchor="_Toc366757122" w:history="1">
            <w:r w:rsidRPr="00816B7C">
              <w:rPr>
                <w:rStyle w:val="Hyperlink"/>
                <w:noProof/>
              </w:rPr>
              <w:t>4.15.6</w:t>
            </w:r>
            <w:r>
              <w:rPr>
                <w:rFonts w:eastAsiaTheme="minorEastAsia"/>
                <w:noProof/>
                <w:sz w:val="22"/>
              </w:rPr>
              <w:tab/>
            </w:r>
            <w:r w:rsidRPr="00816B7C">
              <w:rPr>
                <w:rStyle w:val="Hyperlink"/>
                <w:noProof/>
              </w:rPr>
              <w:t>The &amp;&amp; operator</w:t>
            </w:r>
            <w:r>
              <w:rPr>
                <w:noProof/>
                <w:webHidden/>
              </w:rPr>
              <w:tab/>
            </w:r>
            <w:r>
              <w:rPr>
                <w:noProof/>
                <w:webHidden/>
              </w:rPr>
              <w:fldChar w:fldCharType="begin"/>
            </w:r>
            <w:r>
              <w:rPr>
                <w:noProof/>
                <w:webHidden/>
              </w:rPr>
              <w:instrText xml:space="preserve"> PAGEREF _Toc366757122 \h </w:instrText>
            </w:r>
            <w:r>
              <w:rPr>
                <w:noProof/>
                <w:webHidden/>
              </w:rPr>
            </w:r>
            <w:r>
              <w:rPr>
                <w:noProof/>
                <w:webHidden/>
              </w:rPr>
              <w:fldChar w:fldCharType="separate"/>
            </w:r>
            <w:r>
              <w:rPr>
                <w:noProof/>
                <w:webHidden/>
              </w:rPr>
              <w:t>65</w:t>
            </w:r>
            <w:r>
              <w:rPr>
                <w:noProof/>
                <w:webHidden/>
              </w:rPr>
              <w:fldChar w:fldCharType="end"/>
            </w:r>
          </w:hyperlink>
        </w:p>
        <w:p w:rsidR="00A55A27" w:rsidRDefault="00A55A27">
          <w:pPr>
            <w:pStyle w:val="TOC3"/>
            <w:rPr>
              <w:rFonts w:eastAsiaTheme="minorEastAsia"/>
              <w:noProof/>
              <w:sz w:val="22"/>
            </w:rPr>
          </w:pPr>
          <w:hyperlink w:anchor="_Toc366757123" w:history="1">
            <w:r w:rsidRPr="00816B7C">
              <w:rPr>
                <w:rStyle w:val="Hyperlink"/>
                <w:noProof/>
              </w:rPr>
              <w:t>4.15.7</w:t>
            </w:r>
            <w:r>
              <w:rPr>
                <w:rFonts w:eastAsiaTheme="minorEastAsia"/>
                <w:noProof/>
                <w:sz w:val="22"/>
              </w:rPr>
              <w:tab/>
            </w:r>
            <w:r w:rsidRPr="00816B7C">
              <w:rPr>
                <w:rStyle w:val="Hyperlink"/>
                <w:noProof/>
              </w:rPr>
              <w:t>The || operator</w:t>
            </w:r>
            <w:r>
              <w:rPr>
                <w:noProof/>
                <w:webHidden/>
              </w:rPr>
              <w:tab/>
            </w:r>
            <w:r>
              <w:rPr>
                <w:noProof/>
                <w:webHidden/>
              </w:rPr>
              <w:fldChar w:fldCharType="begin"/>
            </w:r>
            <w:r>
              <w:rPr>
                <w:noProof/>
                <w:webHidden/>
              </w:rPr>
              <w:instrText xml:space="preserve"> PAGEREF _Toc366757123 \h </w:instrText>
            </w:r>
            <w:r>
              <w:rPr>
                <w:noProof/>
                <w:webHidden/>
              </w:rPr>
            </w:r>
            <w:r>
              <w:rPr>
                <w:noProof/>
                <w:webHidden/>
              </w:rPr>
              <w:fldChar w:fldCharType="separate"/>
            </w:r>
            <w:r>
              <w:rPr>
                <w:noProof/>
                <w:webHidden/>
              </w:rPr>
              <w:t>65</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24" w:history="1">
            <w:r w:rsidRPr="00816B7C">
              <w:rPr>
                <w:rStyle w:val="Hyperlink"/>
                <w:noProof/>
              </w:rPr>
              <w:t>4.16</w:t>
            </w:r>
            <w:r>
              <w:rPr>
                <w:rFonts w:eastAsiaTheme="minorEastAsia"/>
                <w:noProof/>
                <w:sz w:val="22"/>
              </w:rPr>
              <w:tab/>
            </w:r>
            <w:r w:rsidRPr="00816B7C">
              <w:rPr>
                <w:rStyle w:val="Hyperlink"/>
                <w:noProof/>
              </w:rPr>
              <w:t>The Conditional Operator</w:t>
            </w:r>
            <w:r>
              <w:rPr>
                <w:noProof/>
                <w:webHidden/>
              </w:rPr>
              <w:tab/>
            </w:r>
            <w:r>
              <w:rPr>
                <w:noProof/>
                <w:webHidden/>
              </w:rPr>
              <w:fldChar w:fldCharType="begin"/>
            </w:r>
            <w:r>
              <w:rPr>
                <w:noProof/>
                <w:webHidden/>
              </w:rPr>
              <w:instrText xml:space="preserve"> PAGEREF _Toc366757124 \h </w:instrText>
            </w:r>
            <w:r>
              <w:rPr>
                <w:noProof/>
                <w:webHidden/>
              </w:rPr>
            </w:r>
            <w:r>
              <w:rPr>
                <w:noProof/>
                <w:webHidden/>
              </w:rPr>
              <w:fldChar w:fldCharType="separate"/>
            </w:r>
            <w:r>
              <w:rPr>
                <w:noProof/>
                <w:webHidden/>
              </w:rPr>
              <w:t>65</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25" w:history="1">
            <w:r w:rsidRPr="00816B7C">
              <w:rPr>
                <w:rStyle w:val="Hyperlink"/>
                <w:noProof/>
              </w:rPr>
              <w:t>4.17</w:t>
            </w:r>
            <w:r>
              <w:rPr>
                <w:rFonts w:eastAsiaTheme="minorEastAsia"/>
                <w:noProof/>
                <w:sz w:val="22"/>
              </w:rPr>
              <w:tab/>
            </w:r>
            <w:r w:rsidRPr="00816B7C">
              <w:rPr>
                <w:rStyle w:val="Hyperlink"/>
                <w:noProof/>
              </w:rPr>
              <w:t>Assignment Operators</w:t>
            </w:r>
            <w:r>
              <w:rPr>
                <w:noProof/>
                <w:webHidden/>
              </w:rPr>
              <w:tab/>
            </w:r>
            <w:r>
              <w:rPr>
                <w:noProof/>
                <w:webHidden/>
              </w:rPr>
              <w:fldChar w:fldCharType="begin"/>
            </w:r>
            <w:r>
              <w:rPr>
                <w:noProof/>
                <w:webHidden/>
              </w:rPr>
              <w:instrText xml:space="preserve"> PAGEREF _Toc366757125 \h </w:instrText>
            </w:r>
            <w:r>
              <w:rPr>
                <w:noProof/>
                <w:webHidden/>
              </w:rPr>
            </w:r>
            <w:r>
              <w:rPr>
                <w:noProof/>
                <w:webHidden/>
              </w:rPr>
              <w:fldChar w:fldCharType="separate"/>
            </w:r>
            <w:r>
              <w:rPr>
                <w:noProof/>
                <w:webHidden/>
              </w:rPr>
              <w:t>66</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26" w:history="1">
            <w:r w:rsidRPr="00816B7C">
              <w:rPr>
                <w:rStyle w:val="Hyperlink"/>
                <w:noProof/>
              </w:rPr>
              <w:t>4.18</w:t>
            </w:r>
            <w:r>
              <w:rPr>
                <w:rFonts w:eastAsiaTheme="minorEastAsia"/>
                <w:noProof/>
                <w:sz w:val="22"/>
              </w:rPr>
              <w:tab/>
            </w:r>
            <w:r w:rsidRPr="00816B7C">
              <w:rPr>
                <w:rStyle w:val="Hyperlink"/>
                <w:noProof/>
              </w:rPr>
              <w:t>Contextually Typed Expressions</w:t>
            </w:r>
            <w:r>
              <w:rPr>
                <w:noProof/>
                <w:webHidden/>
              </w:rPr>
              <w:tab/>
            </w:r>
            <w:r>
              <w:rPr>
                <w:noProof/>
                <w:webHidden/>
              </w:rPr>
              <w:fldChar w:fldCharType="begin"/>
            </w:r>
            <w:r>
              <w:rPr>
                <w:noProof/>
                <w:webHidden/>
              </w:rPr>
              <w:instrText xml:space="preserve"> PAGEREF _Toc366757126 \h </w:instrText>
            </w:r>
            <w:r>
              <w:rPr>
                <w:noProof/>
                <w:webHidden/>
              </w:rPr>
            </w:r>
            <w:r>
              <w:rPr>
                <w:noProof/>
                <w:webHidden/>
              </w:rPr>
              <w:fldChar w:fldCharType="separate"/>
            </w:r>
            <w:r>
              <w:rPr>
                <w:noProof/>
                <w:webHidden/>
              </w:rPr>
              <w:t>66</w:t>
            </w:r>
            <w:r>
              <w:rPr>
                <w:noProof/>
                <w:webHidden/>
              </w:rPr>
              <w:fldChar w:fldCharType="end"/>
            </w:r>
          </w:hyperlink>
        </w:p>
        <w:p w:rsidR="00A55A27" w:rsidRDefault="00A55A27">
          <w:pPr>
            <w:pStyle w:val="TOC1"/>
            <w:rPr>
              <w:rFonts w:eastAsiaTheme="minorEastAsia"/>
              <w:noProof/>
              <w:sz w:val="22"/>
            </w:rPr>
          </w:pPr>
          <w:hyperlink w:anchor="_Toc366757127" w:history="1">
            <w:r w:rsidRPr="00816B7C">
              <w:rPr>
                <w:rStyle w:val="Hyperlink"/>
                <w:noProof/>
              </w:rPr>
              <w:t>5</w:t>
            </w:r>
            <w:r>
              <w:rPr>
                <w:rFonts w:eastAsiaTheme="minorEastAsia"/>
                <w:noProof/>
                <w:sz w:val="22"/>
              </w:rPr>
              <w:tab/>
            </w:r>
            <w:r w:rsidRPr="00816B7C">
              <w:rPr>
                <w:rStyle w:val="Hyperlink"/>
                <w:noProof/>
              </w:rPr>
              <w:t>Statements</w:t>
            </w:r>
            <w:r>
              <w:rPr>
                <w:noProof/>
                <w:webHidden/>
              </w:rPr>
              <w:tab/>
            </w:r>
            <w:r>
              <w:rPr>
                <w:noProof/>
                <w:webHidden/>
              </w:rPr>
              <w:fldChar w:fldCharType="begin"/>
            </w:r>
            <w:r>
              <w:rPr>
                <w:noProof/>
                <w:webHidden/>
              </w:rPr>
              <w:instrText xml:space="preserve"> PAGEREF _Toc366757127 \h </w:instrText>
            </w:r>
            <w:r>
              <w:rPr>
                <w:noProof/>
                <w:webHidden/>
              </w:rPr>
            </w:r>
            <w:r>
              <w:rPr>
                <w:noProof/>
                <w:webHidden/>
              </w:rPr>
              <w:fldChar w:fldCharType="separate"/>
            </w:r>
            <w:r>
              <w:rPr>
                <w:noProof/>
                <w:webHidden/>
              </w:rPr>
              <w:t>69</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28" w:history="1">
            <w:r w:rsidRPr="00816B7C">
              <w:rPr>
                <w:rStyle w:val="Hyperlink"/>
                <w:noProof/>
              </w:rPr>
              <w:t>5.1</w:t>
            </w:r>
            <w:r>
              <w:rPr>
                <w:rFonts w:eastAsiaTheme="minorEastAsia"/>
                <w:noProof/>
                <w:sz w:val="22"/>
              </w:rPr>
              <w:tab/>
            </w:r>
            <w:r w:rsidRPr="00816B7C">
              <w:rPr>
                <w:rStyle w:val="Hyperlink"/>
                <w:noProof/>
              </w:rPr>
              <w:t>Variable Statements</w:t>
            </w:r>
            <w:r>
              <w:rPr>
                <w:noProof/>
                <w:webHidden/>
              </w:rPr>
              <w:tab/>
            </w:r>
            <w:r>
              <w:rPr>
                <w:noProof/>
                <w:webHidden/>
              </w:rPr>
              <w:fldChar w:fldCharType="begin"/>
            </w:r>
            <w:r>
              <w:rPr>
                <w:noProof/>
                <w:webHidden/>
              </w:rPr>
              <w:instrText xml:space="preserve"> PAGEREF _Toc366757128 \h </w:instrText>
            </w:r>
            <w:r>
              <w:rPr>
                <w:noProof/>
                <w:webHidden/>
              </w:rPr>
            </w:r>
            <w:r>
              <w:rPr>
                <w:noProof/>
                <w:webHidden/>
              </w:rPr>
              <w:fldChar w:fldCharType="separate"/>
            </w:r>
            <w:r>
              <w:rPr>
                <w:noProof/>
                <w:webHidden/>
              </w:rPr>
              <w:t>69</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29" w:history="1">
            <w:r w:rsidRPr="00816B7C">
              <w:rPr>
                <w:rStyle w:val="Hyperlink"/>
                <w:noProof/>
              </w:rPr>
              <w:t>5.2</w:t>
            </w:r>
            <w:r>
              <w:rPr>
                <w:rFonts w:eastAsiaTheme="minorEastAsia"/>
                <w:noProof/>
                <w:sz w:val="22"/>
              </w:rPr>
              <w:tab/>
            </w:r>
            <w:r w:rsidRPr="00816B7C">
              <w:rPr>
                <w:rStyle w:val="Hyperlink"/>
                <w:noProof/>
              </w:rPr>
              <w:t>Return Statements</w:t>
            </w:r>
            <w:r>
              <w:rPr>
                <w:noProof/>
                <w:webHidden/>
              </w:rPr>
              <w:tab/>
            </w:r>
            <w:r>
              <w:rPr>
                <w:noProof/>
                <w:webHidden/>
              </w:rPr>
              <w:fldChar w:fldCharType="begin"/>
            </w:r>
            <w:r>
              <w:rPr>
                <w:noProof/>
                <w:webHidden/>
              </w:rPr>
              <w:instrText xml:space="preserve"> PAGEREF _Toc366757129 \h </w:instrText>
            </w:r>
            <w:r>
              <w:rPr>
                <w:noProof/>
                <w:webHidden/>
              </w:rPr>
            </w:r>
            <w:r>
              <w:rPr>
                <w:noProof/>
                <w:webHidden/>
              </w:rPr>
              <w:fldChar w:fldCharType="separate"/>
            </w:r>
            <w:r>
              <w:rPr>
                <w:noProof/>
                <w:webHidden/>
              </w:rPr>
              <w:t>70</w:t>
            </w:r>
            <w:r>
              <w:rPr>
                <w:noProof/>
                <w:webHidden/>
              </w:rPr>
              <w:fldChar w:fldCharType="end"/>
            </w:r>
          </w:hyperlink>
        </w:p>
        <w:p w:rsidR="00A55A27" w:rsidRDefault="00A55A27">
          <w:pPr>
            <w:pStyle w:val="TOC1"/>
            <w:rPr>
              <w:rFonts w:eastAsiaTheme="minorEastAsia"/>
              <w:noProof/>
              <w:sz w:val="22"/>
            </w:rPr>
          </w:pPr>
          <w:hyperlink w:anchor="_Toc366757130" w:history="1">
            <w:r w:rsidRPr="00816B7C">
              <w:rPr>
                <w:rStyle w:val="Hyperlink"/>
                <w:noProof/>
              </w:rPr>
              <w:t>6</w:t>
            </w:r>
            <w:r>
              <w:rPr>
                <w:rFonts w:eastAsiaTheme="minorEastAsia"/>
                <w:noProof/>
                <w:sz w:val="22"/>
              </w:rPr>
              <w:tab/>
            </w:r>
            <w:r w:rsidRPr="00816B7C">
              <w:rPr>
                <w:rStyle w:val="Hyperlink"/>
                <w:noProof/>
              </w:rPr>
              <w:t>Functions</w:t>
            </w:r>
            <w:r>
              <w:rPr>
                <w:noProof/>
                <w:webHidden/>
              </w:rPr>
              <w:tab/>
            </w:r>
            <w:r>
              <w:rPr>
                <w:noProof/>
                <w:webHidden/>
              </w:rPr>
              <w:fldChar w:fldCharType="begin"/>
            </w:r>
            <w:r>
              <w:rPr>
                <w:noProof/>
                <w:webHidden/>
              </w:rPr>
              <w:instrText xml:space="preserve"> PAGEREF _Toc366757130 \h </w:instrText>
            </w:r>
            <w:r>
              <w:rPr>
                <w:noProof/>
                <w:webHidden/>
              </w:rPr>
            </w:r>
            <w:r>
              <w:rPr>
                <w:noProof/>
                <w:webHidden/>
              </w:rPr>
              <w:fldChar w:fldCharType="separate"/>
            </w:r>
            <w:r>
              <w:rPr>
                <w:noProof/>
                <w:webHidden/>
              </w:rPr>
              <w:t>71</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31" w:history="1">
            <w:r w:rsidRPr="00816B7C">
              <w:rPr>
                <w:rStyle w:val="Hyperlink"/>
                <w:noProof/>
              </w:rPr>
              <w:t>6.1</w:t>
            </w:r>
            <w:r>
              <w:rPr>
                <w:rFonts w:eastAsiaTheme="minorEastAsia"/>
                <w:noProof/>
                <w:sz w:val="22"/>
              </w:rPr>
              <w:tab/>
            </w:r>
            <w:r w:rsidRPr="00816B7C">
              <w:rPr>
                <w:rStyle w:val="Hyperlink"/>
                <w:noProof/>
              </w:rPr>
              <w:t>Function Declarations</w:t>
            </w:r>
            <w:r>
              <w:rPr>
                <w:noProof/>
                <w:webHidden/>
              </w:rPr>
              <w:tab/>
            </w:r>
            <w:r>
              <w:rPr>
                <w:noProof/>
                <w:webHidden/>
              </w:rPr>
              <w:fldChar w:fldCharType="begin"/>
            </w:r>
            <w:r>
              <w:rPr>
                <w:noProof/>
                <w:webHidden/>
              </w:rPr>
              <w:instrText xml:space="preserve"> PAGEREF _Toc366757131 \h </w:instrText>
            </w:r>
            <w:r>
              <w:rPr>
                <w:noProof/>
                <w:webHidden/>
              </w:rPr>
            </w:r>
            <w:r>
              <w:rPr>
                <w:noProof/>
                <w:webHidden/>
              </w:rPr>
              <w:fldChar w:fldCharType="separate"/>
            </w:r>
            <w:r>
              <w:rPr>
                <w:noProof/>
                <w:webHidden/>
              </w:rPr>
              <w:t>71</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32" w:history="1">
            <w:r w:rsidRPr="00816B7C">
              <w:rPr>
                <w:rStyle w:val="Hyperlink"/>
                <w:noProof/>
              </w:rPr>
              <w:t>6.2</w:t>
            </w:r>
            <w:r>
              <w:rPr>
                <w:rFonts w:eastAsiaTheme="minorEastAsia"/>
                <w:noProof/>
                <w:sz w:val="22"/>
              </w:rPr>
              <w:tab/>
            </w:r>
            <w:r w:rsidRPr="00816B7C">
              <w:rPr>
                <w:rStyle w:val="Hyperlink"/>
                <w:noProof/>
              </w:rPr>
              <w:t>Function Overloads</w:t>
            </w:r>
            <w:r>
              <w:rPr>
                <w:noProof/>
                <w:webHidden/>
              </w:rPr>
              <w:tab/>
            </w:r>
            <w:r>
              <w:rPr>
                <w:noProof/>
                <w:webHidden/>
              </w:rPr>
              <w:fldChar w:fldCharType="begin"/>
            </w:r>
            <w:r>
              <w:rPr>
                <w:noProof/>
                <w:webHidden/>
              </w:rPr>
              <w:instrText xml:space="preserve"> PAGEREF _Toc366757132 \h </w:instrText>
            </w:r>
            <w:r>
              <w:rPr>
                <w:noProof/>
                <w:webHidden/>
              </w:rPr>
            </w:r>
            <w:r>
              <w:rPr>
                <w:noProof/>
                <w:webHidden/>
              </w:rPr>
              <w:fldChar w:fldCharType="separate"/>
            </w:r>
            <w:r>
              <w:rPr>
                <w:noProof/>
                <w:webHidden/>
              </w:rPr>
              <w:t>71</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33" w:history="1">
            <w:r w:rsidRPr="00816B7C">
              <w:rPr>
                <w:rStyle w:val="Hyperlink"/>
                <w:noProof/>
              </w:rPr>
              <w:t>6.3</w:t>
            </w:r>
            <w:r>
              <w:rPr>
                <w:rFonts w:eastAsiaTheme="minorEastAsia"/>
                <w:noProof/>
                <w:sz w:val="22"/>
              </w:rPr>
              <w:tab/>
            </w:r>
            <w:r w:rsidRPr="00816B7C">
              <w:rPr>
                <w:rStyle w:val="Hyperlink"/>
                <w:noProof/>
              </w:rPr>
              <w:t>Function Implementations</w:t>
            </w:r>
            <w:r>
              <w:rPr>
                <w:noProof/>
                <w:webHidden/>
              </w:rPr>
              <w:tab/>
            </w:r>
            <w:r>
              <w:rPr>
                <w:noProof/>
                <w:webHidden/>
              </w:rPr>
              <w:fldChar w:fldCharType="begin"/>
            </w:r>
            <w:r>
              <w:rPr>
                <w:noProof/>
                <w:webHidden/>
              </w:rPr>
              <w:instrText xml:space="preserve"> PAGEREF _Toc366757133 \h </w:instrText>
            </w:r>
            <w:r>
              <w:rPr>
                <w:noProof/>
                <w:webHidden/>
              </w:rPr>
            </w:r>
            <w:r>
              <w:rPr>
                <w:noProof/>
                <w:webHidden/>
              </w:rPr>
              <w:fldChar w:fldCharType="separate"/>
            </w:r>
            <w:r>
              <w:rPr>
                <w:noProof/>
                <w:webHidden/>
              </w:rPr>
              <w:t>72</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34" w:history="1">
            <w:r w:rsidRPr="00816B7C">
              <w:rPr>
                <w:rStyle w:val="Hyperlink"/>
                <w:noProof/>
              </w:rPr>
              <w:t>6.4</w:t>
            </w:r>
            <w:r>
              <w:rPr>
                <w:rFonts w:eastAsiaTheme="minorEastAsia"/>
                <w:noProof/>
                <w:sz w:val="22"/>
              </w:rPr>
              <w:tab/>
            </w:r>
            <w:r w:rsidRPr="00816B7C">
              <w:rPr>
                <w:rStyle w:val="Hyperlink"/>
                <w:noProof/>
              </w:rPr>
              <w:t>Generic Functions</w:t>
            </w:r>
            <w:r>
              <w:rPr>
                <w:noProof/>
                <w:webHidden/>
              </w:rPr>
              <w:tab/>
            </w:r>
            <w:r>
              <w:rPr>
                <w:noProof/>
                <w:webHidden/>
              </w:rPr>
              <w:fldChar w:fldCharType="begin"/>
            </w:r>
            <w:r>
              <w:rPr>
                <w:noProof/>
                <w:webHidden/>
              </w:rPr>
              <w:instrText xml:space="preserve"> PAGEREF _Toc366757134 \h </w:instrText>
            </w:r>
            <w:r>
              <w:rPr>
                <w:noProof/>
                <w:webHidden/>
              </w:rPr>
            </w:r>
            <w:r>
              <w:rPr>
                <w:noProof/>
                <w:webHidden/>
              </w:rPr>
              <w:fldChar w:fldCharType="separate"/>
            </w:r>
            <w:r>
              <w:rPr>
                <w:noProof/>
                <w:webHidden/>
              </w:rPr>
              <w:t>74</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35" w:history="1">
            <w:r w:rsidRPr="00816B7C">
              <w:rPr>
                <w:rStyle w:val="Hyperlink"/>
                <w:noProof/>
              </w:rPr>
              <w:t>6.5</w:t>
            </w:r>
            <w:r>
              <w:rPr>
                <w:rFonts w:eastAsiaTheme="minorEastAsia"/>
                <w:noProof/>
                <w:sz w:val="22"/>
              </w:rPr>
              <w:tab/>
            </w:r>
            <w:r w:rsidRPr="00816B7C">
              <w:rPr>
                <w:rStyle w:val="Hyperlink"/>
                <w:noProof/>
              </w:rPr>
              <w:t>Code Generation</w:t>
            </w:r>
            <w:r>
              <w:rPr>
                <w:noProof/>
                <w:webHidden/>
              </w:rPr>
              <w:tab/>
            </w:r>
            <w:r>
              <w:rPr>
                <w:noProof/>
                <w:webHidden/>
              </w:rPr>
              <w:fldChar w:fldCharType="begin"/>
            </w:r>
            <w:r>
              <w:rPr>
                <w:noProof/>
                <w:webHidden/>
              </w:rPr>
              <w:instrText xml:space="preserve"> PAGEREF _Toc366757135 \h </w:instrText>
            </w:r>
            <w:r>
              <w:rPr>
                <w:noProof/>
                <w:webHidden/>
              </w:rPr>
            </w:r>
            <w:r>
              <w:rPr>
                <w:noProof/>
                <w:webHidden/>
              </w:rPr>
              <w:fldChar w:fldCharType="separate"/>
            </w:r>
            <w:r>
              <w:rPr>
                <w:noProof/>
                <w:webHidden/>
              </w:rPr>
              <w:t>74</w:t>
            </w:r>
            <w:r>
              <w:rPr>
                <w:noProof/>
                <w:webHidden/>
              </w:rPr>
              <w:fldChar w:fldCharType="end"/>
            </w:r>
          </w:hyperlink>
        </w:p>
        <w:p w:rsidR="00A55A27" w:rsidRDefault="00A55A27">
          <w:pPr>
            <w:pStyle w:val="TOC1"/>
            <w:rPr>
              <w:rFonts w:eastAsiaTheme="minorEastAsia"/>
              <w:noProof/>
              <w:sz w:val="22"/>
            </w:rPr>
          </w:pPr>
          <w:hyperlink w:anchor="_Toc366757136" w:history="1">
            <w:r w:rsidRPr="00816B7C">
              <w:rPr>
                <w:rStyle w:val="Hyperlink"/>
                <w:noProof/>
              </w:rPr>
              <w:t>7</w:t>
            </w:r>
            <w:r>
              <w:rPr>
                <w:rFonts w:eastAsiaTheme="minorEastAsia"/>
                <w:noProof/>
                <w:sz w:val="22"/>
              </w:rPr>
              <w:tab/>
            </w:r>
            <w:r w:rsidRPr="00816B7C">
              <w:rPr>
                <w:rStyle w:val="Hyperlink"/>
                <w:noProof/>
              </w:rPr>
              <w:t>Interfaces</w:t>
            </w:r>
            <w:r>
              <w:rPr>
                <w:noProof/>
                <w:webHidden/>
              </w:rPr>
              <w:tab/>
            </w:r>
            <w:r>
              <w:rPr>
                <w:noProof/>
                <w:webHidden/>
              </w:rPr>
              <w:fldChar w:fldCharType="begin"/>
            </w:r>
            <w:r>
              <w:rPr>
                <w:noProof/>
                <w:webHidden/>
              </w:rPr>
              <w:instrText xml:space="preserve"> PAGEREF _Toc366757136 \h </w:instrText>
            </w:r>
            <w:r>
              <w:rPr>
                <w:noProof/>
                <w:webHidden/>
              </w:rPr>
            </w:r>
            <w:r>
              <w:rPr>
                <w:noProof/>
                <w:webHidden/>
              </w:rPr>
              <w:fldChar w:fldCharType="separate"/>
            </w:r>
            <w:r>
              <w:rPr>
                <w:noProof/>
                <w:webHidden/>
              </w:rPr>
              <w:t>77</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37" w:history="1">
            <w:r w:rsidRPr="00816B7C">
              <w:rPr>
                <w:rStyle w:val="Hyperlink"/>
                <w:noProof/>
              </w:rPr>
              <w:t>7.1</w:t>
            </w:r>
            <w:r>
              <w:rPr>
                <w:rFonts w:eastAsiaTheme="minorEastAsia"/>
                <w:noProof/>
                <w:sz w:val="22"/>
              </w:rPr>
              <w:tab/>
            </w:r>
            <w:r w:rsidRPr="00816B7C">
              <w:rPr>
                <w:rStyle w:val="Hyperlink"/>
                <w:noProof/>
              </w:rPr>
              <w:t>Interface Declarations</w:t>
            </w:r>
            <w:r>
              <w:rPr>
                <w:noProof/>
                <w:webHidden/>
              </w:rPr>
              <w:tab/>
            </w:r>
            <w:r>
              <w:rPr>
                <w:noProof/>
                <w:webHidden/>
              </w:rPr>
              <w:fldChar w:fldCharType="begin"/>
            </w:r>
            <w:r>
              <w:rPr>
                <w:noProof/>
                <w:webHidden/>
              </w:rPr>
              <w:instrText xml:space="preserve"> PAGEREF _Toc366757137 \h </w:instrText>
            </w:r>
            <w:r>
              <w:rPr>
                <w:noProof/>
                <w:webHidden/>
              </w:rPr>
            </w:r>
            <w:r>
              <w:rPr>
                <w:noProof/>
                <w:webHidden/>
              </w:rPr>
              <w:fldChar w:fldCharType="separate"/>
            </w:r>
            <w:r>
              <w:rPr>
                <w:noProof/>
                <w:webHidden/>
              </w:rPr>
              <w:t>77</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38" w:history="1">
            <w:r w:rsidRPr="00816B7C">
              <w:rPr>
                <w:rStyle w:val="Hyperlink"/>
                <w:noProof/>
                <w:highlight w:val="white"/>
              </w:rPr>
              <w:t>7.2</w:t>
            </w:r>
            <w:r>
              <w:rPr>
                <w:rFonts w:eastAsiaTheme="minorEastAsia"/>
                <w:noProof/>
                <w:sz w:val="22"/>
              </w:rPr>
              <w:tab/>
            </w:r>
            <w:r w:rsidRPr="00816B7C">
              <w:rPr>
                <w:rStyle w:val="Hyperlink"/>
                <w:noProof/>
                <w:highlight w:val="white"/>
              </w:rPr>
              <w:t>Declaration Merging</w:t>
            </w:r>
            <w:r>
              <w:rPr>
                <w:noProof/>
                <w:webHidden/>
              </w:rPr>
              <w:tab/>
            </w:r>
            <w:r>
              <w:rPr>
                <w:noProof/>
                <w:webHidden/>
              </w:rPr>
              <w:fldChar w:fldCharType="begin"/>
            </w:r>
            <w:r>
              <w:rPr>
                <w:noProof/>
                <w:webHidden/>
              </w:rPr>
              <w:instrText xml:space="preserve"> PAGEREF _Toc366757138 \h </w:instrText>
            </w:r>
            <w:r>
              <w:rPr>
                <w:noProof/>
                <w:webHidden/>
              </w:rPr>
            </w:r>
            <w:r>
              <w:rPr>
                <w:noProof/>
                <w:webHidden/>
              </w:rPr>
              <w:fldChar w:fldCharType="separate"/>
            </w:r>
            <w:r>
              <w:rPr>
                <w:noProof/>
                <w:webHidden/>
              </w:rPr>
              <w:t>79</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39" w:history="1">
            <w:r w:rsidRPr="00816B7C">
              <w:rPr>
                <w:rStyle w:val="Hyperlink"/>
                <w:noProof/>
                <w:highlight w:val="white"/>
              </w:rPr>
              <w:t>7.3</w:t>
            </w:r>
            <w:r>
              <w:rPr>
                <w:rFonts w:eastAsiaTheme="minorEastAsia"/>
                <w:noProof/>
                <w:sz w:val="22"/>
              </w:rPr>
              <w:tab/>
            </w:r>
            <w:r w:rsidRPr="00816B7C">
              <w:rPr>
                <w:rStyle w:val="Hyperlink"/>
                <w:noProof/>
                <w:highlight w:val="white"/>
              </w:rPr>
              <w:t>Interfaces Extending Classes</w:t>
            </w:r>
            <w:r>
              <w:rPr>
                <w:noProof/>
                <w:webHidden/>
              </w:rPr>
              <w:tab/>
            </w:r>
            <w:r>
              <w:rPr>
                <w:noProof/>
                <w:webHidden/>
              </w:rPr>
              <w:fldChar w:fldCharType="begin"/>
            </w:r>
            <w:r>
              <w:rPr>
                <w:noProof/>
                <w:webHidden/>
              </w:rPr>
              <w:instrText xml:space="preserve"> PAGEREF _Toc366757139 \h </w:instrText>
            </w:r>
            <w:r>
              <w:rPr>
                <w:noProof/>
                <w:webHidden/>
              </w:rPr>
            </w:r>
            <w:r>
              <w:rPr>
                <w:noProof/>
                <w:webHidden/>
              </w:rPr>
              <w:fldChar w:fldCharType="separate"/>
            </w:r>
            <w:r>
              <w:rPr>
                <w:noProof/>
                <w:webHidden/>
              </w:rPr>
              <w:t>79</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40" w:history="1">
            <w:r w:rsidRPr="00816B7C">
              <w:rPr>
                <w:rStyle w:val="Hyperlink"/>
                <w:noProof/>
              </w:rPr>
              <w:t>7.4</w:t>
            </w:r>
            <w:r>
              <w:rPr>
                <w:rFonts w:eastAsiaTheme="minorEastAsia"/>
                <w:noProof/>
                <w:sz w:val="22"/>
              </w:rPr>
              <w:tab/>
            </w:r>
            <w:r w:rsidRPr="00816B7C">
              <w:rPr>
                <w:rStyle w:val="Hyperlink"/>
                <w:noProof/>
              </w:rPr>
              <w:t>Dynamic Type Checks</w:t>
            </w:r>
            <w:r>
              <w:rPr>
                <w:noProof/>
                <w:webHidden/>
              </w:rPr>
              <w:tab/>
            </w:r>
            <w:r>
              <w:rPr>
                <w:noProof/>
                <w:webHidden/>
              </w:rPr>
              <w:fldChar w:fldCharType="begin"/>
            </w:r>
            <w:r>
              <w:rPr>
                <w:noProof/>
                <w:webHidden/>
              </w:rPr>
              <w:instrText xml:space="preserve"> PAGEREF _Toc366757140 \h </w:instrText>
            </w:r>
            <w:r>
              <w:rPr>
                <w:noProof/>
                <w:webHidden/>
              </w:rPr>
            </w:r>
            <w:r>
              <w:rPr>
                <w:noProof/>
                <w:webHidden/>
              </w:rPr>
              <w:fldChar w:fldCharType="separate"/>
            </w:r>
            <w:r>
              <w:rPr>
                <w:noProof/>
                <w:webHidden/>
              </w:rPr>
              <w:t>80</w:t>
            </w:r>
            <w:r>
              <w:rPr>
                <w:noProof/>
                <w:webHidden/>
              </w:rPr>
              <w:fldChar w:fldCharType="end"/>
            </w:r>
          </w:hyperlink>
        </w:p>
        <w:p w:rsidR="00A55A27" w:rsidRDefault="00A55A27">
          <w:pPr>
            <w:pStyle w:val="TOC1"/>
            <w:rPr>
              <w:rFonts w:eastAsiaTheme="minorEastAsia"/>
              <w:noProof/>
              <w:sz w:val="22"/>
            </w:rPr>
          </w:pPr>
          <w:hyperlink w:anchor="_Toc366757141" w:history="1">
            <w:r w:rsidRPr="00816B7C">
              <w:rPr>
                <w:rStyle w:val="Hyperlink"/>
                <w:noProof/>
              </w:rPr>
              <w:t>8</w:t>
            </w:r>
            <w:r>
              <w:rPr>
                <w:rFonts w:eastAsiaTheme="minorEastAsia"/>
                <w:noProof/>
                <w:sz w:val="22"/>
              </w:rPr>
              <w:tab/>
            </w:r>
            <w:r w:rsidRPr="00816B7C">
              <w:rPr>
                <w:rStyle w:val="Hyperlink"/>
                <w:noProof/>
              </w:rPr>
              <w:t>Classes</w:t>
            </w:r>
            <w:r>
              <w:rPr>
                <w:noProof/>
                <w:webHidden/>
              </w:rPr>
              <w:tab/>
            </w:r>
            <w:r>
              <w:rPr>
                <w:noProof/>
                <w:webHidden/>
              </w:rPr>
              <w:fldChar w:fldCharType="begin"/>
            </w:r>
            <w:r>
              <w:rPr>
                <w:noProof/>
                <w:webHidden/>
              </w:rPr>
              <w:instrText xml:space="preserve"> PAGEREF _Toc366757141 \h </w:instrText>
            </w:r>
            <w:r>
              <w:rPr>
                <w:noProof/>
                <w:webHidden/>
              </w:rPr>
            </w:r>
            <w:r>
              <w:rPr>
                <w:noProof/>
                <w:webHidden/>
              </w:rPr>
              <w:fldChar w:fldCharType="separate"/>
            </w:r>
            <w:r>
              <w:rPr>
                <w:noProof/>
                <w:webHidden/>
              </w:rPr>
              <w:t>81</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42" w:history="1">
            <w:r w:rsidRPr="00816B7C">
              <w:rPr>
                <w:rStyle w:val="Hyperlink"/>
                <w:noProof/>
              </w:rPr>
              <w:t>8.1</w:t>
            </w:r>
            <w:r>
              <w:rPr>
                <w:rFonts w:eastAsiaTheme="minorEastAsia"/>
                <w:noProof/>
                <w:sz w:val="22"/>
              </w:rPr>
              <w:tab/>
            </w:r>
            <w:r w:rsidRPr="00816B7C">
              <w:rPr>
                <w:rStyle w:val="Hyperlink"/>
                <w:noProof/>
              </w:rPr>
              <w:t>Class Declarations</w:t>
            </w:r>
            <w:r>
              <w:rPr>
                <w:noProof/>
                <w:webHidden/>
              </w:rPr>
              <w:tab/>
            </w:r>
            <w:r>
              <w:rPr>
                <w:noProof/>
                <w:webHidden/>
              </w:rPr>
              <w:fldChar w:fldCharType="begin"/>
            </w:r>
            <w:r>
              <w:rPr>
                <w:noProof/>
                <w:webHidden/>
              </w:rPr>
              <w:instrText xml:space="preserve"> PAGEREF _Toc366757142 \h </w:instrText>
            </w:r>
            <w:r>
              <w:rPr>
                <w:noProof/>
                <w:webHidden/>
              </w:rPr>
            </w:r>
            <w:r>
              <w:rPr>
                <w:noProof/>
                <w:webHidden/>
              </w:rPr>
              <w:fldChar w:fldCharType="separate"/>
            </w:r>
            <w:r>
              <w:rPr>
                <w:noProof/>
                <w:webHidden/>
              </w:rPr>
              <w:t>81</w:t>
            </w:r>
            <w:r>
              <w:rPr>
                <w:noProof/>
                <w:webHidden/>
              </w:rPr>
              <w:fldChar w:fldCharType="end"/>
            </w:r>
          </w:hyperlink>
        </w:p>
        <w:p w:rsidR="00A55A27" w:rsidRDefault="00A55A27">
          <w:pPr>
            <w:pStyle w:val="TOC3"/>
            <w:rPr>
              <w:rFonts w:eastAsiaTheme="minorEastAsia"/>
              <w:noProof/>
              <w:sz w:val="22"/>
            </w:rPr>
          </w:pPr>
          <w:hyperlink w:anchor="_Toc366757143" w:history="1">
            <w:r w:rsidRPr="00816B7C">
              <w:rPr>
                <w:rStyle w:val="Hyperlink"/>
                <w:noProof/>
              </w:rPr>
              <w:t>8.1.1</w:t>
            </w:r>
            <w:r>
              <w:rPr>
                <w:rFonts w:eastAsiaTheme="minorEastAsia"/>
                <w:noProof/>
                <w:sz w:val="22"/>
              </w:rPr>
              <w:tab/>
            </w:r>
            <w:r w:rsidRPr="00816B7C">
              <w:rPr>
                <w:rStyle w:val="Hyperlink"/>
                <w:noProof/>
              </w:rPr>
              <w:t>Class Heritage Specification</w:t>
            </w:r>
            <w:r>
              <w:rPr>
                <w:noProof/>
                <w:webHidden/>
              </w:rPr>
              <w:tab/>
            </w:r>
            <w:r>
              <w:rPr>
                <w:noProof/>
                <w:webHidden/>
              </w:rPr>
              <w:fldChar w:fldCharType="begin"/>
            </w:r>
            <w:r>
              <w:rPr>
                <w:noProof/>
                <w:webHidden/>
              </w:rPr>
              <w:instrText xml:space="preserve"> PAGEREF _Toc366757143 \h </w:instrText>
            </w:r>
            <w:r>
              <w:rPr>
                <w:noProof/>
                <w:webHidden/>
              </w:rPr>
            </w:r>
            <w:r>
              <w:rPr>
                <w:noProof/>
                <w:webHidden/>
              </w:rPr>
              <w:fldChar w:fldCharType="separate"/>
            </w:r>
            <w:r>
              <w:rPr>
                <w:noProof/>
                <w:webHidden/>
              </w:rPr>
              <w:t>82</w:t>
            </w:r>
            <w:r>
              <w:rPr>
                <w:noProof/>
                <w:webHidden/>
              </w:rPr>
              <w:fldChar w:fldCharType="end"/>
            </w:r>
          </w:hyperlink>
        </w:p>
        <w:p w:rsidR="00A55A27" w:rsidRDefault="00A55A27">
          <w:pPr>
            <w:pStyle w:val="TOC3"/>
            <w:rPr>
              <w:rFonts w:eastAsiaTheme="minorEastAsia"/>
              <w:noProof/>
              <w:sz w:val="22"/>
            </w:rPr>
          </w:pPr>
          <w:hyperlink w:anchor="_Toc366757144" w:history="1">
            <w:r w:rsidRPr="00816B7C">
              <w:rPr>
                <w:rStyle w:val="Hyperlink"/>
                <w:noProof/>
              </w:rPr>
              <w:t>8.1.2</w:t>
            </w:r>
            <w:r>
              <w:rPr>
                <w:rFonts w:eastAsiaTheme="minorEastAsia"/>
                <w:noProof/>
                <w:sz w:val="22"/>
              </w:rPr>
              <w:tab/>
            </w:r>
            <w:r w:rsidRPr="00816B7C">
              <w:rPr>
                <w:rStyle w:val="Hyperlink"/>
                <w:noProof/>
              </w:rPr>
              <w:t>Class Body</w:t>
            </w:r>
            <w:r>
              <w:rPr>
                <w:noProof/>
                <w:webHidden/>
              </w:rPr>
              <w:tab/>
            </w:r>
            <w:r>
              <w:rPr>
                <w:noProof/>
                <w:webHidden/>
              </w:rPr>
              <w:fldChar w:fldCharType="begin"/>
            </w:r>
            <w:r>
              <w:rPr>
                <w:noProof/>
                <w:webHidden/>
              </w:rPr>
              <w:instrText xml:space="preserve"> PAGEREF _Toc366757144 \h </w:instrText>
            </w:r>
            <w:r>
              <w:rPr>
                <w:noProof/>
                <w:webHidden/>
              </w:rPr>
            </w:r>
            <w:r>
              <w:rPr>
                <w:noProof/>
                <w:webHidden/>
              </w:rPr>
              <w:fldChar w:fldCharType="separate"/>
            </w:r>
            <w:r>
              <w:rPr>
                <w:noProof/>
                <w:webHidden/>
              </w:rPr>
              <w:t>83</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45" w:history="1">
            <w:r w:rsidRPr="00816B7C">
              <w:rPr>
                <w:rStyle w:val="Hyperlink"/>
                <w:noProof/>
              </w:rPr>
              <w:t>8.2</w:t>
            </w:r>
            <w:r>
              <w:rPr>
                <w:rFonts w:eastAsiaTheme="minorEastAsia"/>
                <w:noProof/>
                <w:sz w:val="22"/>
              </w:rPr>
              <w:tab/>
            </w:r>
            <w:r w:rsidRPr="00816B7C">
              <w:rPr>
                <w:rStyle w:val="Hyperlink"/>
                <w:noProof/>
              </w:rPr>
              <w:t>Members</w:t>
            </w:r>
            <w:r>
              <w:rPr>
                <w:noProof/>
                <w:webHidden/>
              </w:rPr>
              <w:tab/>
            </w:r>
            <w:r>
              <w:rPr>
                <w:noProof/>
                <w:webHidden/>
              </w:rPr>
              <w:fldChar w:fldCharType="begin"/>
            </w:r>
            <w:r>
              <w:rPr>
                <w:noProof/>
                <w:webHidden/>
              </w:rPr>
              <w:instrText xml:space="preserve"> PAGEREF _Toc366757145 \h </w:instrText>
            </w:r>
            <w:r>
              <w:rPr>
                <w:noProof/>
                <w:webHidden/>
              </w:rPr>
            </w:r>
            <w:r>
              <w:rPr>
                <w:noProof/>
                <w:webHidden/>
              </w:rPr>
              <w:fldChar w:fldCharType="separate"/>
            </w:r>
            <w:r>
              <w:rPr>
                <w:noProof/>
                <w:webHidden/>
              </w:rPr>
              <w:t>84</w:t>
            </w:r>
            <w:r>
              <w:rPr>
                <w:noProof/>
                <w:webHidden/>
              </w:rPr>
              <w:fldChar w:fldCharType="end"/>
            </w:r>
          </w:hyperlink>
        </w:p>
        <w:p w:rsidR="00A55A27" w:rsidRDefault="00A55A27">
          <w:pPr>
            <w:pStyle w:val="TOC3"/>
            <w:rPr>
              <w:rFonts w:eastAsiaTheme="minorEastAsia"/>
              <w:noProof/>
              <w:sz w:val="22"/>
            </w:rPr>
          </w:pPr>
          <w:hyperlink w:anchor="_Toc366757146" w:history="1">
            <w:r w:rsidRPr="00816B7C">
              <w:rPr>
                <w:rStyle w:val="Hyperlink"/>
                <w:noProof/>
              </w:rPr>
              <w:t>8.2.1</w:t>
            </w:r>
            <w:r>
              <w:rPr>
                <w:rFonts w:eastAsiaTheme="minorEastAsia"/>
                <w:noProof/>
                <w:sz w:val="22"/>
              </w:rPr>
              <w:tab/>
            </w:r>
            <w:r w:rsidRPr="00816B7C">
              <w:rPr>
                <w:rStyle w:val="Hyperlink"/>
                <w:noProof/>
              </w:rPr>
              <w:t>Instance and Static Members</w:t>
            </w:r>
            <w:r>
              <w:rPr>
                <w:noProof/>
                <w:webHidden/>
              </w:rPr>
              <w:tab/>
            </w:r>
            <w:r>
              <w:rPr>
                <w:noProof/>
                <w:webHidden/>
              </w:rPr>
              <w:fldChar w:fldCharType="begin"/>
            </w:r>
            <w:r>
              <w:rPr>
                <w:noProof/>
                <w:webHidden/>
              </w:rPr>
              <w:instrText xml:space="preserve"> PAGEREF _Toc366757146 \h </w:instrText>
            </w:r>
            <w:r>
              <w:rPr>
                <w:noProof/>
                <w:webHidden/>
              </w:rPr>
            </w:r>
            <w:r>
              <w:rPr>
                <w:noProof/>
                <w:webHidden/>
              </w:rPr>
              <w:fldChar w:fldCharType="separate"/>
            </w:r>
            <w:r>
              <w:rPr>
                <w:noProof/>
                <w:webHidden/>
              </w:rPr>
              <w:t>84</w:t>
            </w:r>
            <w:r>
              <w:rPr>
                <w:noProof/>
                <w:webHidden/>
              </w:rPr>
              <w:fldChar w:fldCharType="end"/>
            </w:r>
          </w:hyperlink>
        </w:p>
        <w:p w:rsidR="00A55A27" w:rsidRDefault="00A55A27">
          <w:pPr>
            <w:pStyle w:val="TOC3"/>
            <w:rPr>
              <w:rFonts w:eastAsiaTheme="minorEastAsia"/>
              <w:noProof/>
              <w:sz w:val="22"/>
            </w:rPr>
          </w:pPr>
          <w:hyperlink w:anchor="_Toc366757147" w:history="1">
            <w:r w:rsidRPr="00816B7C">
              <w:rPr>
                <w:rStyle w:val="Hyperlink"/>
                <w:noProof/>
              </w:rPr>
              <w:t>8.2.2</w:t>
            </w:r>
            <w:r>
              <w:rPr>
                <w:rFonts w:eastAsiaTheme="minorEastAsia"/>
                <w:noProof/>
                <w:sz w:val="22"/>
              </w:rPr>
              <w:tab/>
            </w:r>
            <w:r w:rsidRPr="00816B7C">
              <w:rPr>
                <w:rStyle w:val="Hyperlink"/>
                <w:noProof/>
              </w:rPr>
              <w:t>Accessibility</w:t>
            </w:r>
            <w:r>
              <w:rPr>
                <w:noProof/>
                <w:webHidden/>
              </w:rPr>
              <w:tab/>
            </w:r>
            <w:r>
              <w:rPr>
                <w:noProof/>
                <w:webHidden/>
              </w:rPr>
              <w:fldChar w:fldCharType="begin"/>
            </w:r>
            <w:r>
              <w:rPr>
                <w:noProof/>
                <w:webHidden/>
              </w:rPr>
              <w:instrText xml:space="preserve"> PAGEREF _Toc366757147 \h </w:instrText>
            </w:r>
            <w:r>
              <w:rPr>
                <w:noProof/>
                <w:webHidden/>
              </w:rPr>
            </w:r>
            <w:r>
              <w:rPr>
                <w:noProof/>
                <w:webHidden/>
              </w:rPr>
              <w:fldChar w:fldCharType="separate"/>
            </w:r>
            <w:r>
              <w:rPr>
                <w:noProof/>
                <w:webHidden/>
              </w:rPr>
              <w:t>84</w:t>
            </w:r>
            <w:r>
              <w:rPr>
                <w:noProof/>
                <w:webHidden/>
              </w:rPr>
              <w:fldChar w:fldCharType="end"/>
            </w:r>
          </w:hyperlink>
        </w:p>
        <w:p w:rsidR="00A55A27" w:rsidRDefault="00A55A27">
          <w:pPr>
            <w:pStyle w:val="TOC3"/>
            <w:rPr>
              <w:rFonts w:eastAsiaTheme="minorEastAsia"/>
              <w:noProof/>
              <w:sz w:val="22"/>
            </w:rPr>
          </w:pPr>
          <w:hyperlink w:anchor="_Toc366757148" w:history="1">
            <w:r w:rsidRPr="00816B7C">
              <w:rPr>
                <w:rStyle w:val="Hyperlink"/>
                <w:noProof/>
              </w:rPr>
              <w:t>8.2.3</w:t>
            </w:r>
            <w:r>
              <w:rPr>
                <w:rFonts w:eastAsiaTheme="minorEastAsia"/>
                <w:noProof/>
                <w:sz w:val="22"/>
              </w:rPr>
              <w:tab/>
            </w:r>
            <w:r w:rsidRPr="00816B7C">
              <w:rPr>
                <w:rStyle w:val="Hyperlink"/>
                <w:noProof/>
              </w:rPr>
              <w:t>Inheritance and Overriding</w:t>
            </w:r>
            <w:r>
              <w:rPr>
                <w:noProof/>
                <w:webHidden/>
              </w:rPr>
              <w:tab/>
            </w:r>
            <w:r>
              <w:rPr>
                <w:noProof/>
                <w:webHidden/>
              </w:rPr>
              <w:fldChar w:fldCharType="begin"/>
            </w:r>
            <w:r>
              <w:rPr>
                <w:noProof/>
                <w:webHidden/>
              </w:rPr>
              <w:instrText xml:space="preserve"> PAGEREF _Toc366757148 \h </w:instrText>
            </w:r>
            <w:r>
              <w:rPr>
                <w:noProof/>
                <w:webHidden/>
              </w:rPr>
            </w:r>
            <w:r>
              <w:rPr>
                <w:noProof/>
                <w:webHidden/>
              </w:rPr>
              <w:fldChar w:fldCharType="separate"/>
            </w:r>
            <w:r>
              <w:rPr>
                <w:noProof/>
                <w:webHidden/>
              </w:rPr>
              <w:t>84</w:t>
            </w:r>
            <w:r>
              <w:rPr>
                <w:noProof/>
                <w:webHidden/>
              </w:rPr>
              <w:fldChar w:fldCharType="end"/>
            </w:r>
          </w:hyperlink>
        </w:p>
        <w:p w:rsidR="00A55A27" w:rsidRDefault="00A55A27">
          <w:pPr>
            <w:pStyle w:val="TOC3"/>
            <w:rPr>
              <w:rFonts w:eastAsiaTheme="minorEastAsia"/>
              <w:noProof/>
              <w:sz w:val="22"/>
            </w:rPr>
          </w:pPr>
          <w:hyperlink w:anchor="_Toc366757149" w:history="1">
            <w:r w:rsidRPr="00816B7C">
              <w:rPr>
                <w:rStyle w:val="Hyperlink"/>
                <w:noProof/>
              </w:rPr>
              <w:t>8.2.4</w:t>
            </w:r>
            <w:r>
              <w:rPr>
                <w:rFonts w:eastAsiaTheme="minorEastAsia"/>
                <w:noProof/>
                <w:sz w:val="22"/>
              </w:rPr>
              <w:tab/>
            </w:r>
            <w:r w:rsidRPr="00816B7C">
              <w:rPr>
                <w:rStyle w:val="Hyperlink"/>
                <w:noProof/>
              </w:rPr>
              <w:t>Class Types</w:t>
            </w:r>
            <w:r>
              <w:rPr>
                <w:noProof/>
                <w:webHidden/>
              </w:rPr>
              <w:tab/>
            </w:r>
            <w:r>
              <w:rPr>
                <w:noProof/>
                <w:webHidden/>
              </w:rPr>
              <w:fldChar w:fldCharType="begin"/>
            </w:r>
            <w:r>
              <w:rPr>
                <w:noProof/>
                <w:webHidden/>
              </w:rPr>
              <w:instrText xml:space="preserve"> PAGEREF _Toc366757149 \h </w:instrText>
            </w:r>
            <w:r>
              <w:rPr>
                <w:noProof/>
                <w:webHidden/>
              </w:rPr>
            </w:r>
            <w:r>
              <w:rPr>
                <w:noProof/>
                <w:webHidden/>
              </w:rPr>
              <w:fldChar w:fldCharType="separate"/>
            </w:r>
            <w:r>
              <w:rPr>
                <w:noProof/>
                <w:webHidden/>
              </w:rPr>
              <w:t>85</w:t>
            </w:r>
            <w:r>
              <w:rPr>
                <w:noProof/>
                <w:webHidden/>
              </w:rPr>
              <w:fldChar w:fldCharType="end"/>
            </w:r>
          </w:hyperlink>
        </w:p>
        <w:p w:rsidR="00A55A27" w:rsidRDefault="00A55A27">
          <w:pPr>
            <w:pStyle w:val="TOC3"/>
            <w:rPr>
              <w:rFonts w:eastAsiaTheme="minorEastAsia"/>
              <w:noProof/>
              <w:sz w:val="22"/>
            </w:rPr>
          </w:pPr>
          <w:hyperlink w:anchor="_Toc366757150" w:history="1">
            <w:r w:rsidRPr="00816B7C">
              <w:rPr>
                <w:rStyle w:val="Hyperlink"/>
                <w:noProof/>
              </w:rPr>
              <w:t>8.2.5</w:t>
            </w:r>
            <w:r>
              <w:rPr>
                <w:rFonts w:eastAsiaTheme="minorEastAsia"/>
                <w:noProof/>
                <w:sz w:val="22"/>
              </w:rPr>
              <w:tab/>
            </w:r>
            <w:r w:rsidRPr="00816B7C">
              <w:rPr>
                <w:rStyle w:val="Hyperlink"/>
                <w:noProof/>
              </w:rPr>
              <w:t>Constructor Function Types</w:t>
            </w:r>
            <w:r>
              <w:rPr>
                <w:noProof/>
                <w:webHidden/>
              </w:rPr>
              <w:tab/>
            </w:r>
            <w:r>
              <w:rPr>
                <w:noProof/>
                <w:webHidden/>
              </w:rPr>
              <w:fldChar w:fldCharType="begin"/>
            </w:r>
            <w:r>
              <w:rPr>
                <w:noProof/>
                <w:webHidden/>
              </w:rPr>
              <w:instrText xml:space="preserve"> PAGEREF _Toc366757150 \h </w:instrText>
            </w:r>
            <w:r>
              <w:rPr>
                <w:noProof/>
                <w:webHidden/>
              </w:rPr>
            </w:r>
            <w:r>
              <w:rPr>
                <w:noProof/>
                <w:webHidden/>
              </w:rPr>
              <w:fldChar w:fldCharType="separate"/>
            </w:r>
            <w:r>
              <w:rPr>
                <w:noProof/>
                <w:webHidden/>
              </w:rPr>
              <w:t>86</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51" w:history="1">
            <w:r w:rsidRPr="00816B7C">
              <w:rPr>
                <w:rStyle w:val="Hyperlink"/>
                <w:noProof/>
              </w:rPr>
              <w:t>8.3</w:t>
            </w:r>
            <w:r>
              <w:rPr>
                <w:rFonts w:eastAsiaTheme="minorEastAsia"/>
                <w:noProof/>
                <w:sz w:val="22"/>
              </w:rPr>
              <w:tab/>
            </w:r>
            <w:r w:rsidRPr="00816B7C">
              <w:rPr>
                <w:rStyle w:val="Hyperlink"/>
                <w:noProof/>
              </w:rPr>
              <w:t>Constructor Declarations</w:t>
            </w:r>
            <w:r>
              <w:rPr>
                <w:noProof/>
                <w:webHidden/>
              </w:rPr>
              <w:tab/>
            </w:r>
            <w:r>
              <w:rPr>
                <w:noProof/>
                <w:webHidden/>
              </w:rPr>
              <w:fldChar w:fldCharType="begin"/>
            </w:r>
            <w:r>
              <w:rPr>
                <w:noProof/>
                <w:webHidden/>
              </w:rPr>
              <w:instrText xml:space="preserve"> PAGEREF _Toc366757151 \h </w:instrText>
            </w:r>
            <w:r>
              <w:rPr>
                <w:noProof/>
                <w:webHidden/>
              </w:rPr>
            </w:r>
            <w:r>
              <w:rPr>
                <w:noProof/>
                <w:webHidden/>
              </w:rPr>
              <w:fldChar w:fldCharType="separate"/>
            </w:r>
            <w:r>
              <w:rPr>
                <w:noProof/>
                <w:webHidden/>
              </w:rPr>
              <w:t>87</w:t>
            </w:r>
            <w:r>
              <w:rPr>
                <w:noProof/>
                <w:webHidden/>
              </w:rPr>
              <w:fldChar w:fldCharType="end"/>
            </w:r>
          </w:hyperlink>
        </w:p>
        <w:p w:rsidR="00A55A27" w:rsidRDefault="00A55A27">
          <w:pPr>
            <w:pStyle w:val="TOC3"/>
            <w:rPr>
              <w:rFonts w:eastAsiaTheme="minorEastAsia"/>
              <w:noProof/>
              <w:sz w:val="22"/>
            </w:rPr>
          </w:pPr>
          <w:hyperlink w:anchor="_Toc366757152" w:history="1">
            <w:r w:rsidRPr="00816B7C">
              <w:rPr>
                <w:rStyle w:val="Hyperlink"/>
                <w:noProof/>
              </w:rPr>
              <w:t>8.3.1</w:t>
            </w:r>
            <w:r>
              <w:rPr>
                <w:rFonts w:eastAsiaTheme="minorEastAsia"/>
                <w:noProof/>
                <w:sz w:val="22"/>
              </w:rPr>
              <w:tab/>
            </w:r>
            <w:r w:rsidRPr="00816B7C">
              <w:rPr>
                <w:rStyle w:val="Hyperlink"/>
                <w:noProof/>
              </w:rPr>
              <w:t>Constructor Parameters</w:t>
            </w:r>
            <w:r>
              <w:rPr>
                <w:noProof/>
                <w:webHidden/>
              </w:rPr>
              <w:tab/>
            </w:r>
            <w:r>
              <w:rPr>
                <w:noProof/>
                <w:webHidden/>
              </w:rPr>
              <w:fldChar w:fldCharType="begin"/>
            </w:r>
            <w:r>
              <w:rPr>
                <w:noProof/>
                <w:webHidden/>
              </w:rPr>
              <w:instrText xml:space="preserve"> PAGEREF _Toc366757152 \h </w:instrText>
            </w:r>
            <w:r>
              <w:rPr>
                <w:noProof/>
                <w:webHidden/>
              </w:rPr>
            </w:r>
            <w:r>
              <w:rPr>
                <w:noProof/>
                <w:webHidden/>
              </w:rPr>
              <w:fldChar w:fldCharType="separate"/>
            </w:r>
            <w:r>
              <w:rPr>
                <w:noProof/>
                <w:webHidden/>
              </w:rPr>
              <w:t>88</w:t>
            </w:r>
            <w:r>
              <w:rPr>
                <w:noProof/>
                <w:webHidden/>
              </w:rPr>
              <w:fldChar w:fldCharType="end"/>
            </w:r>
          </w:hyperlink>
        </w:p>
        <w:p w:rsidR="00A55A27" w:rsidRDefault="00A55A27">
          <w:pPr>
            <w:pStyle w:val="TOC3"/>
            <w:rPr>
              <w:rFonts w:eastAsiaTheme="minorEastAsia"/>
              <w:noProof/>
              <w:sz w:val="22"/>
            </w:rPr>
          </w:pPr>
          <w:hyperlink w:anchor="_Toc366757153" w:history="1">
            <w:r w:rsidRPr="00816B7C">
              <w:rPr>
                <w:rStyle w:val="Hyperlink"/>
                <w:noProof/>
                <w:highlight w:val="white"/>
              </w:rPr>
              <w:t>8.3.2</w:t>
            </w:r>
            <w:r>
              <w:rPr>
                <w:rFonts w:eastAsiaTheme="minorEastAsia"/>
                <w:noProof/>
                <w:sz w:val="22"/>
              </w:rPr>
              <w:tab/>
            </w:r>
            <w:r w:rsidRPr="00816B7C">
              <w:rPr>
                <w:rStyle w:val="Hyperlink"/>
                <w:noProof/>
                <w:highlight w:val="white"/>
              </w:rPr>
              <w:t>Super Calls</w:t>
            </w:r>
            <w:r>
              <w:rPr>
                <w:noProof/>
                <w:webHidden/>
              </w:rPr>
              <w:tab/>
            </w:r>
            <w:r>
              <w:rPr>
                <w:noProof/>
                <w:webHidden/>
              </w:rPr>
              <w:fldChar w:fldCharType="begin"/>
            </w:r>
            <w:r>
              <w:rPr>
                <w:noProof/>
                <w:webHidden/>
              </w:rPr>
              <w:instrText xml:space="preserve"> PAGEREF _Toc366757153 \h </w:instrText>
            </w:r>
            <w:r>
              <w:rPr>
                <w:noProof/>
                <w:webHidden/>
              </w:rPr>
            </w:r>
            <w:r>
              <w:rPr>
                <w:noProof/>
                <w:webHidden/>
              </w:rPr>
              <w:fldChar w:fldCharType="separate"/>
            </w:r>
            <w:r>
              <w:rPr>
                <w:noProof/>
                <w:webHidden/>
              </w:rPr>
              <w:t>89</w:t>
            </w:r>
            <w:r>
              <w:rPr>
                <w:noProof/>
                <w:webHidden/>
              </w:rPr>
              <w:fldChar w:fldCharType="end"/>
            </w:r>
          </w:hyperlink>
        </w:p>
        <w:p w:rsidR="00A55A27" w:rsidRDefault="00A55A27">
          <w:pPr>
            <w:pStyle w:val="TOC3"/>
            <w:rPr>
              <w:rFonts w:eastAsiaTheme="minorEastAsia"/>
              <w:noProof/>
              <w:sz w:val="22"/>
            </w:rPr>
          </w:pPr>
          <w:hyperlink w:anchor="_Toc366757154" w:history="1">
            <w:r w:rsidRPr="00816B7C">
              <w:rPr>
                <w:rStyle w:val="Hyperlink"/>
                <w:noProof/>
              </w:rPr>
              <w:t>8.3.3</w:t>
            </w:r>
            <w:r>
              <w:rPr>
                <w:rFonts w:eastAsiaTheme="minorEastAsia"/>
                <w:noProof/>
                <w:sz w:val="22"/>
              </w:rPr>
              <w:tab/>
            </w:r>
            <w:r w:rsidRPr="00816B7C">
              <w:rPr>
                <w:rStyle w:val="Hyperlink"/>
                <w:noProof/>
              </w:rPr>
              <w:t>Automatic Constructors</w:t>
            </w:r>
            <w:r>
              <w:rPr>
                <w:noProof/>
                <w:webHidden/>
              </w:rPr>
              <w:tab/>
            </w:r>
            <w:r>
              <w:rPr>
                <w:noProof/>
                <w:webHidden/>
              </w:rPr>
              <w:fldChar w:fldCharType="begin"/>
            </w:r>
            <w:r>
              <w:rPr>
                <w:noProof/>
                <w:webHidden/>
              </w:rPr>
              <w:instrText xml:space="preserve"> PAGEREF _Toc366757154 \h </w:instrText>
            </w:r>
            <w:r>
              <w:rPr>
                <w:noProof/>
                <w:webHidden/>
              </w:rPr>
            </w:r>
            <w:r>
              <w:rPr>
                <w:noProof/>
                <w:webHidden/>
              </w:rPr>
              <w:fldChar w:fldCharType="separate"/>
            </w:r>
            <w:r>
              <w:rPr>
                <w:noProof/>
                <w:webHidden/>
              </w:rPr>
              <w:t>89</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55" w:history="1">
            <w:r w:rsidRPr="00816B7C">
              <w:rPr>
                <w:rStyle w:val="Hyperlink"/>
                <w:noProof/>
              </w:rPr>
              <w:t>8.4</w:t>
            </w:r>
            <w:r>
              <w:rPr>
                <w:rFonts w:eastAsiaTheme="minorEastAsia"/>
                <w:noProof/>
                <w:sz w:val="22"/>
              </w:rPr>
              <w:tab/>
            </w:r>
            <w:r w:rsidRPr="00816B7C">
              <w:rPr>
                <w:rStyle w:val="Hyperlink"/>
                <w:noProof/>
              </w:rPr>
              <w:t>Property Member Declarations</w:t>
            </w:r>
            <w:r>
              <w:rPr>
                <w:noProof/>
                <w:webHidden/>
              </w:rPr>
              <w:tab/>
            </w:r>
            <w:r>
              <w:rPr>
                <w:noProof/>
                <w:webHidden/>
              </w:rPr>
              <w:fldChar w:fldCharType="begin"/>
            </w:r>
            <w:r>
              <w:rPr>
                <w:noProof/>
                <w:webHidden/>
              </w:rPr>
              <w:instrText xml:space="preserve"> PAGEREF _Toc366757155 \h </w:instrText>
            </w:r>
            <w:r>
              <w:rPr>
                <w:noProof/>
                <w:webHidden/>
              </w:rPr>
            </w:r>
            <w:r>
              <w:rPr>
                <w:noProof/>
                <w:webHidden/>
              </w:rPr>
              <w:fldChar w:fldCharType="separate"/>
            </w:r>
            <w:r>
              <w:rPr>
                <w:noProof/>
                <w:webHidden/>
              </w:rPr>
              <w:t>90</w:t>
            </w:r>
            <w:r>
              <w:rPr>
                <w:noProof/>
                <w:webHidden/>
              </w:rPr>
              <w:fldChar w:fldCharType="end"/>
            </w:r>
          </w:hyperlink>
        </w:p>
        <w:p w:rsidR="00A55A27" w:rsidRDefault="00A55A27">
          <w:pPr>
            <w:pStyle w:val="TOC3"/>
            <w:rPr>
              <w:rFonts w:eastAsiaTheme="minorEastAsia"/>
              <w:noProof/>
              <w:sz w:val="22"/>
            </w:rPr>
          </w:pPr>
          <w:hyperlink w:anchor="_Toc366757156" w:history="1">
            <w:r w:rsidRPr="00816B7C">
              <w:rPr>
                <w:rStyle w:val="Hyperlink"/>
                <w:noProof/>
              </w:rPr>
              <w:t>8.4.1</w:t>
            </w:r>
            <w:r>
              <w:rPr>
                <w:rFonts w:eastAsiaTheme="minorEastAsia"/>
                <w:noProof/>
                <w:sz w:val="22"/>
              </w:rPr>
              <w:tab/>
            </w:r>
            <w:r w:rsidRPr="00816B7C">
              <w:rPr>
                <w:rStyle w:val="Hyperlink"/>
                <w:noProof/>
              </w:rPr>
              <w:t>Member Variable Declarations</w:t>
            </w:r>
            <w:r>
              <w:rPr>
                <w:noProof/>
                <w:webHidden/>
              </w:rPr>
              <w:tab/>
            </w:r>
            <w:r>
              <w:rPr>
                <w:noProof/>
                <w:webHidden/>
              </w:rPr>
              <w:fldChar w:fldCharType="begin"/>
            </w:r>
            <w:r>
              <w:rPr>
                <w:noProof/>
                <w:webHidden/>
              </w:rPr>
              <w:instrText xml:space="preserve"> PAGEREF _Toc366757156 \h </w:instrText>
            </w:r>
            <w:r>
              <w:rPr>
                <w:noProof/>
                <w:webHidden/>
              </w:rPr>
            </w:r>
            <w:r>
              <w:rPr>
                <w:noProof/>
                <w:webHidden/>
              </w:rPr>
              <w:fldChar w:fldCharType="separate"/>
            </w:r>
            <w:r>
              <w:rPr>
                <w:noProof/>
                <w:webHidden/>
              </w:rPr>
              <w:t>91</w:t>
            </w:r>
            <w:r>
              <w:rPr>
                <w:noProof/>
                <w:webHidden/>
              </w:rPr>
              <w:fldChar w:fldCharType="end"/>
            </w:r>
          </w:hyperlink>
        </w:p>
        <w:p w:rsidR="00A55A27" w:rsidRDefault="00A55A27">
          <w:pPr>
            <w:pStyle w:val="TOC3"/>
            <w:rPr>
              <w:rFonts w:eastAsiaTheme="minorEastAsia"/>
              <w:noProof/>
              <w:sz w:val="22"/>
            </w:rPr>
          </w:pPr>
          <w:hyperlink w:anchor="_Toc366757157" w:history="1">
            <w:r w:rsidRPr="00816B7C">
              <w:rPr>
                <w:rStyle w:val="Hyperlink"/>
                <w:noProof/>
              </w:rPr>
              <w:t>8.4.2</w:t>
            </w:r>
            <w:r>
              <w:rPr>
                <w:rFonts w:eastAsiaTheme="minorEastAsia"/>
                <w:noProof/>
                <w:sz w:val="22"/>
              </w:rPr>
              <w:tab/>
            </w:r>
            <w:r w:rsidRPr="00816B7C">
              <w:rPr>
                <w:rStyle w:val="Hyperlink"/>
                <w:noProof/>
              </w:rPr>
              <w:t>Member Function Declarations</w:t>
            </w:r>
            <w:r>
              <w:rPr>
                <w:noProof/>
                <w:webHidden/>
              </w:rPr>
              <w:tab/>
            </w:r>
            <w:r>
              <w:rPr>
                <w:noProof/>
                <w:webHidden/>
              </w:rPr>
              <w:fldChar w:fldCharType="begin"/>
            </w:r>
            <w:r>
              <w:rPr>
                <w:noProof/>
                <w:webHidden/>
              </w:rPr>
              <w:instrText xml:space="preserve"> PAGEREF _Toc366757157 \h </w:instrText>
            </w:r>
            <w:r>
              <w:rPr>
                <w:noProof/>
                <w:webHidden/>
              </w:rPr>
            </w:r>
            <w:r>
              <w:rPr>
                <w:noProof/>
                <w:webHidden/>
              </w:rPr>
              <w:fldChar w:fldCharType="separate"/>
            </w:r>
            <w:r>
              <w:rPr>
                <w:noProof/>
                <w:webHidden/>
              </w:rPr>
              <w:t>92</w:t>
            </w:r>
            <w:r>
              <w:rPr>
                <w:noProof/>
                <w:webHidden/>
              </w:rPr>
              <w:fldChar w:fldCharType="end"/>
            </w:r>
          </w:hyperlink>
        </w:p>
        <w:p w:rsidR="00A55A27" w:rsidRDefault="00A55A27">
          <w:pPr>
            <w:pStyle w:val="TOC3"/>
            <w:rPr>
              <w:rFonts w:eastAsiaTheme="minorEastAsia"/>
              <w:noProof/>
              <w:sz w:val="22"/>
            </w:rPr>
          </w:pPr>
          <w:hyperlink w:anchor="_Toc366757158" w:history="1">
            <w:r w:rsidRPr="00816B7C">
              <w:rPr>
                <w:rStyle w:val="Hyperlink"/>
                <w:noProof/>
              </w:rPr>
              <w:t>8.4.3</w:t>
            </w:r>
            <w:r>
              <w:rPr>
                <w:rFonts w:eastAsiaTheme="minorEastAsia"/>
                <w:noProof/>
                <w:sz w:val="22"/>
              </w:rPr>
              <w:tab/>
            </w:r>
            <w:r w:rsidRPr="00816B7C">
              <w:rPr>
                <w:rStyle w:val="Hyperlink"/>
                <w:noProof/>
              </w:rPr>
              <w:t>Member Accessor Declarations</w:t>
            </w:r>
            <w:r>
              <w:rPr>
                <w:noProof/>
                <w:webHidden/>
              </w:rPr>
              <w:tab/>
            </w:r>
            <w:r>
              <w:rPr>
                <w:noProof/>
                <w:webHidden/>
              </w:rPr>
              <w:fldChar w:fldCharType="begin"/>
            </w:r>
            <w:r>
              <w:rPr>
                <w:noProof/>
                <w:webHidden/>
              </w:rPr>
              <w:instrText xml:space="preserve"> PAGEREF _Toc366757158 \h </w:instrText>
            </w:r>
            <w:r>
              <w:rPr>
                <w:noProof/>
                <w:webHidden/>
              </w:rPr>
            </w:r>
            <w:r>
              <w:rPr>
                <w:noProof/>
                <w:webHidden/>
              </w:rPr>
              <w:fldChar w:fldCharType="separate"/>
            </w:r>
            <w:r>
              <w:rPr>
                <w:noProof/>
                <w:webHidden/>
              </w:rPr>
              <w:t>94</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59" w:history="1">
            <w:r w:rsidRPr="00816B7C">
              <w:rPr>
                <w:rStyle w:val="Hyperlink"/>
                <w:noProof/>
              </w:rPr>
              <w:t>8.5</w:t>
            </w:r>
            <w:r>
              <w:rPr>
                <w:rFonts w:eastAsiaTheme="minorEastAsia"/>
                <w:noProof/>
                <w:sz w:val="22"/>
              </w:rPr>
              <w:tab/>
            </w:r>
            <w:r w:rsidRPr="00816B7C">
              <w:rPr>
                <w:rStyle w:val="Hyperlink"/>
                <w:noProof/>
              </w:rPr>
              <w:t>Index Member Declarations</w:t>
            </w:r>
            <w:r>
              <w:rPr>
                <w:noProof/>
                <w:webHidden/>
              </w:rPr>
              <w:tab/>
            </w:r>
            <w:r>
              <w:rPr>
                <w:noProof/>
                <w:webHidden/>
              </w:rPr>
              <w:fldChar w:fldCharType="begin"/>
            </w:r>
            <w:r>
              <w:rPr>
                <w:noProof/>
                <w:webHidden/>
              </w:rPr>
              <w:instrText xml:space="preserve"> PAGEREF _Toc366757159 \h </w:instrText>
            </w:r>
            <w:r>
              <w:rPr>
                <w:noProof/>
                <w:webHidden/>
              </w:rPr>
            </w:r>
            <w:r>
              <w:rPr>
                <w:noProof/>
                <w:webHidden/>
              </w:rPr>
              <w:fldChar w:fldCharType="separate"/>
            </w:r>
            <w:r>
              <w:rPr>
                <w:noProof/>
                <w:webHidden/>
              </w:rPr>
              <w:t>94</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60" w:history="1">
            <w:r w:rsidRPr="00816B7C">
              <w:rPr>
                <w:rStyle w:val="Hyperlink"/>
                <w:noProof/>
              </w:rPr>
              <w:t>8.6</w:t>
            </w:r>
            <w:r>
              <w:rPr>
                <w:rFonts w:eastAsiaTheme="minorEastAsia"/>
                <w:noProof/>
                <w:sz w:val="22"/>
              </w:rPr>
              <w:tab/>
            </w:r>
            <w:r w:rsidRPr="00816B7C">
              <w:rPr>
                <w:rStyle w:val="Hyperlink"/>
                <w:noProof/>
              </w:rPr>
              <w:t>Code Generation</w:t>
            </w:r>
            <w:r>
              <w:rPr>
                <w:noProof/>
                <w:webHidden/>
              </w:rPr>
              <w:tab/>
            </w:r>
            <w:r>
              <w:rPr>
                <w:noProof/>
                <w:webHidden/>
              </w:rPr>
              <w:fldChar w:fldCharType="begin"/>
            </w:r>
            <w:r>
              <w:rPr>
                <w:noProof/>
                <w:webHidden/>
              </w:rPr>
              <w:instrText xml:space="preserve"> PAGEREF _Toc366757160 \h </w:instrText>
            </w:r>
            <w:r>
              <w:rPr>
                <w:noProof/>
                <w:webHidden/>
              </w:rPr>
            </w:r>
            <w:r>
              <w:rPr>
                <w:noProof/>
                <w:webHidden/>
              </w:rPr>
              <w:fldChar w:fldCharType="separate"/>
            </w:r>
            <w:r>
              <w:rPr>
                <w:noProof/>
                <w:webHidden/>
              </w:rPr>
              <w:t>95</w:t>
            </w:r>
            <w:r>
              <w:rPr>
                <w:noProof/>
                <w:webHidden/>
              </w:rPr>
              <w:fldChar w:fldCharType="end"/>
            </w:r>
          </w:hyperlink>
        </w:p>
        <w:p w:rsidR="00A55A27" w:rsidRDefault="00A55A27">
          <w:pPr>
            <w:pStyle w:val="TOC3"/>
            <w:rPr>
              <w:rFonts w:eastAsiaTheme="minorEastAsia"/>
              <w:noProof/>
              <w:sz w:val="22"/>
            </w:rPr>
          </w:pPr>
          <w:hyperlink w:anchor="_Toc366757161" w:history="1">
            <w:r w:rsidRPr="00816B7C">
              <w:rPr>
                <w:rStyle w:val="Hyperlink"/>
                <w:noProof/>
              </w:rPr>
              <w:t>8.6.1</w:t>
            </w:r>
            <w:r>
              <w:rPr>
                <w:rFonts w:eastAsiaTheme="minorEastAsia"/>
                <w:noProof/>
                <w:sz w:val="22"/>
              </w:rPr>
              <w:tab/>
            </w:r>
            <w:r w:rsidRPr="00816B7C">
              <w:rPr>
                <w:rStyle w:val="Hyperlink"/>
                <w:noProof/>
              </w:rPr>
              <w:t>Classes Without Extends Clauses</w:t>
            </w:r>
            <w:r>
              <w:rPr>
                <w:noProof/>
                <w:webHidden/>
              </w:rPr>
              <w:tab/>
            </w:r>
            <w:r>
              <w:rPr>
                <w:noProof/>
                <w:webHidden/>
              </w:rPr>
              <w:fldChar w:fldCharType="begin"/>
            </w:r>
            <w:r>
              <w:rPr>
                <w:noProof/>
                <w:webHidden/>
              </w:rPr>
              <w:instrText xml:space="preserve"> PAGEREF _Toc366757161 \h </w:instrText>
            </w:r>
            <w:r>
              <w:rPr>
                <w:noProof/>
                <w:webHidden/>
              </w:rPr>
            </w:r>
            <w:r>
              <w:rPr>
                <w:noProof/>
                <w:webHidden/>
              </w:rPr>
              <w:fldChar w:fldCharType="separate"/>
            </w:r>
            <w:r>
              <w:rPr>
                <w:noProof/>
                <w:webHidden/>
              </w:rPr>
              <w:t>95</w:t>
            </w:r>
            <w:r>
              <w:rPr>
                <w:noProof/>
                <w:webHidden/>
              </w:rPr>
              <w:fldChar w:fldCharType="end"/>
            </w:r>
          </w:hyperlink>
        </w:p>
        <w:p w:rsidR="00A55A27" w:rsidRDefault="00A55A27">
          <w:pPr>
            <w:pStyle w:val="TOC3"/>
            <w:rPr>
              <w:rFonts w:eastAsiaTheme="minorEastAsia"/>
              <w:noProof/>
              <w:sz w:val="22"/>
            </w:rPr>
          </w:pPr>
          <w:hyperlink w:anchor="_Toc366757162" w:history="1">
            <w:r w:rsidRPr="00816B7C">
              <w:rPr>
                <w:rStyle w:val="Hyperlink"/>
                <w:noProof/>
              </w:rPr>
              <w:t>8.6.2</w:t>
            </w:r>
            <w:r>
              <w:rPr>
                <w:rFonts w:eastAsiaTheme="minorEastAsia"/>
                <w:noProof/>
                <w:sz w:val="22"/>
              </w:rPr>
              <w:tab/>
            </w:r>
            <w:r w:rsidRPr="00816B7C">
              <w:rPr>
                <w:rStyle w:val="Hyperlink"/>
                <w:noProof/>
              </w:rPr>
              <w:t>Classes With Extends Clauses</w:t>
            </w:r>
            <w:r>
              <w:rPr>
                <w:noProof/>
                <w:webHidden/>
              </w:rPr>
              <w:tab/>
            </w:r>
            <w:r>
              <w:rPr>
                <w:noProof/>
                <w:webHidden/>
              </w:rPr>
              <w:fldChar w:fldCharType="begin"/>
            </w:r>
            <w:r>
              <w:rPr>
                <w:noProof/>
                <w:webHidden/>
              </w:rPr>
              <w:instrText xml:space="preserve"> PAGEREF _Toc366757162 \h </w:instrText>
            </w:r>
            <w:r>
              <w:rPr>
                <w:noProof/>
                <w:webHidden/>
              </w:rPr>
            </w:r>
            <w:r>
              <w:rPr>
                <w:noProof/>
                <w:webHidden/>
              </w:rPr>
              <w:fldChar w:fldCharType="separate"/>
            </w:r>
            <w:r>
              <w:rPr>
                <w:noProof/>
                <w:webHidden/>
              </w:rPr>
              <w:t>97</w:t>
            </w:r>
            <w:r>
              <w:rPr>
                <w:noProof/>
                <w:webHidden/>
              </w:rPr>
              <w:fldChar w:fldCharType="end"/>
            </w:r>
          </w:hyperlink>
        </w:p>
        <w:p w:rsidR="00A55A27" w:rsidRDefault="00A55A27">
          <w:pPr>
            <w:pStyle w:val="TOC1"/>
            <w:rPr>
              <w:rFonts w:eastAsiaTheme="minorEastAsia"/>
              <w:noProof/>
              <w:sz w:val="22"/>
            </w:rPr>
          </w:pPr>
          <w:hyperlink w:anchor="_Toc366757163" w:history="1">
            <w:r w:rsidRPr="00816B7C">
              <w:rPr>
                <w:rStyle w:val="Hyperlink"/>
                <w:noProof/>
              </w:rPr>
              <w:t>9</w:t>
            </w:r>
            <w:r>
              <w:rPr>
                <w:rFonts w:eastAsiaTheme="minorEastAsia"/>
                <w:noProof/>
                <w:sz w:val="22"/>
              </w:rPr>
              <w:tab/>
            </w:r>
            <w:r w:rsidRPr="00816B7C">
              <w:rPr>
                <w:rStyle w:val="Hyperlink"/>
                <w:noProof/>
              </w:rPr>
              <w:t>Enums</w:t>
            </w:r>
            <w:r>
              <w:rPr>
                <w:noProof/>
                <w:webHidden/>
              </w:rPr>
              <w:tab/>
            </w:r>
            <w:r>
              <w:rPr>
                <w:noProof/>
                <w:webHidden/>
              </w:rPr>
              <w:fldChar w:fldCharType="begin"/>
            </w:r>
            <w:r>
              <w:rPr>
                <w:noProof/>
                <w:webHidden/>
              </w:rPr>
              <w:instrText xml:space="preserve"> PAGEREF _Toc366757163 \h </w:instrText>
            </w:r>
            <w:r>
              <w:rPr>
                <w:noProof/>
                <w:webHidden/>
              </w:rPr>
            </w:r>
            <w:r>
              <w:rPr>
                <w:noProof/>
                <w:webHidden/>
              </w:rPr>
              <w:fldChar w:fldCharType="separate"/>
            </w:r>
            <w:r>
              <w:rPr>
                <w:noProof/>
                <w:webHidden/>
              </w:rPr>
              <w:t>101</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64" w:history="1">
            <w:r w:rsidRPr="00816B7C">
              <w:rPr>
                <w:rStyle w:val="Hyperlink"/>
                <w:noProof/>
              </w:rPr>
              <w:t>9.1</w:t>
            </w:r>
            <w:r>
              <w:rPr>
                <w:rFonts w:eastAsiaTheme="minorEastAsia"/>
                <w:noProof/>
                <w:sz w:val="22"/>
              </w:rPr>
              <w:tab/>
            </w:r>
            <w:r w:rsidRPr="00816B7C">
              <w:rPr>
                <w:rStyle w:val="Hyperlink"/>
                <w:noProof/>
              </w:rPr>
              <w:t>Enum Declarations</w:t>
            </w:r>
            <w:r>
              <w:rPr>
                <w:noProof/>
                <w:webHidden/>
              </w:rPr>
              <w:tab/>
            </w:r>
            <w:r>
              <w:rPr>
                <w:noProof/>
                <w:webHidden/>
              </w:rPr>
              <w:fldChar w:fldCharType="begin"/>
            </w:r>
            <w:r>
              <w:rPr>
                <w:noProof/>
                <w:webHidden/>
              </w:rPr>
              <w:instrText xml:space="preserve"> PAGEREF _Toc366757164 \h </w:instrText>
            </w:r>
            <w:r>
              <w:rPr>
                <w:noProof/>
                <w:webHidden/>
              </w:rPr>
            </w:r>
            <w:r>
              <w:rPr>
                <w:noProof/>
                <w:webHidden/>
              </w:rPr>
              <w:fldChar w:fldCharType="separate"/>
            </w:r>
            <w:r>
              <w:rPr>
                <w:noProof/>
                <w:webHidden/>
              </w:rPr>
              <w:t>101</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65" w:history="1">
            <w:r w:rsidRPr="00816B7C">
              <w:rPr>
                <w:rStyle w:val="Hyperlink"/>
                <w:noProof/>
              </w:rPr>
              <w:t>9.2</w:t>
            </w:r>
            <w:r>
              <w:rPr>
                <w:rFonts w:eastAsiaTheme="minorEastAsia"/>
                <w:noProof/>
                <w:sz w:val="22"/>
              </w:rPr>
              <w:tab/>
            </w:r>
            <w:r w:rsidRPr="00816B7C">
              <w:rPr>
                <w:rStyle w:val="Hyperlink"/>
                <w:noProof/>
              </w:rPr>
              <w:t>Enum Members</w:t>
            </w:r>
            <w:r>
              <w:rPr>
                <w:noProof/>
                <w:webHidden/>
              </w:rPr>
              <w:tab/>
            </w:r>
            <w:r>
              <w:rPr>
                <w:noProof/>
                <w:webHidden/>
              </w:rPr>
              <w:fldChar w:fldCharType="begin"/>
            </w:r>
            <w:r>
              <w:rPr>
                <w:noProof/>
                <w:webHidden/>
              </w:rPr>
              <w:instrText xml:space="preserve"> PAGEREF _Toc366757165 \h </w:instrText>
            </w:r>
            <w:r>
              <w:rPr>
                <w:noProof/>
                <w:webHidden/>
              </w:rPr>
            </w:r>
            <w:r>
              <w:rPr>
                <w:noProof/>
                <w:webHidden/>
              </w:rPr>
              <w:fldChar w:fldCharType="separate"/>
            </w:r>
            <w:r>
              <w:rPr>
                <w:noProof/>
                <w:webHidden/>
              </w:rPr>
              <w:t>101</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66" w:history="1">
            <w:r w:rsidRPr="00816B7C">
              <w:rPr>
                <w:rStyle w:val="Hyperlink"/>
                <w:noProof/>
                <w:highlight w:val="white"/>
              </w:rPr>
              <w:t>9.3</w:t>
            </w:r>
            <w:r>
              <w:rPr>
                <w:rFonts w:eastAsiaTheme="minorEastAsia"/>
                <w:noProof/>
                <w:sz w:val="22"/>
              </w:rPr>
              <w:tab/>
            </w:r>
            <w:r w:rsidRPr="00816B7C">
              <w:rPr>
                <w:rStyle w:val="Hyperlink"/>
                <w:noProof/>
                <w:highlight w:val="white"/>
              </w:rPr>
              <w:t>Declaration Merging</w:t>
            </w:r>
            <w:r>
              <w:rPr>
                <w:noProof/>
                <w:webHidden/>
              </w:rPr>
              <w:tab/>
            </w:r>
            <w:r>
              <w:rPr>
                <w:noProof/>
                <w:webHidden/>
              </w:rPr>
              <w:fldChar w:fldCharType="begin"/>
            </w:r>
            <w:r>
              <w:rPr>
                <w:noProof/>
                <w:webHidden/>
              </w:rPr>
              <w:instrText xml:space="preserve"> PAGEREF _Toc366757166 \h </w:instrText>
            </w:r>
            <w:r>
              <w:rPr>
                <w:noProof/>
                <w:webHidden/>
              </w:rPr>
            </w:r>
            <w:r>
              <w:rPr>
                <w:noProof/>
                <w:webHidden/>
              </w:rPr>
              <w:fldChar w:fldCharType="separate"/>
            </w:r>
            <w:r>
              <w:rPr>
                <w:noProof/>
                <w:webHidden/>
              </w:rPr>
              <w:t>103</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67" w:history="1">
            <w:r w:rsidRPr="00816B7C">
              <w:rPr>
                <w:rStyle w:val="Hyperlink"/>
                <w:noProof/>
                <w:highlight w:val="white"/>
              </w:rPr>
              <w:t>9.4</w:t>
            </w:r>
            <w:r>
              <w:rPr>
                <w:rFonts w:eastAsiaTheme="minorEastAsia"/>
                <w:noProof/>
                <w:sz w:val="22"/>
              </w:rPr>
              <w:tab/>
            </w:r>
            <w:r w:rsidRPr="00816B7C">
              <w:rPr>
                <w:rStyle w:val="Hyperlink"/>
                <w:noProof/>
                <w:highlight w:val="white"/>
              </w:rPr>
              <w:t>Code Generation</w:t>
            </w:r>
            <w:r>
              <w:rPr>
                <w:noProof/>
                <w:webHidden/>
              </w:rPr>
              <w:tab/>
            </w:r>
            <w:r>
              <w:rPr>
                <w:noProof/>
                <w:webHidden/>
              </w:rPr>
              <w:fldChar w:fldCharType="begin"/>
            </w:r>
            <w:r>
              <w:rPr>
                <w:noProof/>
                <w:webHidden/>
              </w:rPr>
              <w:instrText xml:space="preserve"> PAGEREF _Toc366757167 \h </w:instrText>
            </w:r>
            <w:r>
              <w:rPr>
                <w:noProof/>
                <w:webHidden/>
              </w:rPr>
            </w:r>
            <w:r>
              <w:rPr>
                <w:noProof/>
                <w:webHidden/>
              </w:rPr>
              <w:fldChar w:fldCharType="separate"/>
            </w:r>
            <w:r>
              <w:rPr>
                <w:noProof/>
                <w:webHidden/>
              </w:rPr>
              <w:t>103</w:t>
            </w:r>
            <w:r>
              <w:rPr>
                <w:noProof/>
                <w:webHidden/>
              </w:rPr>
              <w:fldChar w:fldCharType="end"/>
            </w:r>
          </w:hyperlink>
        </w:p>
        <w:p w:rsidR="00A55A27" w:rsidRDefault="00A55A27">
          <w:pPr>
            <w:pStyle w:val="TOC1"/>
            <w:rPr>
              <w:rFonts w:eastAsiaTheme="minorEastAsia"/>
              <w:noProof/>
              <w:sz w:val="22"/>
            </w:rPr>
          </w:pPr>
          <w:hyperlink w:anchor="_Toc366757168" w:history="1">
            <w:r w:rsidRPr="00816B7C">
              <w:rPr>
                <w:rStyle w:val="Hyperlink"/>
                <w:noProof/>
              </w:rPr>
              <w:t>10</w:t>
            </w:r>
            <w:r>
              <w:rPr>
                <w:rFonts w:eastAsiaTheme="minorEastAsia"/>
                <w:noProof/>
                <w:sz w:val="22"/>
              </w:rPr>
              <w:tab/>
            </w:r>
            <w:r w:rsidRPr="00816B7C">
              <w:rPr>
                <w:rStyle w:val="Hyperlink"/>
                <w:noProof/>
              </w:rPr>
              <w:t>Internal Modules</w:t>
            </w:r>
            <w:r>
              <w:rPr>
                <w:noProof/>
                <w:webHidden/>
              </w:rPr>
              <w:tab/>
            </w:r>
            <w:r>
              <w:rPr>
                <w:noProof/>
                <w:webHidden/>
              </w:rPr>
              <w:fldChar w:fldCharType="begin"/>
            </w:r>
            <w:r>
              <w:rPr>
                <w:noProof/>
                <w:webHidden/>
              </w:rPr>
              <w:instrText xml:space="preserve"> PAGEREF _Toc366757168 \h </w:instrText>
            </w:r>
            <w:r>
              <w:rPr>
                <w:noProof/>
                <w:webHidden/>
              </w:rPr>
            </w:r>
            <w:r>
              <w:rPr>
                <w:noProof/>
                <w:webHidden/>
              </w:rPr>
              <w:fldChar w:fldCharType="separate"/>
            </w:r>
            <w:r>
              <w:rPr>
                <w:noProof/>
                <w:webHidden/>
              </w:rPr>
              <w:t>105</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69" w:history="1">
            <w:r w:rsidRPr="00816B7C">
              <w:rPr>
                <w:rStyle w:val="Hyperlink"/>
                <w:noProof/>
              </w:rPr>
              <w:t>10.1</w:t>
            </w:r>
            <w:r>
              <w:rPr>
                <w:rFonts w:eastAsiaTheme="minorEastAsia"/>
                <w:noProof/>
                <w:sz w:val="22"/>
              </w:rPr>
              <w:tab/>
            </w:r>
            <w:r w:rsidRPr="00816B7C">
              <w:rPr>
                <w:rStyle w:val="Hyperlink"/>
                <w:noProof/>
              </w:rPr>
              <w:t>Module Declarations</w:t>
            </w:r>
            <w:r>
              <w:rPr>
                <w:noProof/>
                <w:webHidden/>
              </w:rPr>
              <w:tab/>
            </w:r>
            <w:r>
              <w:rPr>
                <w:noProof/>
                <w:webHidden/>
              </w:rPr>
              <w:fldChar w:fldCharType="begin"/>
            </w:r>
            <w:r>
              <w:rPr>
                <w:noProof/>
                <w:webHidden/>
              </w:rPr>
              <w:instrText xml:space="preserve"> PAGEREF _Toc366757169 \h </w:instrText>
            </w:r>
            <w:r>
              <w:rPr>
                <w:noProof/>
                <w:webHidden/>
              </w:rPr>
            </w:r>
            <w:r>
              <w:rPr>
                <w:noProof/>
                <w:webHidden/>
              </w:rPr>
              <w:fldChar w:fldCharType="separate"/>
            </w:r>
            <w:r>
              <w:rPr>
                <w:noProof/>
                <w:webHidden/>
              </w:rPr>
              <w:t>105</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70" w:history="1">
            <w:r w:rsidRPr="00816B7C">
              <w:rPr>
                <w:rStyle w:val="Hyperlink"/>
                <w:noProof/>
              </w:rPr>
              <w:t>10.2</w:t>
            </w:r>
            <w:r>
              <w:rPr>
                <w:rFonts w:eastAsiaTheme="minorEastAsia"/>
                <w:noProof/>
                <w:sz w:val="22"/>
              </w:rPr>
              <w:tab/>
            </w:r>
            <w:r w:rsidRPr="00816B7C">
              <w:rPr>
                <w:rStyle w:val="Hyperlink"/>
                <w:noProof/>
              </w:rPr>
              <w:t>Module Body</w:t>
            </w:r>
            <w:r>
              <w:rPr>
                <w:noProof/>
                <w:webHidden/>
              </w:rPr>
              <w:tab/>
            </w:r>
            <w:r>
              <w:rPr>
                <w:noProof/>
                <w:webHidden/>
              </w:rPr>
              <w:fldChar w:fldCharType="begin"/>
            </w:r>
            <w:r>
              <w:rPr>
                <w:noProof/>
                <w:webHidden/>
              </w:rPr>
              <w:instrText xml:space="preserve"> PAGEREF _Toc366757170 \h </w:instrText>
            </w:r>
            <w:r>
              <w:rPr>
                <w:noProof/>
                <w:webHidden/>
              </w:rPr>
            </w:r>
            <w:r>
              <w:rPr>
                <w:noProof/>
                <w:webHidden/>
              </w:rPr>
              <w:fldChar w:fldCharType="separate"/>
            </w:r>
            <w:r>
              <w:rPr>
                <w:noProof/>
                <w:webHidden/>
              </w:rPr>
              <w:t>106</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71" w:history="1">
            <w:r w:rsidRPr="00816B7C">
              <w:rPr>
                <w:rStyle w:val="Hyperlink"/>
                <w:noProof/>
              </w:rPr>
              <w:t>10.3</w:t>
            </w:r>
            <w:r>
              <w:rPr>
                <w:rFonts w:eastAsiaTheme="minorEastAsia"/>
                <w:noProof/>
                <w:sz w:val="22"/>
              </w:rPr>
              <w:tab/>
            </w:r>
            <w:r w:rsidRPr="00816B7C">
              <w:rPr>
                <w:rStyle w:val="Hyperlink"/>
                <w:noProof/>
              </w:rPr>
              <w:t>Import Declarations</w:t>
            </w:r>
            <w:r>
              <w:rPr>
                <w:noProof/>
                <w:webHidden/>
              </w:rPr>
              <w:tab/>
            </w:r>
            <w:r>
              <w:rPr>
                <w:noProof/>
                <w:webHidden/>
              </w:rPr>
              <w:fldChar w:fldCharType="begin"/>
            </w:r>
            <w:r>
              <w:rPr>
                <w:noProof/>
                <w:webHidden/>
              </w:rPr>
              <w:instrText xml:space="preserve"> PAGEREF _Toc366757171 \h </w:instrText>
            </w:r>
            <w:r>
              <w:rPr>
                <w:noProof/>
                <w:webHidden/>
              </w:rPr>
            </w:r>
            <w:r>
              <w:rPr>
                <w:noProof/>
                <w:webHidden/>
              </w:rPr>
              <w:fldChar w:fldCharType="separate"/>
            </w:r>
            <w:r>
              <w:rPr>
                <w:noProof/>
                <w:webHidden/>
              </w:rPr>
              <w:t>107</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72" w:history="1">
            <w:r w:rsidRPr="00816B7C">
              <w:rPr>
                <w:rStyle w:val="Hyperlink"/>
                <w:noProof/>
              </w:rPr>
              <w:t>10.4</w:t>
            </w:r>
            <w:r>
              <w:rPr>
                <w:rFonts w:eastAsiaTheme="minorEastAsia"/>
                <w:noProof/>
                <w:sz w:val="22"/>
              </w:rPr>
              <w:tab/>
            </w:r>
            <w:r w:rsidRPr="00816B7C">
              <w:rPr>
                <w:rStyle w:val="Hyperlink"/>
                <w:noProof/>
              </w:rPr>
              <w:t>Export Declarations</w:t>
            </w:r>
            <w:r>
              <w:rPr>
                <w:noProof/>
                <w:webHidden/>
              </w:rPr>
              <w:tab/>
            </w:r>
            <w:r>
              <w:rPr>
                <w:noProof/>
                <w:webHidden/>
              </w:rPr>
              <w:fldChar w:fldCharType="begin"/>
            </w:r>
            <w:r>
              <w:rPr>
                <w:noProof/>
                <w:webHidden/>
              </w:rPr>
              <w:instrText xml:space="preserve"> PAGEREF _Toc366757172 \h </w:instrText>
            </w:r>
            <w:r>
              <w:rPr>
                <w:noProof/>
                <w:webHidden/>
              </w:rPr>
            </w:r>
            <w:r>
              <w:rPr>
                <w:noProof/>
                <w:webHidden/>
              </w:rPr>
              <w:fldChar w:fldCharType="separate"/>
            </w:r>
            <w:r>
              <w:rPr>
                <w:noProof/>
                <w:webHidden/>
              </w:rPr>
              <w:t>108</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73" w:history="1">
            <w:r w:rsidRPr="00816B7C">
              <w:rPr>
                <w:rStyle w:val="Hyperlink"/>
                <w:noProof/>
              </w:rPr>
              <w:t>10.5</w:t>
            </w:r>
            <w:r>
              <w:rPr>
                <w:rFonts w:eastAsiaTheme="minorEastAsia"/>
                <w:noProof/>
                <w:sz w:val="22"/>
              </w:rPr>
              <w:tab/>
            </w:r>
            <w:r w:rsidRPr="00816B7C">
              <w:rPr>
                <w:rStyle w:val="Hyperlink"/>
                <w:noProof/>
              </w:rPr>
              <w:t>Declaration Merging</w:t>
            </w:r>
            <w:r>
              <w:rPr>
                <w:noProof/>
                <w:webHidden/>
              </w:rPr>
              <w:tab/>
            </w:r>
            <w:r>
              <w:rPr>
                <w:noProof/>
                <w:webHidden/>
              </w:rPr>
              <w:fldChar w:fldCharType="begin"/>
            </w:r>
            <w:r>
              <w:rPr>
                <w:noProof/>
                <w:webHidden/>
              </w:rPr>
              <w:instrText xml:space="preserve"> PAGEREF _Toc366757173 \h </w:instrText>
            </w:r>
            <w:r>
              <w:rPr>
                <w:noProof/>
                <w:webHidden/>
              </w:rPr>
            </w:r>
            <w:r>
              <w:rPr>
                <w:noProof/>
                <w:webHidden/>
              </w:rPr>
              <w:fldChar w:fldCharType="separate"/>
            </w:r>
            <w:r>
              <w:rPr>
                <w:noProof/>
                <w:webHidden/>
              </w:rPr>
              <w:t>109</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74" w:history="1">
            <w:r w:rsidRPr="00816B7C">
              <w:rPr>
                <w:rStyle w:val="Hyperlink"/>
                <w:noProof/>
              </w:rPr>
              <w:t>10.6</w:t>
            </w:r>
            <w:r>
              <w:rPr>
                <w:rFonts w:eastAsiaTheme="minorEastAsia"/>
                <w:noProof/>
                <w:sz w:val="22"/>
              </w:rPr>
              <w:tab/>
            </w:r>
            <w:r w:rsidRPr="00816B7C">
              <w:rPr>
                <w:rStyle w:val="Hyperlink"/>
                <w:noProof/>
              </w:rPr>
              <w:t>Code Generation</w:t>
            </w:r>
            <w:r>
              <w:rPr>
                <w:noProof/>
                <w:webHidden/>
              </w:rPr>
              <w:tab/>
            </w:r>
            <w:r>
              <w:rPr>
                <w:noProof/>
                <w:webHidden/>
              </w:rPr>
              <w:fldChar w:fldCharType="begin"/>
            </w:r>
            <w:r>
              <w:rPr>
                <w:noProof/>
                <w:webHidden/>
              </w:rPr>
              <w:instrText xml:space="preserve"> PAGEREF _Toc366757174 \h </w:instrText>
            </w:r>
            <w:r>
              <w:rPr>
                <w:noProof/>
                <w:webHidden/>
              </w:rPr>
            </w:r>
            <w:r>
              <w:rPr>
                <w:noProof/>
                <w:webHidden/>
              </w:rPr>
              <w:fldChar w:fldCharType="separate"/>
            </w:r>
            <w:r>
              <w:rPr>
                <w:noProof/>
                <w:webHidden/>
              </w:rPr>
              <w:t>111</w:t>
            </w:r>
            <w:r>
              <w:rPr>
                <w:noProof/>
                <w:webHidden/>
              </w:rPr>
              <w:fldChar w:fldCharType="end"/>
            </w:r>
          </w:hyperlink>
        </w:p>
        <w:p w:rsidR="00A55A27" w:rsidRDefault="00A55A27">
          <w:pPr>
            <w:pStyle w:val="TOC1"/>
            <w:rPr>
              <w:rFonts w:eastAsiaTheme="minorEastAsia"/>
              <w:noProof/>
              <w:sz w:val="22"/>
            </w:rPr>
          </w:pPr>
          <w:hyperlink w:anchor="_Toc366757175" w:history="1">
            <w:r w:rsidRPr="00816B7C">
              <w:rPr>
                <w:rStyle w:val="Hyperlink"/>
                <w:noProof/>
              </w:rPr>
              <w:t>11</w:t>
            </w:r>
            <w:r>
              <w:rPr>
                <w:rFonts w:eastAsiaTheme="minorEastAsia"/>
                <w:noProof/>
                <w:sz w:val="22"/>
              </w:rPr>
              <w:tab/>
            </w:r>
            <w:r w:rsidRPr="00816B7C">
              <w:rPr>
                <w:rStyle w:val="Hyperlink"/>
                <w:noProof/>
              </w:rPr>
              <w:t>Source Files and External Modules</w:t>
            </w:r>
            <w:r>
              <w:rPr>
                <w:noProof/>
                <w:webHidden/>
              </w:rPr>
              <w:tab/>
            </w:r>
            <w:r>
              <w:rPr>
                <w:noProof/>
                <w:webHidden/>
              </w:rPr>
              <w:fldChar w:fldCharType="begin"/>
            </w:r>
            <w:r>
              <w:rPr>
                <w:noProof/>
                <w:webHidden/>
              </w:rPr>
              <w:instrText xml:space="preserve"> PAGEREF _Toc366757175 \h </w:instrText>
            </w:r>
            <w:r>
              <w:rPr>
                <w:noProof/>
                <w:webHidden/>
              </w:rPr>
            </w:r>
            <w:r>
              <w:rPr>
                <w:noProof/>
                <w:webHidden/>
              </w:rPr>
              <w:fldChar w:fldCharType="separate"/>
            </w:r>
            <w:r>
              <w:rPr>
                <w:noProof/>
                <w:webHidden/>
              </w:rPr>
              <w:t>113</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76" w:history="1">
            <w:r w:rsidRPr="00816B7C">
              <w:rPr>
                <w:rStyle w:val="Hyperlink"/>
                <w:noProof/>
              </w:rPr>
              <w:t>11.1</w:t>
            </w:r>
            <w:r>
              <w:rPr>
                <w:rFonts w:eastAsiaTheme="minorEastAsia"/>
                <w:noProof/>
                <w:sz w:val="22"/>
              </w:rPr>
              <w:tab/>
            </w:r>
            <w:r w:rsidRPr="00816B7C">
              <w:rPr>
                <w:rStyle w:val="Hyperlink"/>
                <w:noProof/>
              </w:rPr>
              <w:t>Source Files</w:t>
            </w:r>
            <w:r>
              <w:rPr>
                <w:noProof/>
                <w:webHidden/>
              </w:rPr>
              <w:tab/>
            </w:r>
            <w:r>
              <w:rPr>
                <w:noProof/>
                <w:webHidden/>
              </w:rPr>
              <w:fldChar w:fldCharType="begin"/>
            </w:r>
            <w:r>
              <w:rPr>
                <w:noProof/>
                <w:webHidden/>
              </w:rPr>
              <w:instrText xml:space="preserve"> PAGEREF _Toc366757176 \h </w:instrText>
            </w:r>
            <w:r>
              <w:rPr>
                <w:noProof/>
                <w:webHidden/>
              </w:rPr>
            </w:r>
            <w:r>
              <w:rPr>
                <w:noProof/>
                <w:webHidden/>
              </w:rPr>
              <w:fldChar w:fldCharType="separate"/>
            </w:r>
            <w:r>
              <w:rPr>
                <w:noProof/>
                <w:webHidden/>
              </w:rPr>
              <w:t>113</w:t>
            </w:r>
            <w:r>
              <w:rPr>
                <w:noProof/>
                <w:webHidden/>
              </w:rPr>
              <w:fldChar w:fldCharType="end"/>
            </w:r>
          </w:hyperlink>
        </w:p>
        <w:p w:rsidR="00A55A27" w:rsidRDefault="00A55A27">
          <w:pPr>
            <w:pStyle w:val="TOC3"/>
            <w:rPr>
              <w:rFonts w:eastAsiaTheme="minorEastAsia"/>
              <w:noProof/>
              <w:sz w:val="22"/>
            </w:rPr>
          </w:pPr>
          <w:hyperlink w:anchor="_Toc366757177" w:history="1">
            <w:r w:rsidRPr="00816B7C">
              <w:rPr>
                <w:rStyle w:val="Hyperlink"/>
                <w:noProof/>
              </w:rPr>
              <w:t>11.1.1</w:t>
            </w:r>
            <w:r>
              <w:rPr>
                <w:rFonts w:eastAsiaTheme="minorEastAsia"/>
                <w:noProof/>
                <w:sz w:val="22"/>
              </w:rPr>
              <w:tab/>
            </w:r>
            <w:r w:rsidRPr="00816B7C">
              <w:rPr>
                <w:rStyle w:val="Hyperlink"/>
                <w:noProof/>
              </w:rPr>
              <w:t>Source Files Dependencies</w:t>
            </w:r>
            <w:r>
              <w:rPr>
                <w:noProof/>
                <w:webHidden/>
              </w:rPr>
              <w:tab/>
            </w:r>
            <w:r>
              <w:rPr>
                <w:noProof/>
                <w:webHidden/>
              </w:rPr>
              <w:fldChar w:fldCharType="begin"/>
            </w:r>
            <w:r>
              <w:rPr>
                <w:noProof/>
                <w:webHidden/>
              </w:rPr>
              <w:instrText xml:space="preserve"> PAGEREF _Toc366757177 \h </w:instrText>
            </w:r>
            <w:r>
              <w:rPr>
                <w:noProof/>
                <w:webHidden/>
              </w:rPr>
            </w:r>
            <w:r>
              <w:rPr>
                <w:noProof/>
                <w:webHidden/>
              </w:rPr>
              <w:fldChar w:fldCharType="separate"/>
            </w:r>
            <w:r>
              <w:rPr>
                <w:noProof/>
                <w:webHidden/>
              </w:rPr>
              <w:t>114</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78" w:history="1">
            <w:r w:rsidRPr="00816B7C">
              <w:rPr>
                <w:rStyle w:val="Hyperlink"/>
                <w:noProof/>
              </w:rPr>
              <w:t>11.2</w:t>
            </w:r>
            <w:r>
              <w:rPr>
                <w:rFonts w:eastAsiaTheme="minorEastAsia"/>
                <w:noProof/>
                <w:sz w:val="22"/>
              </w:rPr>
              <w:tab/>
            </w:r>
            <w:r w:rsidRPr="00816B7C">
              <w:rPr>
                <w:rStyle w:val="Hyperlink"/>
                <w:noProof/>
              </w:rPr>
              <w:t>External Modules</w:t>
            </w:r>
            <w:r>
              <w:rPr>
                <w:noProof/>
                <w:webHidden/>
              </w:rPr>
              <w:tab/>
            </w:r>
            <w:r>
              <w:rPr>
                <w:noProof/>
                <w:webHidden/>
              </w:rPr>
              <w:fldChar w:fldCharType="begin"/>
            </w:r>
            <w:r>
              <w:rPr>
                <w:noProof/>
                <w:webHidden/>
              </w:rPr>
              <w:instrText xml:space="preserve"> PAGEREF _Toc366757178 \h </w:instrText>
            </w:r>
            <w:r>
              <w:rPr>
                <w:noProof/>
                <w:webHidden/>
              </w:rPr>
            </w:r>
            <w:r>
              <w:rPr>
                <w:noProof/>
                <w:webHidden/>
              </w:rPr>
              <w:fldChar w:fldCharType="separate"/>
            </w:r>
            <w:r>
              <w:rPr>
                <w:noProof/>
                <w:webHidden/>
              </w:rPr>
              <w:t>115</w:t>
            </w:r>
            <w:r>
              <w:rPr>
                <w:noProof/>
                <w:webHidden/>
              </w:rPr>
              <w:fldChar w:fldCharType="end"/>
            </w:r>
          </w:hyperlink>
        </w:p>
        <w:p w:rsidR="00A55A27" w:rsidRDefault="00A55A27">
          <w:pPr>
            <w:pStyle w:val="TOC3"/>
            <w:rPr>
              <w:rFonts w:eastAsiaTheme="minorEastAsia"/>
              <w:noProof/>
              <w:sz w:val="22"/>
            </w:rPr>
          </w:pPr>
          <w:hyperlink w:anchor="_Toc366757179" w:history="1">
            <w:r w:rsidRPr="00816B7C">
              <w:rPr>
                <w:rStyle w:val="Hyperlink"/>
                <w:noProof/>
              </w:rPr>
              <w:t>11.2.1</w:t>
            </w:r>
            <w:r>
              <w:rPr>
                <w:rFonts w:eastAsiaTheme="minorEastAsia"/>
                <w:noProof/>
                <w:sz w:val="22"/>
              </w:rPr>
              <w:tab/>
            </w:r>
            <w:r w:rsidRPr="00816B7C">
              <w:rPr>
                <w:rStyle w:val="Hyperlink"/>
                <w:noProof/>
              </w:rPr>
              <w:t>External Module Names</w:t>
            </w:r>
            <w:r>
              <w:rPr>
                <w:noProof/>
                <w:webHidden/>
              </w:rPr>
              <w:tab/>
            </w:r>
            <w:r>
              <w:rPr>
                <w:noProof/>
                <w:webHidden/>
              </w:rPr>
              <w:fldChar w:fldCharType="begin"/>
            </w:r>
            <w:r>
              <w:rPr>
                <w:noProof/>
                <w:webHidden/>
              </w:rPr>
              <w:instrText xml:space="preserve"> PAGEREF _Toc366757179 \h </w:instrText>
            </w:r>
            <w:r>
              <w:rPr>
                <w:noProof/>
                <w:webHidden/>
              </w:rPr>
            </w:r>
            <w:r>
              <w:rPr>
                <w:noProof/>
                <w:webHidden/>
              </w:rPr>
              <w:fldChar w:fldCharType="separate"/>
            </w:r>
            <w:r>
              <w:rPr>
                <w:noProof/>
                <w:webHidden/>
              </w:rPr>
              <w:t>116</w:t>
            </w:r>
            <w:r>
              <w:rPr>
                <w:noProof/>
                <w:webHidden/>
              </w:rPr>
              <w:fldChar w:fldCharType="end"/>
            </w:r>
          </w:hyperlink>
        </w:p>
        <w:p w:rsidR="00A55A27" w:rsidRDefault="00A55A27">
          <w:pPr>
            <w:pStyle w:val="TOC3"/>
            <w:rPr>
              <w:rFonts w:eastAsiaTheme="minorEastAsia"/>
              <w:noProof/>
              <w:sz w:val="22"/>
            </w:rPr>
          </w:pPr>
          <w:hyperlink w:anchor="_Toc366757180" w:history="1">
            <w:r w:rsidRPr="00816B7C">
              <w:rPr>
                <w:rStyle w:val="Hyperlink"/>
                <w:noProof/>
              </w:rPr>
              <w:t>11.2.2</w:t>
            </w:r>
            <w:r>
              <w:rPr>
                <w:rFonts w:eastAsiaTheme="minorEastAsia"/>
                <w:noProof/>
                <w:sz w:val="22"/>
              </w:rPr>
              <w:tab/>
            </w:r>
            <w:r w:rsidRPr="00816B7C">
              <w:rPr>
                <w:rStyle w:val="Hyperlink"/>
                <w:noProof/>
              </w:rPr>
              <w:t>External Import Declarations</w:t>
            </w:r>
            <w:r>
              <w:rPr>
                <w:noProof/>
                <w:webHidden/>
              </w:rPr>
              <w:tab/>
            </w:r>
            <w:r>
              <w:rPr>
                <w:noProof/>
                <w:webHidden/>
              </w:rPr>
              <w:fldChar w:fldCharType="begin"/>
            </w:r>
            <w:r>
              <w:rPr>
                <w:noProof/>
                <w:webHidden/>
              </w:rPr>
              <w:instrText xml:space="preserve"> PAGEREF _Toc366757180 \h </w:instrText>
            </w:r>
            <w:r>
              <w:rPr>
                <w:noProof/>
                <w:webHidden/>
              </w:rPr>
            </w:r>
            <w:r>
              <w:rPr>
                <w:noProof/>
                <w:webHidden/>
              </w:rPr>
              <w:fldChar w:fldCharType="separate"/>
            </w:r>
            <w:r>
              <w:rPr>
                <w:noProof/>
                <w:webHidden/>
              </w:rPr>
              <w:t>117</w:t>
            </w:r>
            <w:r>
              <w:rPr>
                <w:noProof/>
                <w:webHidden/>
              </w:rPr>
              <w:fldChar w:fldCharType="end"/>
            </w:r>
          </w:hyperlink>
        </w:p>
        <w:p w:rsidR="00A55A27" w:rsidRDefault="00A55A27">
          <w:pPr>
            <w:pStyle w:val="TOC3"/>
            <w:rPr>
              <w:rFonts w:eastAsiaTheme="minorEastAsia"/>
              <w:noProof/>
              <w:sz w:val="22"/>
            </w:rPr>
          </w:pPr>
          <w:hyperlink w:anchor="_Toc366757181" w:history="1">
            <w:r w:rsidRPr="00816B7C">
              <w:rPr>
                <w:rStyle w:val="Hyperlink"/>
                <w:noProof/>
              </w:rPr>
              <w:t>11.2.3</w:t>
            </w:r>
            <w:r>
              <w:rPr>
                <w:rFonts w:eastAsiaTheme="minorEastAsia"/>
                <w:noProof/>
                <w:sz w:val="22"/>
              </w:rPr>
              <w:tab/>
            </w:r>
            <w:r w:rsidRPr="00816B7C">
              <w:rPr>
                <w:rStyle w:val="Hyperlink"/>
                <w:noProof/>
              </w:rPr>
              <w:t>Export Declarations</w:t>
            </w:r>
            <w:r>
              <w:rPr>
                <w:noProof/>
                <w:webHidden/>
              </w:rPr>
              <w:tab/>
            </w:r>
            <w:r>
              <w:rPr>
                <w:noProof/>
                <w:webHidden/>
              </w:rPr>
              <w:fldChar w:fldCharType="begin"/>
            </w:r>
            <w:r>
              <w:rPr>
                <w:noProof/>
                <w:webHidden/>
              </w:rPr>
              <w:instrText xml:space="preserve"> PAGEREF _Toc366757181 \h </w:instrText>
            </w:r>
            <w:r>
              <w:rPr>
                <w:noProof/>
                <w:webHidden/>
              </w:rPr>
            </w:r>
            <w:r>
              <w:rPr>
                <w:noProof/>
                <w:webHidden/>
              </w:rPr>
              <w:fldChar w:fldCharType="separate"/>
            </w:r>
            <w:r>
              <w:rPr>
                <w:noProof/>
                <w:webHidden/>
              </w:rPr>
              <w:t>117</w:t>
            </w:r>
            <w:r>
              <w:rPr>
                <w:noProof/>
                <w:webHidden/>
              </w:rPr>
              <w:fldChar w:fldCharType="end"/>
            </w:r>
          </w:hyperlink>
        </w:p>
        <w:p w:rsidR="00A55A27" w:rsidRDefault="00A55A27">
          <w:pPr>
            <w:pStyle w:val="TOC3"/>
            <w:rPr>
              <w:rFonts w:eastAsiaTheme="minorEastAsia"/>
              <w:noProof/>
              <w:sz w:val="22"/>
            </w:rPr>
          </w:pPr>
          <w:hyperlink w:anchor="_Toc366757182" w:history="1">
            <w:r w:rsidRPr="00816B7C">
              <w:rPr>
                <w:rStyle w:val="Hyperlink"/>
                <w:noProof/>
              </w:rPr>
              <w:t>11.2.4</w:t>
            </w:r>
            <w:r>
              <w:rPr>
                <w:rFonts w:eastAsiaTheme="minorEastAsia"/>
                <w:noProof/>
                <w:sz w:val="22"/>
              </w:rPr>
              <w:tab/>
            </w:r>
            <w:r w:rsidRPr="00816B7C">
              <w:rPr>
                <w:rStyle w:val="Hyperlink"/>
                <w:noProof/>
              </w:rPr>
              <w:t>Export Assignments</w:t>
            </w:r>
            <w:r>
              <w:rPr>
                <w:noProof/>
                <w:webHidden/>
              </w:rPr>
              <w:tab/>
            </w:r>
            <w:r>
              <w:rPr>
                <w:noProof/>
                <w:webHidden/>
              </w:rPr>
              <w:fldChar w:fldCharType="begin"/>
            </w:r>
            <w:r>
              <w:rPr>
                <w:noProof/>
                <w:webHidden/>
              </w:rPr>
              <w:instrText xml:space="preserve"> PAGEREF _Toc366757182 \h </w:instrText>
            </w:r>
            <w:r>
              <w:rPr>
                <w:noProof/>
                <w:webHidden/>
              </w:rPr>
            </w:r>
            <w:r>
              <w:rPr>
                <w:noProof/>
                <w:webHidden/>
              </w:rPr>
              <w:fldChar w:fldCharType="separate"/>
            </w:r>
            <w:r>
              <w:rPr>
                <w:noProof/>
                <w:webHidden/>
              </w:rPr>
              <w:t>117</w:t>
            </w:r>
            <w:r>
              <w:rPr>
                <w:noProof/>
                <w:webHidden/>
              </w:rPr>
              <w:fldChar w:fldCharType="end"/>
            </w:r>
          </w:hyperlink>
        </w:p>
        <w:p w:rsidR="00A55A27" w:rsidRDefault="00A55A27">
          <w:pPr>
            <w:pStyle w:val="TOC3"/>
            <w:rPr>
              <w:rFonts w:eastAsiaTheme="minorEastAsia"/>
              <w:noProof/>
              <w:sz w:val="22"/>
            </w:rPr>
          </w:pPr>
          <w:hyperlink w:anchor="_Toc366757183" w:history="1">
            <w:r w:rsidRPr="00816B7C">
              <w:rPr>
                <w:rStyle w:val="Hyperlink"/>
                <w:noProof/>
              </w:rPr>
              <w:t>11.2.5</w:t>
            </w:r>
            <w:r>
              <w:rPr>
                <w:rFonts w:eastAsiaTheme="minorEastAsia"/>
                <w:noProof/>
                <w:sz w:val="22"/>
              </w:rPr>
              <w:tab/>
            </w:r>
            <w:r w:rsidRPr="00816B7C">
              <w:rPr>
                <w:rStyle w:val="Hyperlink"/>
                <w:noProof/>
              </w:rPr>
              <w:t>CommonJS Modules</w:t>
            </w:r>
            <w:r>
              <w:rPr>
                <w:noProof/>
                <w:webHidden/>
              </w:rPr>
              <w:tab/>
            </w:r>
            <w:r>
              <w:rPr>
                <w:noProof/>
                <w:webHidden/>
              </w:rPr>
              <w:fldChar w:fldCharType="begin"/>
            </w:r>
            <w:r>
              <w:rPr>
                <w:noProof/>
                <w:webHidden/>
              </w:rPr>
              <w:instrText xml:space="preserve"> PAGEREF _Toc366757183 \h </w:instrText>
            </w:r>
            <w:r>
              <w:rPr>
                <w:noProof/>
                <w:webHidden/>
              </w:rPr>
            </w:r>
            <w:r>
              <w:rPr>
                <w:noProof/>
                <w:webHidden/>
              </w:rPr>
              <w:fldChar w:fldCharType="separate"/>
            </w:r>
            <w:r>
              <w:rPr>
                <w:noProof/>
                <w:webHidden/>
              </w:rPr>
              <w:t>118</w:t>
            </w:r>
            <w:r>
              <w:rPr>
                <w:noProof/>
                <w:webHidden/>
              </w:rPr>
              <w:fldChar w:fldCharType="end"/>
            </w:r>
          </w:hyperlink>
        </w:p>
        <w:p w:rsidR="00A55A27" w:rsidRDefault="00A55A27">
          <w:pPr>
            <w:pStyle w:val="TOC3"/>
            <w:rPr>
              <w:rFonts w:eastAsiaTheme="minorEastAsia"/>
              <w:noProof/>
              <w:sz w:val="22"/>
            </w:rPr>
          </w:pPr>
          <w:hyperlink w:anchor="_Toc366757184" w:history="1">
            <w:r w:rsidRPr="00816B7C">
              <w:rPr>
                <w:rStyle w:val="Hyperlink"/>
                <w:noProof/>
              </w:rPr>
              <w:t>11.2.6</w:t>
            </w:r>
            <w:r>
              <w:rPr>
                <w:rFonts w:eastAsiaTheme="minorEastAsia"/>
                <w:noProof/>
                <w:sz w:val="22"/>
              </w:rPr>
              <w:tab/>
            </w:r>
            <w:r w:rsidRPr="00816B7C">
              <w:rPr>
                <w:rStyle w:val="Hyperlink"/>
                <w:noProof/>
              </w:rPr>
              <w:t>AMD Modules</w:t>
            </w:r>
            <w:r>
              <w:rPr>
                <w:noProof/>
                <w:webHidden/>
              </w:rPr>
              <w:tab/>
            </w:r>
            <w:r>
              <w:rPr>
                <w:noProof/>
                <w:webHidden/>
              </w:rPr>
              <w:fldChar w:fldCharType="begin"/>
            </w:r>
            <w:r>
              <w:rPr>
                <w:noProof/>
                <w:webHidden/>
              </w:rPr>
              <w:instrText xml:space="preserve"> PAGEREF _Toc366757184 \h </w:instrText>
            </w:r>
            <w:r>
              <w:rPr>
                <w:noProof/>
                <w:webHidden/>
              </w:rPr>
            </w:r>
            <w:r>
              <w:rPr>
                <w:noProof/>
                <w:webHidden/>
              </w:rPr>
              <w:fldChar w:fldCharType="separate"/>
            </w:r>
            <w:r>
              <w:rPr>
                <w:noProof/>
                <w:webHidden/>
              </w:rPr>
              <w:t>119</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85" w:history="1">
            <w:r w:rsidRPr="00816B7C">
              <w:rPr>
                <w:rStyle w:val="Hyperlink"/>
                <w:noProof/>
              </w:rPr>
              <w:t>11.3</w:t>
            </w:r>
            <w:r>
              <w:rPr>
                <w:rFonts w:eastAsiaTheme="minorEastAsia"/>
                <w:noProof/>
                <w:sz w:val="22"/>
              </w:rPr>
              <w:tab/>
            </w:r>
            <w:r w:rsidRPr="00816B7C">
              <w:rPr>
                <w:rStyle w:val="Hyperlink"/>
                <w:noProof/>
              </w:rPr>
              <w:t>Code Generation</w:t>
            </w:r>
            <w:r>
              <w:rPr>
                <w:noProof/>
                <w:webHidden/>
              </w:rPr>
              <w:tab/>
            </w:r>
            <w:r>
              <w:rPr>
                <w:noProof/>
                <w:webHidden/>
              </w:rPr>
              <w:fldChar w:fldCharType="begin"/>
            </w:r>
            <w:r>
              <w:rPr>
                <w:noProof/>
                <w:webHidden/>
              </w:rPr>
              <w:instrText xml:space="preserve"> PAGEREF _Toc366757185 \h </w:instrText>
            </w:r>
            <w:r>
              <w:rPr>
                <w:noProof/>
                <w:webHidden/>
              </w:rPr>
            </w:r>
            <w:r>
              <w:rPr>
                <w:noProof/>
                <w:webHidden/>
              </w:rPr>
              <w:fldChar w:fldCharType="separate"/>
            </w:r>
            <w:r>
              <w:rPr>
                <w:noProof/>
                <w:webHidden/>
              </w:rPr>
              <w:t>120</w:t>
            </w:r>
            <w:r>
              <w:rPr>
                <w:noProof/>
                <w:webHidden/>
              </w:rPr>
              <w:fldChar w:fldCharType="end"/>
            </w:r>
          </w:hyperlink>
        </w:p>
        <w:p w:rsidR="00A55A27" w:rsidRDefault="00A55A27">
          <w:pPr>
            <w:pStyle w:val="TOC1"/>
            <w:rPr>
              <w:rFonts w:eastAsiaTheme="minorEastAsia"/>
              <w:noProof/>
              <w:sz w:val="22"/>
            </w:rPr>
          </w:pPr>
          <w:hyperlink w:anchor="_Toc366757186" w:history="1">
            <w:r w:rsidRPr="00816B7C">
              <w:rPr>
                <w:rStyle w:val="Hyperlink"/>
                <w:noProof/>
              </w:rPr>
              <w:t>12</w:t>
            </w:r>
            <w:r>
              <w:rPr>
                <w:rFonts w:eastAsiaTheme="minorEastAsia"/>
                <w:noProof/>
                <w:sz w:val="22"/>
              </w:rPr>
              <w:tab/>
            </w:r>
            <w:r w:rsidRPr="00816B7C">
              <w:rPr>
                <w:rStyle w:val="Hyperlink"/>
                <w:noProof/>
              </w:rPr>
              <w:t>Ambients</w:t>
            </w:r>
            <w:r>
              <w:rPr>
                <w:noProof/>
                <w:webHidden/>
              </w:rPr>
              <w:tab/>
            </w:r>
            <w:r>
              <w:rPr>
                <w:noProof/>
                <w:webHidden/>
              </w:rPr>
              <w:fldChar w:fldCharType="begin"/>
            </w:r>
            <w:r>
              <w:rPr>
                <w:noProof/>
                <w:webHidden/>
              </w:rPr>
              <w:instrText xml:space="preserve"> PAGEREF _Toc366757186 \h </w:instrText>
            </w:r>
            <w:r>
              <w:rPr>
                <w:noProof/>
                <w:webHidden/>
              </w:rPr>
            </w:r>
            <w:r>
              <w:rPr>
                <w:noProof/>
                <w:webHidden/>
              </w:rPr>
              <w:fldChar w:fldCharType="separate"/>
            </w:r>
            <w:r>
              <w:rPr>
                <w:noProof/>
                <w:webHidden/>
              </w:rPr>
              <w:t>121</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87" w:history="1">
            <w:r w:rsidRPr="00816B7C">
              <w:rPr>
                <w:rStyle w:val="Hyperlink"/>
                <w:noProof/>
              </w:rPr>
              <w:t>12.1</w:t>
            </w:r>
            <w:r>
              <w:rPr>
                <w:rFonts w:eastAsiaTheme="minorEastAsia"/>
                <w:noProof/>
                <w:sz w:val="22"/>
              </w:rPr>
              <w:tab/>
            </w:r>
            <w:r w:rsidRPr="00816B7C">
              <w:rPr>
                <w:rStyle w:val="Hyperlink"/>
                <w:noProof/>
              </w:rPr>
              <w:t>Ambient Declarations</w:t>
            </w:r>
            <w:r>
              <w:rPr>
                <w:noProof/>
                <w:webHidden/>
              </w:rPr>
              <w:tab/>
            </w:r>
            <w:r>
              <w:rPr>
                <w:noProof/>
                <w:webHidden/>
              </w:rPr>
              <w:fldChar w:fldCharType="begin"/>
            </w:r>
            <w:r>
              <w:rPr>
                <w:noProof/>
                <w:webHidden/>
              </w:rPr>
              <w:instrText xml:space="preserve"> PAGEREF _Toc366757187 \h </w:instrText>
            </w:r>
            <w:r>
              <w:rPr>
                <w:noProof/>
                <w:webHidden/>
              </w:rPr>
            </w:r>
            <w:r>
              <w:rPr>
                <w:noProof/>
                <w:webHidden/>
              </w:rPr>
              <w:fldChar w:fldCharType="separate"/>
            </w:r>
            <w:r>
              <w:rPr>
                <w:noProof/>
                <w:webHidden/>
              </w:rPr>
              <w:t>121</w:t>
            </w:r>
            <w:r>
              <w:rPr>
                <w:noProof/>
                <w:webHidden/>
              </w:rPr>
              <w:fldChar w:fldCharType="end"/>
            </w:r>
          </w:hyperlink>
        </w:p>
        <w:p w:rsidR="00A55A27" w:rsidRDefault="00A55A27">
          <w:pPr>
            <w:pStyle w:val="TOC3"/>
            <w:rPr>
              <w:rFonts w:eastAsiaTheme="minorEastAsia"/>
              <w:noProof/>
              <w:sz w:val="22"/>
            </w:rPr>
          </w:pPr>
          <w:hyperlink w:anchor="_Toc366757188" w:history="1">
            <w:r w:rsidRPr="00816B7C">
              <w:rPr>
                <w:rStyle w:val="Hyperlink"/>
                <w:noProof/>
              </w:rPr>
              <w:t>12.1.1</w:t>
            </w:r>
            <w:r>
              <w:rPr>
                <w:rFonts w:eastAsiaTheme="minorEastAsia"/>
                <w:noProof/>
                <w:sz w:val="22"/>
              </w:rPr>
              <w:tab/>
            </w:r>
            <w:r w:rsidRPr="00816B7C">
              <w:rPr>
                <w:rStyle w:val="Hyperlink"/>
                <w:noProof/>
              </w:rPr>
              <w:t>Ambient Variable Declarations</w:t>
            </w:r>
            <w:r>
              <w:rPr>
                <w:noProof/>
                <w:webHidden/>
              </w:rPr>
              <w:tab/>
            </w:r>
            <w:r>
              <w:rPr>
                <w:noProof/>
                <w:webHidden/>
              </w:rPr>
              <w:fldChar w:fldCharType="begin"/>
            </w:r>
            <w:r>
              <w:rPr>
                <w:noProof/>
                <w:webHidden/>
              </w:rPr>
              <w:instrText xml:space="preserve"> PAGEREF _Toc366757188 \h </w:instrText>
            </w:r>
            <w:r>
              <w:rPr>
                <w:noProof/>
                <w:webHidden/>
              </w:rPr>
            </w:r>
            <w:r>
              <w:rPr>
                <w:noProof/>
                <w:webHidden/>
              </w:rPr>
              <w:fldChar w:fldCharType="separate"/>
            </w:r>
            <w:r>
              <w:rPr>
                <w:noProof/>
                <w:webHidden/>
              </w:rPr>
              <w:t>121</w:t>
            </w:r>
            <w:r>
              <w:rPr>
                <w:noProof/>
                <w:webHidden/>
              </w:rPr>
              <w:fldChar w:fldCharType="end"/>
            </w:r>
          </w:hyperlink>
        </w:p>
        <w:p w:rsidR="00A55A27" w:rsidRDefault="00A55A27">
          <w:pPr>
            <w:pStyle w:val="TOC3"/>
            <w:rPr>
              <w:rFonts w:eastAsiaTheme="minorEastAsia"/>
              <w:noProof/>
              <w:sz w:val="22"/>
            </w:rPr>
          </w:pPr>
          <w:hyperlink w:anchor="_Toc366757189" w:history="1">
            <w:r w:rsidRPr="00816B7C">
              <w:rPr>
                <w:rStyle w:val="Hyperlink"/>
                <w:noProof/>
              </w:rPr>
              <w:t>12.1.2</w:t>
            </w:r>
            <w:r>
              <w:rPr>
                <w:rFonts w:eastAsiaTheme="minorEastAsia"/>
                <w:noProof/>
                <w:sz w:val="22"/>
              </w:rPr>
              <w:tab/>
            </w:r>
            <w:r w:rsidRPr="00816B7C">
              <w:rPr>
                <w:rStyle w:val="Hyperlink"/>
                <w:noProof/>
              </w:rPr>
              <w:t>Ambient Function Declarations</w:t>
            </w:r>
            <w:r>
              <w:rPr>
                <w:noProof/>
                <w:webHidden/>
              </w:rPr>
              <w:tab/>
            </w:r>
            <w:r>
              <w:rPr>
                <w:noProof/>
                <w:webHidden/>
              </w:rPr>
              <w:fldChar w:fldCharType="begin"/>
            </w:r>
            <w:r>
              <w:rPr>
                <w:noProof/>
                <w:webHidden/>
              </w:rPr>
              <w:instrText xml:space="preserve"> PAGEREF _Toc366757189 \h </w:instrText>
            </w:r>
            <w:r>
              <w:rPr>
                <w:noProof/>
                <w:webHidden/>
              </w:rPr>
            </w:r>
            <w:r>
              <w:rPr>
                <w:noProof/>
                <w:webHidden/>
              </w:rPr>
              <w:fldChar w:fldCharType="separate"/>
            </w:r>
            <w:r>
              <w:rPr>
                <w:noProof/>
                <w:webHidden/>
              </w:rPr>
              <w:t>121</w:t>
            </w:r>
            <w:r>
              <w:rPr>
                <w:noProof/>
                <w:webHidden/>
              </w:rPr>
              <w:fldChar w:fldCharType="end"/>
            </w:r>
          </w:hyperlink>
        </w:p>
        <w:p w:rsidR="00A55A27" w:rsidRDefault="00A55A27">
          <w:pPr>
            <w:pStyle w:val="TOC3"/>
            <w:rPr>
              <w:rFonts w:eastAsiaTheme="minorEastAsia"/>
              <w:noProof/>
              <w:sz w:val="22"/>
            </w:rPr>
          </w:pPr>
          <w:hyperlink w:anchor="_Toc366757190" w:history="1">
            <w:r w:rsidRPr="00816B7C">
              <w:rPr>
                <w:rStyle w:val="Hyperlink"/>
                <w:noProof/>
              </w:rPr>
              <w:t>12.1.3</w:t>
            </w:r>
            <w:r>
              <w:rPr>
                <w:rFonts w:eastAsiaTheme="minorEastAsia"/>
                <w:noProof/>
                <w:sz w:val="22"/>
              </w:rPr>
              <w:tab/>
            </w:r>
            <w:r w:rsidRPr="00816B7C">
              <w:rPr>
                <w:rStyle w:val="Hyperlink"/>
                <w:noProof/>
              </w:rPr>
              <w:t>Ambient Class Declarations</w:t>
            </w:r>
            <w:r>
              <w:rPr>
                <w:noProof/>
                <w:webHidden/>
              </w:rPr>
              <w:tab/>
            </w:r>
            <w:r>
              <w:rPr>
                <w:noProof/>
                <w:webHidden/>
              </w:rPr>
              <w:fldChar w:fldCharType="begin"/>
            </w:r>
            <w:r>
              <w:rPr>
                <w:noProof/>
                <w:webHidden/>
              </w:rPr>
              <w:instrText xml:space="preserve"> PAGEREF _Toc366757190 \h </w:instrText>
            </w:r>
            <w:r>
              <w:rPr>
                <w:noProof/>
                <w:webHidden/>
              </w:rPr>
            </w:r>
            <w:r>
              <w:rPr>
                <w:noProof/>
                <w:webHidden/>
              </w:rPr>
              <w:fldChar w:fldCharType="separate"/>
            </w:r>
            <w:r>
              <w:rPr>
                <w:noProof/>
                <w:webHidden/>
              </w:rPr>
              <w:t>122</w:t>
            </w:r>
            <w:r>
              <w:rPr>
                <w:noProof/>
                <w:webHidden/>
              </w:rPr>
              <w:fldChar w:fldCharType="end"/>
            </w:r>
          </w:hyperlink>
        </w:p>
        <w:p w:rsidR="00A55A27" w:rsidRDefault="00A55A27">
          <w:pPr>
            <w:pStyle w:val="TOC3"/>
            <w:rPr>
              <w:rFonts w:eastAsiaTheme="minorEastAsia"/>
              <w:noProof/>
              <w:sz w:val="22"/>
            </w:rPr>
          </w:pPr>
          <w:hyperlink w:anchor="_Toc366757191" w:history="1">
            <w:r w:rsidRPr="00816B7C">
              <w:rPr>
                <w:rStyle w:val="Hyperlink"/>
                <w:noProof/>
              </w:rPr>
              <w:t>12.1.4</w:t>
            </w:r>
            <w:r>
              <w:rPr>
                <w:rFonts w:eastAsiaTheme="minorEastAsia"/>
                <w:noProof/>
                <w:sz w:val="22"/>
              </w:rPr>
              <w:tab/>
            </w:r>
            <w:r w:rsidRPr="00816B7C">
              <w:rPr>
                <w:rStyle w:val="Hyperlink"/>
                <w:noProof/>
              </w:rPr>
              <w:t>Ambient Enum Declarations</w:t>
            </w:r>
            <w:r>
              <w:rPr>
                <w:noProof/>
                <w:webHidden/>
              </w:rPr>
              <w:tab/>
            </w:r>
            <w:r>
              <w:rPr>
                <w:noProof/>
                <w:webHidden/>
              </w:rPr>
              <w:fldChar w:fldCharType="begin"/>
            </w:r>
            <w:r>
              <w:rPr>
                <w:noProof/>
                <w:webHidden/>
              </w:rPr>
              <w:instrText xml:space="preserve"> PAGEREF _Toc366757191 \h </w:instrText>
            </w:r>
            <w:r>
              <w:rPr>
                <w:noProof/>
                <w:webHidden/>
              </w:rPr>
            </w:r>
            <w:r>
              <w:rPr>
                <w:noProof/>
                <w:webHidden/>
              </w:rPr>
              <w:fldChar w:fldCharType="separate"/>
            </w:r>
            <w:r>
              <w:rPr>
                <w:noProof/>
                <w:webHidden/>
              </w:rPr>
              <w:t>122</w:t>
            </w:r>
            <w:r>
              <w:rPr>
                <w:noProof/>
                <w:webHidden/>
              </w:rPr>
              <w:fldChar w:fldCharType="end"/>
            </w:r>
          </w:hyperlink>
        </w:p>
        <w:p w:rsidR="00A55A27" w:rsidRDefault="00A55A27">
          <w:pPr>
            <w:pStyle w:val="TOC3"/>
            <w:rPr>
              <w:rFonts w:eastAsiaTheme="minorEastAsia"/>
              <w:noProof/>
              <w:sz w:val="22"/>
            </w:rPr>
          </w:pPr>
          <w:hyperlink w:anchor="_Toc366757192" w:history="1">
            <w:r w:rsidRPr="00816B7C">
              <w:rPr>
                <w:rStyle w:val="Hyperlink"/>
                <w:noProof/>
              </w:rPr>
              <w:t>12.1.5</w:t>
            </w:r>
            <w:r>
              <w:rPr>
                <w:rFonts w:eastAsiaTheme="minorEastAsia"/>
                <w:noProof/>
                <w:sz w:val="22"/>
              </w:rPr>
              <w:tab/>
            </w:r>
            <w:r w:rsidRPr="00816B7C">
              <w:rPr>
                <w:rStyle w:val="Hyperlink"/>
                <w:noProof/>
              </w:rPr>
              <w:t>Ambient Module Declarations</w:t>
            </w:r>
            <w:r>
              <w:rPr>
                <w:noProof/>
                <w:webHidden/>
              </w:rPr>
              <w:tab/>
            </w:r>
            <w:r>
              <w:rPr>
                <w:noProof/>
                <w:webHidden/>
              </w:rPr>
              <w:fldChar w:fldCharType="begin"/>
            </w:r>
            <w:r>
              <w:rPr>
                <w:noProof/>
                <w:webHidden/>
              </w:rPr>
              <w:instrText xml:space="preserve"> PAGEREF _Toc366757192 \h </w:instrText>
            </w:r>
            <w:r>
              <w:rPr>
                <w:noProof/>
                <w:webHidden/>
              </w:rPr>
            </w:r>
            <w:r>
              <w:rPr>
                <w:noProof/>
                <w:webHidden/>
              </w:rPr>
              <w:fldChar w:fldCharType="separate"/>
            </w:r>
            <w:r>
              <w:rPr>
                <w:noProof/>
                <w:webHidden/>
              </w:rPr>
              <w:t>123</w:t>
            </w:r>
            <w:r>
              <w:rPr>
                <w:noProof/>
                <w:webHidden/>
              </w:rPr>
              <w:fldChar w:fldCharType="end"/>
            </w:r>
          </w:hyperlink>
        </w:p>
        <w:p w:rsidR="00A55A27" w:rsidRDefault="00A55A27">
          <w:pPr>
            <w:pStyle w:val="TOC3"/>
            <w:rPr>
              <w:rFonts w:eastAsiaTheme="minorEastAsia"/>
              <w:noProof/>
              <w:sz w:val="22"/>
            </w:rPr>
          </w:pPr>
          <w:hyperlink w:anchor="_Toc366757193" w:history="1">
            <w:r w:rsidRPr="00816B7C">
              <w:rPr>
                <w:rStyle w:val="Hyperlink"/>
                <w:noProof/>
              </w:rPr>
              <w:t>12.1.6</w:t>
            </w:r>
            <w:r>
              <w:rPr>
                <w:rFonts w:eastAsiaTheme="minorEastAsia"/>
                <w:noProof/>
                <w:sz w:val="22"/>
              </w:rPr>
              <w:tab/>
            </w:r>
            <w:r w:rsidRPr="00816B7C">
              <w:rPr>
                <w:rStyle w:val="Hyperlink"/>
                <w:noProof/>
              </w:rPr>
              <w:t>Ambient External Module Declarations</w:t>
            </w:r>
            <w:r>
              <w:rPr>
                <w:noProof/>
                <w:webHidden/>
              </w:rPr>
              <w:tab/>
            </w:r>
            <w:r>
              <w:rPr>
                <w:noProof/>
                <w:webHidden/>
              </w:rPr>
              <w:fldChar w:fldCharType="begin"/>
            </w:r>
            <w:r>
              <w:rPr>
                <w:noProof/>
                <w:webHidden/>
              </w:rPr>
              <w:instrText xml:space="preserve"> PAGEREF _Toc366757193 \h </w:instrText>
            </w:r>
            <w:r>
              <w:rPr>
                <w:noProof/>
                <w:webHidden/>
              </w:rPr>
            </w:r>
            <w:r>
              <w:rPr>
                <w:noProof/>
                <w:webHidden/>
              </w:rPr>
              <w:fldChar w:fldCharType="separate"/>
            </w:r>
            <w:r>
              <w:rPr>
                <w:noProof/>
                <w:webHidden/>
              </w:rPr>
              <w:t>123</w:t>
            </w:r>
            <w:r>
              <w:rPr>
                <w:noProof/>
                <w:webHidden/>
              </w:rPr>
              <w:fldChar w:fldCharType="end"/>
            </w:r>
          </w:hyperlink>
        </w:p>
        <w:p w:rsidR="00A55A27" w:rsidRDefault="00A55A27">
          <w:pPr>
            <w:pStyle w:val="TOC1"/>
            <w:rPr>
              <w:rFonts w:eastAsiaTheme="minorEastAsia"/>
              <w:noProof/>
              <w:sz w:val="22"/>
            </w:rPr>
          </w:pPr>
          <w:hyperlink w:anchor="_Toc366757194" w:history="1">
            <w:r w:rsidRPr="00816B7C">
              <w:rPr>
                <w:rStyle w:val="Hyperlink"/>
                <w:noProof/>
              </w:rPr>
              <w:t>A</w:t>
            </w:r>
            <w:r>
              <w:rPr>
                <w:rFonts w:eastAsiaTheme="minorEastAsia"/>
                <w:noProof/>
                <w:sz w:val="22"/>
              </w:rPr>
              <w:tab/>
            </w:r>
            <w:r w:rsidRPr="00816B7C">
              <w:rPr>
                <w:rStyle w:val="Hyperlink"/>
                <w:noProof/>
              </w:rPr>
              <w:t>Grammar</w:t>
            </w:r>
            <w:r>
              <w:rPr>
                <w:noProof/>
                <w:webHidden/>
              </w:rPr>
              <w:tab/>
            </w:r>
            <w:r>
              <w:rPr>
                <w:noProof/>
                <w:webHidden/>
              </w:rPr>
              <w:fldChar w:fldCharType="begin"/>
            </w:r>
            <w:r>
              <w:rPr>
                <w:noProof/>
                <w:webHidden/>
              </w:rPr>
              <w:instrText xml:space="preserve"> PAGEREF _Toc366757194 \h </w:instrText>
            </w:r>
            <w:r>
              <w:rPr>
                <w:noProof/>
                <w:webHidden/>
              </w:rPr>
            </w:r>
            <w:r>
              <w:rPr>
                <w:noProof/>
                <w:webHidden/>
              </w:rPr>
              <w:fldChar w:fldCharType="separate"/>
            </w:r>
            <w:r>
              <w:rPr>
                <w:noProof/>
                <w:webHidden/>
              </w:rPr>
              <w:t>125</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95" w:history="1">
            <w:r w:rsidRPr="00816B7C">
              <w:rPr>
                <w:rStyle w:val="Hyperlink"/>
                <w:noProof/>
              </w:rPr>
              <w:t>A.1</w:t>
            </w:r>
            <w:r>
              <w:rPr>
                <w:rFonts w:eastAsiaTheme="minorEastAsia"/>
                <w:noProof/>
                <w:sz w:val="22"/>
              </w:rPr>
              <w:tab/>
            </w:r>
            <w:r w:rsidRPr="00816B7C">
              <w:rPr>
                <w:rStyle w:val="Hyperlink"/>
                <w:noProof/>
              </w:rPr>
              <w:t>Types</w:t>
            </w:r>
            <w:r>
              <w:rPr>
                <w:noProof/>
                <w:webHidden/>
              </w:rPr>
              <w:tab/>
            </w:r>
            <w:r>
              <w:rPr>
                <w:noProof/>
                <w:webHidden/>
              </w:rPr>
              <w:fldChar w:fldCharType="begin"/>
            </w:r>
            <w:r>
              <w:rPr>
                <w:noProof/>
                <w:webHidden/>
              </w:rPr>
              <w:instrText xml:space="preserve"> PAGEREF _Toc366757195 \h </w:instrText>
            </w:r>
            <w:r>
              <w:rPr>
                <w:noProof/>
                <w:webHidden/>
              </w:rPr>
            </w:r>
            <w:r>
              <w:rPr>
                <w:noProof/>
                <w:webHidden/>
              </w:rPr>
              <w:fldChar w:fldCharType="separate"/>
            </w:r>
            <w:r>
              <w:rPr>
                <w:noProof/>
                <w:webHidden/>
              </w:rPr>
              <w:t>125</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96" w:history="1">
            <w:r w:rsidRPr="00816B7C">
              <w:rPr>
                <w:rStyle w:val="Hyperlink"/>
                <w:noProof/>
              </w:rPr>
              <w:t>A.2</w:t>
            </w:r>
            <w:r>
              <w:rPr>
                <w:rFonts w:eastAsiaTheme="minorEastAsia"/>
                <w:noProof/>
                <w:sz w:val="22"/>
              </w:rPr>
              <w:tab/>
            </w:r>
            <w:r w:rsidRPr="00816B7C">
              <w:rPr>
                <w:rStyle w:val="Hyperlink"/>
                <w:noProof/>
              </w:rPr>
              <w:t>Expressions</w:t>
            </w:r>
            <w:r>
              <w:rPr>
                <w:noProof/>
                <w:webHidden/>
              </w:rPr>
              <w:tab/>
            </w:r>
            <w:r>
              <w:rPr>
                <w:noProof/>
                <w:webHidden/>
              </w:rPr>
              <w:fldChar w:fldCharType="begin"/>
            </w:r>
            <w:r>
              <w:rPr>
                <w:noProof/>
                <w:webHidden/>
              </w:rPr>
              <w:instrText xml:space="preserve"> PAGEREF _Toc366757196 \h </w:instrText>
            </w:r>
            <w:r>
              <w:rPr>
                <w:noProof/>
                <w:webHidden/>
              </w:rPr>
            </w:r>
            <w:r>
              <w:rPr>
                <w:noProof/>
                <w:webHidden/>
              </w:rPr>
              <w:fldChar w:fldCharType="separate"/>
            </w:r>
            <w:r>
              <w:rPr>
                <w:noProof/>
                <w:webHidden/>
              </w:rPr>
              <w:t>128</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97" w:history="1">
            <w:r w:rsidRPr="00816B7C">
              <w:rPr>
                <w:rStyle w:val="Hyperlink"/>
                <w:noProof/>
              </w:rPr>
              <w:t>A.3</w:t>
            </w:r>
            <w:r>
              <w:rPr>
                <w:rFonts w:eastAsiaTheme="minorEastAsia"/>
                <w:noProof/>
                <w:sz w:val="22"/>
              </w:rPr>
              <w:tab/>
            </w:r>
            <w:r w:rsidRPr="00816B7C">
              <w:rPr>
                <w:rStyle w:val="Hyperlink"/>
                <w:noProof/>
              </w:rPr>
              <w:t>Statements</w:t>
            </w:r>
            <w:r>
              <w:rPr>
                <w:noProof/>
                <w:webHidden/>
              </w:rPr>
              <w:tab/>
            </w:r>
            <w:r>
              <w:rPr>
                <w:noProof/>
                <w:webHidden/>
              </w:rPr>
              <w:fldChar w:fldCharType="begin"/>
            </w:r>
            <w:r>
              <w:rPr>
                <w:noProof/>
                <w:webHidden/>
              </w:rPr>
              <w:instrText xml:space="preserve"> PAGEREF _Toc366757197 \h </w:instrText>
            </w:r>
            <w:r>
              <w:rPr>
                <w:noProof/>
                <w:webHidden/>
              </w:rPr>
            </w:r>
            <w:r>
              <w:rPr>
                <w:noProof/>
                <w:webHidden/>
              </w:rPr>
              <w:fldChar w:fldCharType="separate"/>
            </w:r>
            <w:r>
              <w:rPr>
                <w:noProof/>
                <w:webHidden/>
              </w:rPr>
              <w:t>129</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98" w:history="1">
            <w:r w:rsidRPr="00816B7C">
              <w:rPr>
                <w:rStyle w:val="Hyperlink"/>
                <w:noProof/>
              </w:rPr>
              <w:t>A.4</w:t>
            </w:r>
            <w:r>
              <w:rPr>
                <w:rFonts w:eastAsiaTheme="minorEastAsia"/>
                <w:noProof/>
                <w:sz w:val="22"/>
              </w:rPr>
              <w:tab/>
            </w:r>
            <w:r w:rsidRPr="00816B7C">
              <w:rPr>
                <w:rStyle w:val="Hyperlink"/>
                <w:noProof/>
              </w:rPr>
              <w:t>Functions</w:t>
            </w:r>
            <w:r>
              <w:rPr>
                <w:noProof/>
                <w:webHidden/>
              </w:rPr>
              <w:tab/>
            </w:r>
            <w:r>
              <w:rPr>
                <w:noProof/>
                <w:webHidden/>
              </w:rPr>
              <w:fldChar w:fldCharType="begin"/>
            </w:r>
            <w:r>
              <w:rPr>
                <w:noProof/>
                <w:webHidden/>
              </w:rPr>
              <w:instrText xml:space="preserve"> PAGEREF _Toc366757198 \h </w:instrText>
            </w:r>
            <w:r>
              <w:rPr>
                <w:noProof/>
                <w:webHidden/>
              </w:rPr>
            </w:r>
            <w:r>
              <w:rPr>
                <w:noProof/>
                <w:webHidden/>
              </w:rPr>
              <w:fldChar w:fldCharType="separate"/>
            </w:r>
            <w:r>
              <w:rPr>
                <w:noProof/>
                <w:webHidden/>
              </w:rPr>
              <w:t>129</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199" w:history="1">
            <w:r w:rsidRPr="00816B7C">
              <w:rPr>
                <w:rStyle w:val="Hyperlink"/>
                <w:noProof/>
              </w:rPr>
              <w:t>A.5</w:t>
            </w:r>
            <w:r>
              <w:rPr>
                <w:rFonts w:eastAsiaTheme="minorEastAsia"/>
                <w:noProof/>
                <w:sz w:val="22"/>
              </w:rPr>
              <w:tab/>
            </w:r>
            <w:r w:rsidRPr="00816B7C">
              <w:rPr>
                <w:rStyle w:val="Hyperlink"/>
                <w:noProof/>
              </w:rPr>
              <w:t>Interfaces</w:t>
            </w:r>
            <w:r>
              <w:rPr>
                <w:noProof/>
                <w:webHidden/>
              </w:rPr>
              <w:tab/>
            </w:r>
            <w:r>
              <w:rPr>
                <w:noProof/>
                <w:webHidden/>
              </w:rPr>
              <w:fldChar w:fldCharType="begin"/>
            </w:r>
            <w:r>
              <w:rPr>
                <w:noProof/>
                <w:webHidden/>
              </w:rPr>
              <w:instrText xml:space="preserve"> PAGEREF _Toc366757199 \h </w:instrText>
            </w:r>
            <w:r>
              <w:rPr>
                <w:noProof/>
                <w:webHidden/>
              </w:rPr>
            </w:r>
            <w:r>
              <w:rPr>
                <w:noProof/>
                <w:webHidden/>
              </w:rPr>
              <w:fldChar w:fldCharType="separate"/>
            </w:r>
            <w:r>
              <w:rPr>
                <w:noProof/>
                <w:webHidden/>
              </w:rPr>
              <w:t>129</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200" w:history="1">
            <w:r w:rsidRPr="00816B7C">
              <w:rPr>
                <w:rStyle w:val="Hyperlink"/>
                <w:noProof/>
              </w:rPr>
              <w:t>A.6</w:t>
            </w:r>
            <w:r>
              <w:rPr>
                <w:rFonts w:eastAsiaTheme="minorEastAsia"/>
                <w:noProof/>
                <w:sz w:val="22"/>
              </w:rPr>
              <w:tab/>
            </w:r>
            <w:r w:rsidRPr="00816B7C">
              <w:rPr>
                <w:rStyle w:val="Hyperlink"/>
                <w:noProof/>
              </w:rPr>
              <w:t>Classes</w:t>
            </w:r>
            <w:r>
              <w:rPr>
                <w:noProof/>
                <w:webHidden/>
              </w:rPr>
              <w:tab/>
            </w:r>
            <w:r>
              <w:rPr>
                <w:noProof/>
                <w:webHidden/>
              </w:rPr>
              <w:fldChar w:fldCharType="begin"/>
            </w:r>
            <w:r>
              <w:rPr>
                <w:noProof/>
                <w:webHidden/>
              </w:rPr>
              <w:instrText xml:space="preserve"> PAGEREF _Toc366757200 \h </w:instrText>
            </w:r>
            <w:r>
              <w:rPr>
                <w:noProof/>
                <w:webHidden/>
              </w:rPr>
            </w:r>
            <w:r>
              <w:rPr>
                <w:noProof/>
                <w:webHidden/>
              </w:rPr>
              <w:fldChar w:fldCharType="separate"/>
            </w:r>
            <w:r>
              <w:rPr>
                <w:noProof/>
                <w:webHidden/>
              </w:rPr>
              <w:t>130</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201" w:history="1">
            <w:r w:rsidRPr="00816B7C">
              <w:rPr>
                <w:rStyle w:val="Hyperlink"/>
                <w:noProof/>
              </w:rPr>
              <w:t>A.7</w:t>
            </w:r>
            <w:r>
              <w:rPr>
                <w:rFonts w:eastAsiaTheme="minorEastAsia"/>
                <w:noProof/>
                <w:sz w:val="22"/>
              </w:rPr>
              <w:tab/>
            </w:r>
            <w:r w:rsidRPr="00816B7C">
              <w:rPr>
                <w:rStyle w:val="Hyperlink"/>
                <w:noProof/>
              </w:rPr>
              <w:t>Enums</w:t>
            </w:r>
            <w:r>
              <w:rPr>
                <w:noProof/>
                <w:webHidden/>
              </w:rPr>
              <w:tab/>
            </w:r>
            <w:r>
              <w:rPr>
                <w:noProof/>
                <w:webHidden/>
              </w:rPr>
              <w:fldChar w:fldCharType="begin"/>
            </w:r>
            <w:r>
              <w:rPr>
                <w:noProof/>
                <w:webHidden/>
              </w:rPr>
              <w:instrText xml:space="preserve"> PAGEREF _Toc366757201 \h </w:instrText>
            </w:r>
            <w:r>
              <w:rPr>
                <w:noProof/>
                <w:webHidden/>
              </w:rPr>
            </w:r>
            <w:r>
              <w:rPr>
                <w:noProof/>
                <w:webHidden/>
              </w:rPr>
              <w:fldChar w:fldCharType="separate"/>
            </w:r>
            <w:r>
              <w:rPr>
                <w:noProof/>
                <w:webHidden/>
              </w:rPr>
              <w:t>131</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202" w:history="1">
            <w:r w:rsidRPr="00816B7C">
              <w:rPr>
                <w:rStyle w:val="Hyperlink"/>
                <w:noProof/>
              </w:rPr>
              <w:t>A.8</w:t>
            </w:r>
            <w:r>
              <w:rPr>
                <w:rFonts w:eastAsiaTheme="minorEastAsia"/>
                <w:noProof/>
                <w:sz w:val="22"/>
              </w:rPr>
              <w:tab/>
            </w:r>
            <w:r w:rsidRPr="00816B7C">
              <w:rPr>
                <w:rStyle w:val="Hyperlink"/>
                <w:noProof/>
              </w:rPr>
              <w:t>Internal Modules</w:t>
            </w:r>
            <w:r>
              <w:rPr>
                <w:noProof/>
                <w:webHidden/>
              </w:rPr>
              <w:tab/>
            </w:r>
            <w:r>
              <w:rPr>
                <w:noProof/>
                <w:webHidden/>
              </w:rPr>
              <w:fldChar w:fldCharType="begin"/>
            </w:r>
            <w:r>
              <w:rPr>
                <w:noProof/>
                <w:webHidden/>
              </w:rPr>
              <w:instrText xml:space="preserve"> PAGEREF _Toc366757202 \h </w:instrText>
            </w:r>
            <w:r>
              <w:rPr>
                <w:noProof/>
                <w:webHidden/>
              </w:rPr>
            </w:r>
            <w:r>
              <w:rPr>
                <w:noProof/>
                <w:webHidden/>
              </w:rPr>
              <w:fldChar w:fldCharType="separate"/>
            </w:r>
            <w:r>
              <w:rPr>
                <w:noProof/>
                <w:webHidden/>
              </w:rPr>
              <w:t>132</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203" w:history="1">
            <w:r w:rsidRPr="00816B7C">
              <w:rPr>
                <w:rStyle w:val="Hyperlink"/>
                <w:noProof/>
              </w:rPr>
              <w:t>A.9</w:t>
            </w:r>
            <w:r>
              <w:rPr>
                <w:rFonts w:eastAsiaTheme="minorEastAsia"/>
                <w:noProof/>
                <w:sz w:val="22"/>
              </w:rPr>
              <w:tab/>
            </w:r>
            <w:r w:rsidRPr="00816B7C">
              <w:rPr>
                <w:rStyle w:val="Hyperlink"/>
                <w:noProof/>
              </w:rPr>
              <w:t>Programs and External Modules</w:t>
            </w:r>
            <w:r>
              <w:rPr>
                <w:noProof/>
                <w:webHidden/>
              </w:rPr>
              <w:tab/>
            </w:r>
            <w:r>
              <w:rPr>
                <w:noProof/>
                <w:webHidden/>
              </w:rPr>
              <w:fldChar w:fldCharType="begin"/>
            </w:r>
            <w:r>
              <w:rPr>
                <w:noProof/>
                <w:webHidden/>
              </w:rPr>
              <w:instrText xml:space="preserve"> PAGEREF _Toc366757203 \h </w:instrText>
            </w:r>
            <w:r>
              <w:rPr>
                <w:noProof/>
                <w:webHidden/>
              </w:rPr>
            </w:r>
            <w:r>
              <w:rPr>
                <w:noProof/>
                <w:webHidden/>
              </w:rPr>
              <w:fldChar w:fldCharType="separate"/>
            </w:r>
            <w:r>
              <w:rPr>
                <w:noProof/>
                <w:webHidden/>
              </w:rPr>
              <w:t>133</w:t>
            </w:r>
            <w:r>
              <w:rPr>
                <w:noProof/>
                <w:webHidden/>
              </w:rPr>
              <w:fldChar w:fldCharType="end"/>
            </w:r>
          </w:hyperlink>
        </w:p>
        <w:p w:rsidR="00A55A27" w:rsidRDefault="00A55A27">
          <w:pPr>
            <w:pStyle w:val="TOC2"/>
            <w:tabs>
              <w:tab w:val="left" w:pos="880"/>
              <w:tab w:val="right" w:leader="dot" w:pos="9350"/>
            </w:tabs>
            <w:rPr>
              <w:rFonts w:eastAsiaTheme="minorEastAsia"/>
              <w:noProof/>
              <w:sz w:val="22"/>
            </w:rPr>
          </w:pPr>
          <w:hyperlink w:anchor="_Toc366757204" w:history="1">
            <w:r w:rsidRPr="00816B7C">
              <w:rPr>
                <w:rStyle w:val="Hyperlink"/>
                <w:noProof/>
              </w:rPr>
              <w:t>A.10</w:t>
            </w:r>
            <w:r>
              <w:rPr>
                <w:rFonts w:eastAsiaTheme="minorEastAsia"/>
                <w:noProof/>
                <w:sz w:val="22"/>
              </w:rPr>
              <w:tab/>
            </w:r>
            <w:r w:rsidRPr="00816B7C">
              <w:rPr>
                <w:rStyle w:val="Hyperlink"/>
                <w:noProof/>
              </w:rPr>
              <w:t>Ambients</w:t>
            </w:r>
            <w:r>
              <w:rPr>
                <w:noProof/>
                <w:webHidden/>
              </w:rPr>
              <w:tab/>
            </w:r>
            <w:r>
              <w:rPr>
                <w:noProof/>
                <w:webHidden/>
              </w:rPr>
              <w:fldChar w:fldCharType="begin"/>
            </w:r>
            <w:r>
              <w:rPr>
                <w:noProof/>
                <w:webHidden/>
              </w:rPr>
              <w:instrText xml:space="preserve"> PAGEREF _Toc366757204 \h </w:instrText>
            </w:r>
            <w:r>
              <w:rPr>
                <w:noProof/>
                <w:webHidden/>
              </w:rPr>
            </w:r>
            <w:r>
              <w:rPr>
                <w:noProof/>
                <w:webHidden/>
              </w:rPr>
              <w:fldChar w:fldCharType="separate"/>
            </w:r>
            <w:r>
              <w:rPr>
                <w:noProof/>
                <w:webHidden/>
              </w:rPr>
              <w:t>134</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66757030"/>
      <w:r>
        <w:lastRenderedPageBreak/>
        <w:t>Introduction</w:t>
      </w:r>
      <w:bookmarkEnd w:id="2"/>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3E982AD8" wp14:editId="6EB06434">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66757031"/>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A55A27">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66757032"/>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A55A27">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66757033"/>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00010087" wp14:editId="417DE23B">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A55A27">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66757034"/>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rsidRPr="00633247">
        <w:rPr>
          <w:color w:val="0000FF"/>
          <w:highlight w:val="white"/>
        </w:rPr>
        <w:t>number</w:t>
      </w:r>
      <w:r w:rsidRPr="00873F3B">
        <w:t>;</w:t>
      </w:r>
      <w:r>
        <w:rPr>
          <w:color w:val="008080"/>
        </w:rPr>
        <w:br/>
      </w:r>
      <w:r>
        <w:rPr>
          <w:color w:val="000000"/>
        </w:rPr>
        <w:t>    y</w:t>
      </w:r>
      <w:r>
        <w:rPr>
          <w:color w:val="008080"/>
        </w:rPr>
        <w:t>:</w:t>
      </w:r>
      <w:r>
        <w:rPr>
          <w:color w:val="000000"/>
        </w:rPr>
        <w:t>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rsidRPr="00633247">
        <w:rPr>
          <w:color w:val="0000FF"/>
          <w:highlight w:val="white"/>
        </w:rPr>
        <w:t>return</w:t>
      </w:r>
      <w:r>
        <w:rPr>
          <w:color w:val="000000"/>
        </w:rPr>
        <w:t>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Pr>
          <w:color w:val="000000"/>
        </w:rPr>
        <w:t> </w:t>
      </w:r>
      <w:r w:rsidR="0080434D">
        <w:rPr>
          <w:color w:val="000000"/>
        </w:rPr>
        <w:t>C</w:t>
      </w:r>
      <w:r>
        <w:rPr>
          <w:color w:val="000000"/>
        </w:rPr>
        <w:t>Point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Pr>
          <w:color w:val="000000"/>
        </w:rPr>
        <w:t>    </w:t>
      </w:r>
      <w:r w:rsidRPr="00873F3B">
        <w:rPr>
          <w:color w:val="0000FF"/>
          <w:highlight w:val="white"/>
        </w:rPr>
        <w:t>constructor</w:t>
      </w:r>
      <w:r w:rsidRPr="00633247">
        <w:t>(x:</w:t>
      </w:r>
      <w:r>
        <w:rPr>
          <w:color w:val="000000"/>
        </w:rPr>
        <w:t> </w:t>
      </w:r>
      <w:r w:rsidRPr="00873F3B">
        <w:rPr>
          <w:color w:val="0000FF"/>
          <w:highlight w:val="white"/>
        </w:rPr>
        <w:t>number</w:t>
      </w:r>
      <w:r w:rsidRPr="00633247">
        <w:t>, </w:t>
      </w:r>
      <w:r w:rsidR="00633247" w:rsidRPr="00633247">
        <w:t xml:space="preserve"> </w:t>
      </w:r>
      <w:r w:rsidRPr="00633247">
        <w:t>y:</w:t>
      </w:r>
      <w:r>
        <w:rPr>
          <w:color w:val="000000"/>
        </w:rPr>
        <w:t> </w:t>
      </w:r>
      <w:r w:rsidRPr="00873F3B">
        <w:rPr>
          <w:color w:val="0000FF"/>
          <w:highlight w:val="white"/>
        </w:rPr>
        <w:t>number</w:t>
      </w:r>
      <w:r w:rsidRPr="00873F3B">
        <w:t>)</w:t>
      </w:r>
      <w:r>
        <w:rPr>
          <w:color w:val="000000"/>
        </w:rPr>
        <w:t>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sidRPr="00633247">
        <w:t>,</w:t>
      </w:r>
      <w:r>
        <w:rPr>
          <w:color w:val="000000"/>
        </w:rPr>
        <w:t> </w:t>
      </w:r>
      <w:r>
        <w:rPr>
          <w:color w:val="A31515"/>
        </w:rPr>
        <w:t>0</w:t>
      </w:r>
      <w:r w:rsidRPr="00873F3B">
        <w:t>));</w:t>
      </w:r>
      <w:r>
        <w:rPr>
          <w:color w:val="000000"/>
        </w:rPr>
        <w:t>  </w:t>
      </w:r>
      <w:r>
        <w:rPr>
          <w:color w:val="008000"/>
        </w:rPr>
        <w:t>// Ok, fields match</w:t>
      </w:r>
    </w:p>
    <w:p w:rsidR="00BC476B" w:rsidRDefault="00BC476B" w:rsidP="00BC476B">
      <w:pPr>
        <w:pStyle w:val="Code"/>
        <w:rPr>
          <w:color w:val="000000"/>
        </w:rPr>
      </w:pPr>
      <w:r>
        <w:rPr>
          <w:color w:val="000000"/>
        </w:rPr>
        <w:t>getX</w:t>
      </w:r>
      <w:r w:rsidRPr="00633247">
        <w:t>({ x:</w:t>
      </w:r>
      <w:r>
        <w:rPr>
          <w:color w:val="000000"/>
        </w:rPr>
        <w:t> </w:t>
      </w:r>
      <w:r>
        <w:rPr>
          <w:color w:val="A31515"/>
        </w:rPr>
        <w:t>0</w:t>
      </w:r>
      <w:r w:rsidRPr="00633247">
        <w:t>, y:</w:t>
      </w:r>
      <w:r>
        <w:rPr>
          <w:color w:val="000000"/>
        </w:rPr>
        <w:t> </w:t>
      </w:r>
      <w:r>
        <w:rPr>
          <w:color w:val="A31515"/>
        </w:rPr>
        <w:t>0</w:t>
      </w:r>
      <w:r w:rsidRPr="00633247">
        <w:t>, color:</w:t>
      </w:r>
      <w:r>
        <w:rPr>
          <w:color w:val="000000"/>
        </w:rPr>
        <w:t> </w:t>
      </w:r>
      <w:r>
        <w:rPr>
          <w:color w:val="A31515"/>
        </w:rPr>
        <w:t>"red"</w:t>
      </w:r>
      <w:r>
        <w:rPr>
          <w:color w:val="000000"/>
        </w:rPr>
        <w:t> </w:t>
      </w:r>
      <w:r w:rsidRPr="00873F3B">
        <w:t>});</w:t>
      </w:r>
      <w:r>
        <w:rPr>
          <w:color w:val="000000"/>
        </w:rPr>
        <w:t>  </w:t>
      </w:r>
      <w:r w:rsidR="00633247">
        <w:rPr>
          <w:color w:val="008000"/>
        </w:rPr>
        <w:t>// Extra fields Ok</w:t>
      </w:r>
    </w:p>
    <w:p w:rsidR="009E5DD2" w:rsidRDefault="00BC476B" w:rsidP="00BC476B">
      <w:pPr>
        <w:pStyle w:val="Code"/>
      </w:pPr>
      <w:r w:rsidRPr="00633247">
        <w:t>getX({ x:</w:t>
      </w:r>
      <w:r>
        <w:rPr>
          <w:color w:val="000000"/>
        </w:rPr>
        <w:t> </w:t>
      </w:r>
      <w:r>
        <w:rPr>
          <w:color w:val="A31515"/>
        </w:rPr>
        <w:t>0</w:t>
      </w:r>
      <w:r>
        <w:rPr>
          <w:color w:val="000000"/>
        </w:rPr>
        <w:t> </w:t>
      </w:r>
      <w:r w:rsidRPr="00873F3B">
        <w:t>});</w:t>
      </w:r>
      <w:r>
        <w:rPr>
          <w:color w:val="000000"/>
        </w:rPr>
        <w:t>  </w:t>
      </w:r>
      <w:r>
        <w:rPr>
          <w:color w:val="008000"/>
        </w:rPr>
        <w:t>// Error: su</w:t>
      </w:r>
      <w:r w:rsidR="00633247">
        <w:rPr>
          <w:color w:val="008000"/>
        </w:rPr>
        <w:t>pplied parameter does not 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A55A27">
        <w:t>3.8</w:t>
      </w:r>
      <w:r w:rsidR="00490CA0">
        <w:fldChar w:fldCharType="end"/>
      </w:r>
      <w:r w:rsidR="00490CA0">
        <w:t xml:space="preserve"> for more information about type comparisons.</w:t>
      </w:r>
    </w:p>
    <w:p w:rsidR="00BD4B50" w:rsidRDefault="00BD4B50" w:rsidP="00AA00BA">
      <w:pPr>
        <w:pStyle w:val="Heading2"/>
      </w:pPr>
      <w:bookmarkStart w:id="8" w:name="_Toc366757035"/>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A55A27">
        <w:t>4.18</w:t>
      </w:r>
      <w:r>
        <w:fldChar w:fldCharType="end"/>
      </w:r>
      <w:r>
        <w:t xml:space="preserve"> provides additional information about contextually typed expressions.</w:t>
      </w:r>
    </w:p>
    <w:p w:rsidR="00BD4B50" w:rsidRDefault="00BD4B50" w:rsidP="00AA00BA">
      <w:pPr>
        <w:pStyle w:val="Heading2"/>
      </w:pPr>
      <w:bookmarkStart w:id="9" w:name="_Toc366757036"/>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A55A27">
        <w:t>8</w:t>
      </w:r>
      <w:r>
        <w:fldChar w:fldCharType="end"/>
      </w:r>
      <w:r>
        <w:t xml:space="preserve"> provides additional information about classes.</w:t>
      </w:r>
    </w:p>
    <w:p w:rsidR="00C659AB" w:rsidRDefault="00C659AB" w:rsidP="00C659AB">
      <w:pPr>
        <w:pStyle w:val="Heading2"/>
      </w:pPr>
      <w:bookmarkStart w:id="10" w:name="_Toc366757037"/>
      <w:r>
        <w:t>Enum Types</w:t>
      </w:r>
      <w:bookmarkEnd w:id="10"/>
    </w:p>
    <w:p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A55A27">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highlight w:val="white"/>
        </w:rPr>
        <w:lastRenderedPageBreak/>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Operator.ADD:</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Operator.DIV:</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highlight w:val="white"/>
        </w:rPr>
        <w:t xml:space="preserve">    </w:t>
      </w:r>
      <w:r>
        <w:rPr>
          <w:color w:val="0000FF"/>
          <w:highlight w:val="white"/>
        </w:rPr>
        <w:t>switch</w:t>
      </w:r>
      <w:r>
        <w:rPr>
          <w:highlight w:val="white"/>
        </w:rPr>
        <w:t xml:space="preserve"> (op) {</w:t>
      </w:r>
      <w:r>
        <w:rPr>
          <w:highlight w:val="white"/>
        </w:rPr>
        <w:br/>
        <w:t xml:space="preserve">        </w:t>
      </w:r>
      <w:r>
        <w:rPr>
          <w:color w:val="0000FF"/>
          <w:highlight w:val="white"/>
        </w:rPr>
        <w:t>case</w:t>
      </w:r>
      <w:r>
        <w:rPr>
          <w:highlight w:val="white"/>
        </w:rPr>
        <w:t xml:space="preserve"> 0 /* Operator.ADD */ :</w:t>
      </w:r>
      <w:r>
        <w:rPr>
          <w:highlight w:val="white"/>
        </w:rPr>
        <w:br/>
        <w:t xml:space="preserve">            </w:t>
      </w:r>
      <w:r>
        <w:rPr>
          <w:color w:val="008000"/>
          <w:highlight w:val="white"/>
        </w:rPr>
        <w:t>// execute add</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00FF"/>
          <w:highlight w:val="white"/>
        </w:rPr>
        <w:t>case</w:t>
      </w:r>
      <w:r>
        <w:rPr>
          <w:highlight w:val="white"/>
        </w:rPr>
        <w:t xml:space="preserve"> 1 /* Operator.DIV */ :</w:t>
      </w:r>
      <w:r>
        <w:rPr>
          <w:highlight w:val="white"/>
        </w:rPr>
        <w:br/>
        <w:t xml:space="preserve">            </w:t>
      </w:r>
      <w:r>
        <w:rPr>
          <w:color w:val="008000"/>
          <w:highlight w:val="white"/>
        </w:rPr>
        <w:t>// execute div</w:t>
      </w:r>
      <w:r>
        <w:rPr>
          <w:color w:val="008000"/>
          <w:highlight w:val="white"/>
        </w:rPr>
        <w:br/>
      </w:r>
      <w:r>
        <w:rPr>
          <w:highlight w:val="white"/>
        </w:rPr>
        <w:t xml:space="preserve">            </w:t>
      </w:r>
      <w:r>
        <w:rPr>
          <w:color w:val="0000FF"/>
          <w:highlight w:val="white"/>
        </w:rPr>
        <w:t>break</w:t>
      </w:r>
      <w:r>
        <w:rPr>
          <w:highlight w:val="white"/>
        </w:rPr>
        <w:t>;</w:t>
      </w:r>
      <w:r>
        <w:rPr>
          <w:highlight w:val="white"/>
        </w:rPr>
        <w:br/>
        <w:t xml:space="preserve">        </w:t>
      </w:r>
      <w:r>
        <w:rPr>
          <w:color w:val="008000"/>
          <w:highlight w:val="white"/>
        </w:rPr>
        <w:t>// ...</w:t>
      </w:r>
      <w:r>
        <w:rPr>
          <w:color w:val="008000"/>
          <w:highlight w:val="white"/>
        </w:rPr>
        <w:br/>
      </w:r>
      <w:r>
        <w:rPr>
          <w:highlight w:val="white"/>
        </w:rPr>
        <w:t xml:space="preserve">    }</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1" w:name="_Toc366757038"/>
      <w:r>
        <w:rPr>
          <w:highlight w:val="white"/>
        </w:rPr>
        <w:t>Overloading on String Parameters</w:t>
      </w:r>
      <w:bookmarkEnd w:id="11"/>
    </w:p>
    <w:p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155CCB34" wp14:editId="23EC3C18">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FF"/>
          <w:sz w:val="21"/>
          <w:szCs w:val="21"/>
          <w:highlight w:val="white"/>
        </w:rPr>
        <w:t>var</w:t>
      </w:r>
      <w:r>
        <w:rPr>
          <w:rFonts w:ascii="Consolas" w:hAnsi="Consolas" w:cs="Consolas"/>
          <w:color w:val="000000"/>
          <w:sz w:val="21"/>
          <w:szCs w:val="21"/>
          <w:highlight w:val="white"/>
        </w:rPr>
        <w:t xml:space="preserve"> span = document.createElement(</w:t>
      </w:r>
      <w:r>
        <w:rPr>
          <w:rFonts w:ascii="Consolas" w:hAnsi="Consolas" w:cs="Consolas"/>
          <w:color w:val="A31515"/>
          <w:sz w:val="21"/>
          <w:szCs w:val="21"/>
          <w:highlight w:val="white"/>
        </w:rPr>
        <w:t>"span"</w:t>
      </w:r>
      <w:r>
        <w:rPr>
          <w:rFonts w:ascii="Consolas" w:hAnsi="Consolas" w:cs="Consolas"/>
          <w:color w:val="000000"/>
          <w:sz w:val="21"/>
          <w:szCs w:val="21"/>
          <w:highlight w:val="white"/>
        </w:rPr>
        <w:t>);</w:t>
      </w:r>
    </w:p>
    <w:p w:rsidR="00C659AB" w:rsidRDefault="00C659AB" w:rsidP="00C659AB">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span.isMultiLine = </w:t>
      </w:r>
      <w:r>
        <w:rPr>
          <w:rFonts w:ascii="Consolas" w:hAnsi="Consolas" w:cs="Consolas"/>
          <w:color w:val="0000FF"/>
          <w:sz w:val="21"/>
          <w:szCs w:val="21"/>
          <w:highlight w:val="white"/>
        </w:rPr>
        <w:t>false</w:t>
      </w: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OK: HTMLSpanElement has an 'isMultiline' property</w:t>
      </w:r>
    </w:p>
    <w:p w:rsidR="00C659AB" w:rsidRDefault="00C659AB" w:rsidP="00C659AB">
      <w:pPr>
        <w:rPr>
          <w:highlight w:val="white"/>
        </w:rPr>
      </w:pP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C659AB" w:rsidRDefault="00C659AB" w:rsidP="001E14DD">
      <w:pPr>
        <w:ind w:left="720"/>
        <w:rPr>
          <w:highlight w:val="white"/>
        </w:rPr>
      </w:pPr>
      <w:r>
        <w:rPr>
          <w:noProof/>
          <w:highlight w:val="white"/>
        </w:rPr>
        <w:drawing>
          <wp:inline distT="0" distB="0" distL="0" distR="0" wp14:anchorId="38CA3305" wp14:editId="4014198A">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A55A27">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2" w:name="_Toc366757039"/>
      <w:r>
        <w:rPr>
          <w:highlight w:val="white"/>
        </w:rPr>
        <w:t>Generic Types and Functions</w:t>
      </w:r>
      <w:bookmarkEnd w:id="12"/>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In this case the ‘Array’ interface has a single parameter, ‘T’, that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‘numberToString’ function returns an array of strings.</w:t>
      </w:r>
    </w:p>
    <w:p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A55A27">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3" w:name="_Toc366757040"/>
      <w:r>
        <w:t>Modules</w:t>
      </w:r>
      <w:bookmarkEnd w:id="13"/>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A55A27">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A55A27">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4" w:name="_Toc366757041"/>
      <w:r>
        <w:lastRenderedPageBreak/>
        <w:t>Basic Concepts</w:t>
      </w:r>
      <w:bookmarkEnd w:id="14"/>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5" w:name="_Ref352070784"/>
      <w:bookmarkStart w:id="16" w:name="_Toc366757042"/>
      <w:r>
        <w:t>Grammar Conventions</w:t>
      </w:r>
      <w:bookmarkEnd w:id="15"/>
      <w:bookmarkEnd w:id="16"/>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D1203A" w:rsidRDefault="00DC3535" w:rsidP="008C111D">
      <w:pPr>
        <w:pStyle w:val="Heading2"/>
      </w:pPr>
      <w:bookmarkStart w:id="17" w:name="_Toc366757043"/>
      <w:r>
        <w:t>Namespace</w:t>
      </w:r>
      <w:r w:rsidR="0095204A">
        <w:t>s</w:t>
      </w:r>
      <w:r>
        <w:t xml:space="preserve"> and </w:t>
      </w:r>
      <w:r w:rsidR="0095204A">
        <w:t xml:space="preserve">Named </w:t>
      </w:r>
      <w:r>
        <w:t>Typ</w:t>
      </w:r>
      <w:r w:rsidR="0095204A">
        <w:t>es</w:t>
      </w:r>
      <w:bookmarkEnd w:id="17"/>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lastRenderedPageBreak/>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r>
        <w:t xml:space="preserve">introduces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r>
        <w:t>the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8" w:name="_Ref323978672"/>
      <w:bookmarkStart w:id="19" w:name="_Toc366757044"/>
      <w:r>
        <w:t>Declarations</w:t>
      </w:r>
      <w:bookmarkEnd w:id="18"/>
      <w:bookmarkEnd w:id="19"/>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lastRenderedPageBreak/>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A55A27">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A55A27">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A55A27">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A55A27">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lastRenderedPageBreak/>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20" w:name="_Ref320695415"/>
      <w:bookmarkStart w:id="21" w:name="_Toc366757045"/>
      <w:r>
        <w:t>Scopes</w:t>
      </w:r>
      <w:bookmarkEnd w:id="20"/>
      <w:bookmarkEnd w:id="21"/>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A55A27">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rsidR="00C95443"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A55A27">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rsidR="00AE1673"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A55A27">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A55A27">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rsidR="00686EA3" w:rsidRDefault="00686EA3" w:rsidP="00BB7B50">
      <w:pPr>
        <w:rPr>
          <w:highlight w:val="white"/>
        </w:rPr>
      </w:pPr>
      <w:r>
        <w:rPr>
          <w:highlight w:val="white"/>
        </w:rPr>
        <w:lastRenderedPageBreak/>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2" w:name="_Toc366757046"/>
      <w:r>
        <w:lastRenderedPageBreak/>
        <w:t>Types</w:t>
      </w:r>
      <w:bookmarkEnd w:id="0"/>
      <w:bookmarkEnd w:id="22"/>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3" w:name="_Toc366757047"/>
      <w:r>
        <w:lastRenderedPageBreak/>
        <w:t>The Any Type</w:t>
      </w:r>
      <w:bookmarkEnd w:id="23"/>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4" w:name="_Toc366757048"/>
      <w:r>
        <w:t>Primitive</w:t>
      </w:r>
      <w:r w:rsidR="000D470F">
        <w:t xml:space="preserve"> Types</w:t>
      </w:r>
      <w:bookmarkEnd w:id="24"/>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rsidR="000F2815" w:rsidRDefault="000A5506" w:rsidP="00F41452">
      <w:pPr>
        <w:pStyle w:val="Heading3"/>
      </w:pPr>
      <w:bookmarkStart w:id="25" w:name="_Toc366757049"/>
      <w:r>
        <w:t>The</w:t>
      </w:r>
      <w:r w:rsidR="009805BC">
        <w:t xml:space="preserve"> N</w:t>
      </w:r>
      <w:r>
        <w:t>umber</w:t>
      </w:r>
      <w:r w:rsidR="009805BC">
        <w:t xml:space="preserve"> T</w:t>
      </w:r>
      <w:r>
        <w:t>ype</w:t>
      </w:r>
      <w:bookmarkEnd w:id="25"/>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A55A27">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55A27">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6" w:name="_Toc366757050"/>
      <w:r>
        <w:lastRenderedPageBreak/>
        <w:t>The Bool</w:t>
      </w:r>
      <w:r w:rsidR="005C72F1">
        <w:t>ean</w:t>
      </w:r>
      <w:r>
        <w:t xml:space="preserve"> T</w:t>
      </w:r>
      <w:r w:rsidR="000A5506">
        <w:t>ype</w:t>
      </w:r>
      <w:bookmarkEnd w:id="26"/>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A55A27">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55A27">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7" w:name="_Toc366757051"/>
      <w:r>
        <w:t>The String T</w:t>
      </w:r>
      <w:r w:rsidR="000A5506">
        <w:t>ype</w:t>
      </w:r>
      <w:bookmarkEnd w:id="27"/>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A55A27">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55A27">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8" w:name="_Toc366757052"/>
      <w:r>
        <w:t>The Void Type</w:t>
      </w:r>
      <w:bookmarkEnd w:id="28"/>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9" w:name="_Toc366757053"/>
      <w:r>
        <w:lastRenderedPageBreak/>
        <w:t>The Null Type</w:t>
      </w:r>
      <w:bookmarkEnd w:id="29"/>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30" w:name="_Ref331509340"/>
      <w:bookmarkStart w:id="31" w:name="_Toc366757054"/>
      <w:r>
        <w:t>The Undefined Type</w:t>
      </w:r>
      <w:bookmarkEnd w:id="30"/>
      <w:bookmarkEnd w:id="31"/>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2" w:name="_Toc366757055"/>
      <w:r>
        <w:t>Enum Types</w:t>
      </w:r>
      <w:bookmarkEnd w:id="32"/>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A55A27">
        <w:t>9.1</w:t>
      </w:r>
      <w:r>
        <w:fldChar w:fldCharType="end"/>
      </w:r>
      <w:r>
        <w:t xml:space="preserve">) and referenced using type references (section </w:t>
      </w:r>
      <w:r>
        <w:fldChar w:fldCharType="begin"/>
      </w:r>
      <w:r>
        <w:instrText xml:space="preserve"> REF _Ref343165311 \r \h </w:instrText>
      </w:r>
      <w:r>
        <w:fldChar w:fldCharType="separate"/>
      </w:r>
      <w:r w:rsidR="00A55A27">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3" w:name="_Ref352158837"/>
      <w:bookmarkStart w:id="34" w:name="_Toc366757056"/>
      <w:r>
        <w:t>String Literal Types</w:t>
      </w:r>
      <w:bookmarkEnd w:id="33"/>
      <w:bookmarkEnd w:id="34"/>
    </w:p>
    <w:p w:rsidR="005C5988" w:rsidRDefault="005C5988" w:rsidP="005C5988">
      <w:r>
        <w:t xml:space="preserve">Specialized signatures (section </w:t>
      </w:r>
      <w:r>
        <w:fldChar w:fldCharType="begin"/>
      </w:r>
      <w:r>
        <w:instrText xml:space="preserve"> REF _Ref352141783 \r \h </w:instrText>
      </w:r>
      <w:r>
        <w:fldChar w:fldCharType="separate"/>
      </w:r>
      <w:r w:rsidR="00A55A27">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5" w:name="_Ref325637319"/>
      <w:bookmarkStart w:id="36" w:name="_Toc366757057"/>
      <w:r>
        <w:lastRenderedPageBreak/>
        <w:t>Object</w:t>
      </w:r>
      <w:r w:rsidR="00DA2F2C">
        <w:t xml:space="preserve"> Types</w:t>
      </w:r>
      <w:bookmarkEnd w:id="35"/>
      <w:bookmarkEnd w:id="36"/>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7" w:name="_Ref349911330"/>
      <w:bookmarkStart w:id="38" w:name="_Toc366757058"/>
      <w:r>
        <w:t>Named</w:t>
      </w:r>
      <w:r w:rsidR="00602C3C">
        <w:t xml:space="preserve"> Type</w:t>
      </w:r>
      <w:r>
        <w:t xml:space="preserve"> References</w:t>
      </w:r>
      <w:bookmarkEnd w:id="37"/>
      <w:bookmarkEnd w:id="38"/>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A55A27">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9" w:name="_Toc366757059"/>
      <w:r>
        <w:t>Array Types</w:t>
      </w:r>
      <w:bookmarkEnd w:id="39"/>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A55A27">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A55A27">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A55A27">
        <w:t>4.6</w:t>
      </w:r>
      <w:r>
        <w:fldChar w:fldCharType="end"/>
      </w:r>
      <w:r>
        <w:t>) may be used to create values of array types.</w:t>
      </w:r>
    </w:p>
    <w:p w:rsidR="00483588" w:rsidRDefault="00483588" w:rsidP="00483588">
      <w:pPr>
        <w:pStyle w:val="Heading3"/>
      </w:pPr>
      <w:bookmarkStart w:id="40" w:name="_Toc366757060"/>
      <w:r>
        <w:t>Anonymous Types</w:t>
      </w:r>
      <w:bookmarkEnd w:id="40"/>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A55A27">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A55A27">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A55A27">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A55A27">
        <w:t>4.9</w:t>
      </w:r>
      <w:r>
        <w:fldChar w:fldCharType="end"/>
      </w:r>
      <w:r>
        <w:t>) and function declarations (</w:t>
      </w:r>
      <w:r>
        <w:fldChar w:fldCharType="begin"/>
      </w:r>
      <w:r>
        <w:instrText xml:space="preserve"> REF _Ref316213258 \r \h </w:instrText>
      </w:r>
      <w:r>
        <w:fldChar w:fldCharType="separate"/>
      </w:r>
      <w:r w:rsidR="00A55A27">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A55A27">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A55A27">
        <w:t>10.3</w:t>
      </w:r>
      <w:r w:rsidR="000900CB">
        <w:fldChar w:fldCharType="end"/>
      </w:r>
      <w:r w:rsidR="00400644">
        <w:t>)</w:t>
      </w:r>
      <w:r>
        <w:t>.</w:t>
      </w:r>
    </w:p>
    <w:p w:rsidR="00346243" w:rsidRDefault="00346243" w:rsidP="00346243">
      <w:pPr>
        <w:pStyle w:val="Heading3"/>
      </w:pPr>
      <w:bookmarkStart w:id="41" w:name="_Toc366757061"/>
      <w:r>
        <w:t>Members</w:t>
      </w:r>
      <w:bookmarkEnd w:id="41"/>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A55A27">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A55A27">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A55A27">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A55A27">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DA0F99" w:rsidRDefault="00DA0F99" w:rsidP="00350267">
      <w:r>
        <w:t xml:space="preserve">For purposes of determining type relationships (section </w:t>
      </w:r>
      <w:r>
        <w:fldChar w:fldCharType="begin"/>
      </w:r>
      <w:r>
        <w:instrText xml:space="preserve"> REF _Ref320780546 \r \h </w:instrText>
      </w:r>
      <w:r>
        <w:fldChar w:fldCharType="separate"/>
      </w:r>
      <w:r w:rsidR="00A55A27">
        <w:t>3.8</w:t>
      </w:r>
      <w:r>
        <w:fldChar w:fldCharType="end"/>
      </w:r>
      <w:r>
        <w:t xml:space="preserve">) and accessing properties (section </w:t>
      </w:r>
      <w:r>
        <w:fldChar w:fldCharType="begin"/>
      </w:r>
      <w:r>
        <w:instrText xml:space="preserve"> REF _Ref320780642 \r \h </w:instrText>
      </w:r>
      <w:r>
        <w:fldChar w:fldCharType="separate"/>
      </w:r>
      <w:r w:rsidR="00A55A27">
        <w:t>4.10</w:t>
      </w:r>
      <w:r>
        <w:fldChar w:fldCharType="end"/>
      </w:r>
      <w:r>
        <w:t>), object types appear to have certain additional members:</w:t>
      </w:r>
    </w:p>
    <w:p w:rsidR="00350267" w:rsidRDefault="00666A44" w:rsidP="00A531B6">
      <w:pPr>
        <w:pStyle w:val="ListParagraph"/>
        <w:numPr>
          <w:ilvl w:val="0"/>
          <w:numId w:val="18"/>
        </w:numPr>
      </w:pPr>
      <w:r>
        <w:t>Every</w:t>
      </w:r>
      <w:r w:rsidR="00350267">
        <w:t xml:space="preserve"> object type </w:t>
      </w:r>
      <w:r w:rsidR="00DA0F99">
        <w:t>appears to have</w:t>
      </w:r>
      <w:r w:rsidR="00350267">
        <w:t xml:space="preserve"> the members of the </w:t>
      </w:r>
      <w:r w:rsidR="003E460F">
        <w:t xml:space="preserve">global interface type </w:t>
      </w:r>
      <w:r w:rsidR="00344CFE">
        <w:t>‘</w:t>
      </w:r>
      <w:r w:rsidR="00350267" w:rsidRPr="00C85A52">
        <w:t>Object</w:t>
      </w:r>
      <w:r w:rsidR="00344CFE">
        <w:t>’</w:t>
      </w:r>
      <w:r w:rsidR="00350267">
        <w:t xml:space="preserve"> unless those members are hidden by members </w:t>
      </w:r>
      <w:r w:rsidR="008B7349">
        <w:t>in the object type</w:t>
      </w:r>
      <w:r w:rsidR="00350267">
        <w:t>.</w:t>
      </w:r>
    </w:p>
    <w:p w:rsidR="008F07A8" w:rsidRDefault="008B7349" w:rsidP="00A531B6">
      <w:pPr>
        <w:pStyle w:val="ListParagraph"/>
        <w:numPr>
          <w:ilvl w:val="0"/>
          <w:numId w:val="18"/>
        </w:numPr>
      </w:pPr>
      <w:r>
        <w:t>An object type</w:t>
      </w:r>
      <w:r w:rsidR="00350267">
        <w:t xml:space="preserve"> with one or more call or construct signatures </w:t>
      </w:r>
      <w:r w:rsidR="00DA0F99">
        <w:t>appears to have</w:t>
      </w:r>
      <w:r w:rsidR="00350267">
        <w:t xml:space="preserve"> the members of the </w:t>
      </w:r>
      <w:r w:rsidR="003E460F">
        <w:t xml:space="preserve">global interface type </w:t>
      </w:r>
      <w:r w:rsidR="00344CFE">
        <w:t>‘</w:t>
      </w:r>
      <w:r w:rsidR="00350267">
        <w:t>Function</w:t>
      </w:r>
      <w:r w:rsidR="00344CFE">
        <w:t>’</w:t>
      </w:r>
      <w:r w:rsidR="00350267">
        <w:t xml:space="preserve"> unless those members are hidden by members </w:t>
      </w:r>
      <w:r>
        <w:t>in the object type</w:t>
      </w:r>
      <w:r w:rsidR="00350267">
        <w:t>.</w:t>
      </w:r>
    </w:p>
    <w:p w:rsidR="00210A3E" w:rsidRDefault="00210A3E" w:rsidP="00210A3E">
      <w:r>
        <w:t xml:space="preserve">Object type members hide </w:t>
      </w:r>
      <w:r w:rsidR="00344CFE">
        <w:t>‘</w:t>
      </w:r>
      <w:r>
        <w:t>Object</w:t>
      </w:r>
      <w:r w:rsidR="00344CFE">
        <w:t>’</w:t>
      </w:r>
      <w:r>
        <w:t xml:space="preserve"> </w:t>
      </w:r>
      <w:r w:rsidR="00666A44">
        <w:t>or</w:t>
      </w:r>
      <w:r>
        <w:t xml:space="preserve"> </w:t>
      </w:r>
      <w:r w:rsidR="00344CFE">
        <w:t>‘</w:t>
      </w:r>
      <w:r>
        <w:t>Function</w:t>
      </w:r>
      <w:r w:rsidR="00344CFE">
        <w:t>’</w:t>
      </w:r>
      <w:r>
        <w:t xml:space="preserve"> interface members in the following manner:</w:t>
      </w:r>
    </w:p>
    <w:p w:rsidR="00210A3E" w:rsidRDefault="00210A3E" w:rsidP="00A531B6">
      <w:pPr>
        <w:pStyle w:val="ListParagraph"/>
        <w:numPr>
          <w:ilvl w:val="0"/>
          <w:numId w:val="26"/>
        </w:numPr>
      </w:pPr>
      <w:r>
        <w:t xml:space="preserve">A property hides an </w:t>
      </w:r>
      <w:r w:rsidR="00344CFE">
        <w:t>‘</w:t>
      </w:r>
      <w:r>
        <w:t>Object</w:t>
      </w:r>
      <w:r w:rsidR="00344CFE">
        <w:t>’</w:t>
      </w:r>
      <w:r>
        <w:t xml:space="preserve"> or </w:t>
      </w:r>
      <w:r w:rsidR="00344CFE">
        <w:t>‘</w:t>
      </w:r>
      <w:r>
        <w:t>Function</w:t>
      </w:r>
      <w:r w:rsidR="00344CFE">
        <w:t>’</w:t>
      </w:r>
      <w:r>
        <w:t xml:space="preserve"> property with the same name.</w:t>
      </w:r>
    </w:p>
    <w:p w:rsidR="00210A3E" w:rsidRDefault="00210A3E" w:rsidP="00A531B6">
      <w:pPr>
        <w:pStyle w:val="ListParagraph"/>
        <w:numPr>
          <w:ilvl w:val="0"/>
          <w:numId w:val="26"/>
        </w:numPr>
      </w:pPr>
      <w:r>
        <w:t xml:space="preserve">A call signature hides an </w:t>
      </w:r>
      <w:r w:rsidR="00344CFE">
        <w:t>‘</w:t>
      </w:r>
      <w:r>
        <w:t>Object</w:t>
      </w:r>
      <w:r w:rsidR="00344CFE">
        <w:t>’</w:t>
      </w:r>
      <w:r>
        <w:t xml:space="preserve"> or </w:t>
      </w:r>
      <w:r w:rsidR="00344CFE">
        <w:t>‘</w:t>
      </w:r>
      <w:r>
        <w:t>Function</w:t>
      </w:r>
      <w:r w:rsidR="00344CFE">
        <w:t>’</w:t>
      </w:r>
      <w:r>
        <w:t xml:space="preserve"> call signature </w:t>
      </w:r>
      <w:r w:rsidR="001A30EE">
        <w:t xml:space="preserve">with </w:t>
      </w:r>
      <w:r>
        <w:t>the same number of parameters and identical parameter types in the respective positions.</w:t>
      </w:r>
    </w:p>
    <w:p w:rsidR="00210A3E" w:rsidRDefault="00210A3E" w:rsidP="00A531B6">
      <w:pPr>
        <w:pStyle w:val="ListParagraph"/>
        <w:numPr>
          <w:ilvl w:val="0"/>
          <w:numId w:val="26"/>
        </w:numPr>
      </w:pPr>
      <w:r>
        <w:t xml:space="preserve">A construct signature hides an </w:t>
      </w:r>
      <w:r w:rsidR="00344CFE">
        <w:t>‘</w:t>
      </w:r>
      <w:r>
        <w:t>Object</w:t>
      </w:r>
      <w:r w:rsidR="00344CFE">
        <w:t>’</w:t>
      </w:r>
      <w:r>
        <w:t xml:space="preserve"> or </w:t>
      </w:r>
      <w:r w:rsidR="00344CFE">
        <w:t>‘</w:t>
      </w:r>
      <w:r>
        <w:t>Function</w:t>
      </w:r>
      <w:r w:rsidR="00344CFE">
        <w:t>’</w:t>
      </w:r>
      <w:r>
        <w:t xml:space="preserve"> construct signature with the same number of parameters and identical parameter types in the respective positions.</w:t>
      </w:r>
    </w:p>
    <w:p w:rsidR="00210A3E" w:rsidRDefault="00210A3E" w:rsidP="00A531B6">
      <w:pPr>
        <w:pStyle w:val="ListParagraph"/>
        <w:numPr>
          <w:ilvl w:val="0"/>
          <w:numId w:val="26"/>
        </w:numPr>
      </w:pPr>
      <w:r>
        <w:t xml:space="preserve">An index signature hides an </w:t>
      </w:r>
      <w:r w:rsidR="00344CFE">
        <w:t>‘</w:t>
      </w:r>
      <w:r>
        <w:t>Object</w:t>
      </w:r>
      <w:r w:rsidR="00344CFE">
        <w:t>’</w:t>
      </w:r>
      <w:r>
        <w:t xml:space="preserve"> or </w:t>
      </w:r>
      <w:r w:rsidR="00344CFE">
        <w:t>‘</w:t>
      </w:r>
      <w:r>
        <w:t>Function</w:t>
      </w:r>
      <w:r w:rsidR="00344CFE">
        <w:t>’</w:t>
      </w:r>
      <w:r>
        <w:t xml:space="preserve"> index signature with the same parameter type.</w:t>
      </w:r>
    </w:p>
    <w:p w:rsidR="00F701E3" w:rsidRDefault="00F701E3" w:rsidP="00F701E3">
      <w:r>
        <w:t xml:space="preserve">In effect, </w:t>
      </w:r>
      <w:r w:rsidR="00444059">
        <w:t>object types</w:t>
      </w:r>
      <w:r>
        <w:t xml:space="preserve"> are subtypes of</w:t>
      </w:r>
      <w:r w:rsidR="00444059">
        <w:t xml:space="preserve"> the</w:t>
      </w:r>
      <w:r>
        <w:t xml:space="preserve"> </w:t>
      </w:r>
      <w:r w:rsidR="00344CFE">
        <w:t>‘</w:t>
      </w:r>
      <w:r w:rsidRPr="00C85A52">
        <w:t>Object</w:t>
      </w:r>
      <w:r w:rsidR="00344CFE">
        <w:t>’</w:t>
      </w:r>
      <w:r>
        <w:t xml:space="preserve"> </w:t>
      </w:r>
      <w:r w:rsidR="00350267">
        <w:t xml:space="preserve">or </w:t>
      </w:r>
      <w:r w:rsidR="00344CFE">
        <w:t>‘</w:t>
      </w:r>
      <w:r w:rsidR="00350267">
        <w:t>Function</w:t>
      </w:r>
      <w:r w:rsidR="00344CFE">
        <w:t>’</w:t>
      </w:r>
      <w:r w:rsidR="00350267">
        <w:t xml:space="preserve"> </w:t>
      </w:r>
      <w:r w:rsidR="00DA0F99">
        <w:t>interface</w:t>
      </w:r>
      <w:r w:rsidR="00444059">
        <w:t xml:space="preserve"> unless the</w:t>
      </w:r>
      <w:r>
        <w:t xml:space="preserve"> </w:t>
      </w:r>
      <w:r w:rsidR="00444059">
        <w:t xml:space="preserve">object </w:t>
      </w:r>
      <w:r>
        <w:t xml:space="preserve">types define </w:t>
      </w:r>
      <w:r w:rsidR="00210A3E">
        <w:t>members</w:t>
      </w:r>
      <w:r>
        <w:t xml:space="preserve"> that are incompatible with those of </w:t>
      </w:r>
      <w:r w:rsidR="00444059">
        <w:t xml:space="preserve">the </w:t>
      </w:r>
      <w:r w:rsidR="00344CFE">
        <w:t>‘</w:t>
      </w:r>
      <w:r w:rsidRPr="00C85A52">
        <w:t>Object</w:t>
      </w:r>
      <w:r w:rsidR="00344CFE">
        <w:t>’</w:t>
      </w:r>
      <w:r w:rsidR="00444059">
        <w:t xml:space="preserve"> </w:t>
      </w:r>
      <w:r w:rsidR="00350267">
        <w:t xml:space="preserve">or </w:t>
      </w:r>
      <w:r w:rsidR="00344CFE">
        <w:t>‘</w:t>
      </w:r>
      <w:r w:rsidR="00350267">
        <w:t>Function</w:t>
      </w:r>
      <w:r w:rsidR="00344CFE">
        <w:t>’</w:t>
      </w:r>
      <w:r w:rsidR="00350267">
        <w:t xml:space="preserve"> </w:t>
      </w:r>
      <w:r w:rsidR="00DA0F99">
        <w:t>interface</w:t>
      </w:r>
      <w:r w:rsidR="00B83DFB">
        <w:t xml:space="preserve">—which, for example, </w:t>
      </w:r>
      <w:r>
        <w:t>occurs if a</w:t>
      </w:r>
      <w:r w:rsidR="00444059">
        <w:t>n object</w:t>
      </w:r>
      <w:r>
        <w:t xml:space="preserve"> type defines a property with the same name as a property in </w:t>
      </w:r>
      <w:r w:rsidR="00444059">
        <w:t xml:space="preserve">the </w:t>
      </w:r>
      <w:r w:rsidR="00344CFE">
        <w:t>‘</w:t>
      </w:r>
      <w:r w:rsidRPr="00C85A52">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 xml:space="preserve"> but with a type that isn’t a subtype </w:t>
      </w:r>
      <w:r w:rsidR="00444059">
        <w:t xml:space="preserve">of that in the </w:t>
      </w:r>
      <w:r w:rsidR="00344CFE">
        <w:t>‘</w:t>
      </w:r>
      <w:r w:rsidR="00444059">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w:t>
      </w:r>
    </w:p>
    <w:p w:rsidR="00536AAD" w:rsidRDefault="00536AAD" w:rsidP="00F701E3">
      <w:r>
        <w:t>Some examples:</w:t>
      </w:r>
    </w:p>
    <w:p w:rsidR="00536AAD" w:rsidRDefault="00890822" w:rsidP="00536AAD">
      <w:pPr>
        <w:pStyle w:val="Code"/>
        <w:rPr>
          <w:color w:val="008000"/>
        </w:rPr>
      </w:pPr>
      <w:r w:rsidRPr="00890822">
        <w:rPr>
          <w:color w:val="0000FF"/>
          <w:highlight w:val="white"/>
        </w:rPr>
        <w:t>var</w:t>
      </w:r>
      <w:r>
        <w:t xml:space="preserve"> o: </w:t>
      </w:r>
      <w:r w:rsidR="00C13972">
        <w:t>Object</w:t>
      </w:r>
      <w:r w:rsidR="00536AAD">
        <w:t xml:space="preserve"> = { x: </w:t>
      </w:r>
      <w:r w:rsidR="00536AAD" w:rsidRPr="00C32601">
        <w:rPr>
          <w:color w:val="800000"/>
          <w:highlight w:val="white"/>
        </w:rPr>
        <w:t>10</w:t>
      </w:r>
      <w:r w:rsidR="00536AAD">
        <w:t xml:space="preserve">, y: </w:t>
      </w:r>
      <w:r w:rsidR="00536AAD" w:rsidRPr="00C32601">
        <w:rPr>
          <w:color w:val="800000"/>
          <w:highlight w:val="white"/>
        </w:rPr>
        <w:t>20</w:t>
      </w:r>
      <w:r w:rsidR="00536AAD">
        <w:t xml:space="preserve"> };</w:t>
      </w:r>
      <w:r w:rsidR="00C13972">
        <w:t xml:space="preserve">         </w:t>
      </w:r>
      <w:r w:rsidR="00C13972" w:rsidRPr="006F5FD2">
        <w:rPr>
          <w:color w:val="008000"/>
          <w:highlight w:val="white"/>
        </w:rPr>
        <w:t>// Ok</w:t>
      </w:r>
      <w:r w:rsidR="00536AAD">
        <w:br/>
      </w:r>
      <w:r w:rsidRPr="00890822">
        <w:rPr>
          <w:color w:val="0000FF"/>
          <w:highlight w:val="white"/>
        </w:rPr>
        <w:t>var</w:t>
      </w:r>
      <w:r>
        <w:t xml:space="preserve"> f: Function </w:t>
      </w:r>
      <w:r w:rsidR="00536AAD">
        <w:t xml:space="preserve">= (x: </w:t>
      </w:r>
      <w:r w:rsidR="00536AAD" w:rsidRPr="00783E3D">
        <w:rPr>
          <w:color w:val="0000FF"/>
          <w:highlight w:val="white"/>
        </w:rPr>
        <w:t>number</w:t>
      </w:r>
      <w:r w:rsidR="00536AAD">
        <w:t>) =&gt; x * x;</w:t>
      </w:r>
      <w:r w:rsidR="00C13972">
        <w:t xml:space="preserve">   </w:t>
      </w:r>
      <w:r w:rsidR="00C13972" w:rsidRPr="006F5FD2">
        <w:rPr>
          <w:color w:val="008000"/>
          <w:highlight w:val="white"/>
        </w:rPr>
        <w:t>// Ok</w:t>
      </w:r>
      <w:r w:rsidR="00536AAD">
        <w:br/>
      </w:r>
      <w:r w:rsidRPr="00890822">
        <w:rPr>
          <w:color w:val="0000FF"/>
          <w:highlight w:val="white"/>
        </w:rPr>
        <w:t>var</w:t>
      </w:r>
      <w:r>
        <w:t xml:space="preserve"> err: </w:t>
      </w:r>
      <w:r w:rsidR="00536AAD">
        <w:t xml:space="preserve">Object </w:t>
      </w:r>
      <w:r w:rsidR="00C13972">
        <w:t xml:space="preserve">= { toString: </w:t>
      </w:r>
      <w:r w:rsidR="00C13972" w:rsidRPr="00C32601">
        <w:rPr>
          <w:color w:val="800000"/>
          <w:highlight w:val="white"/>
        </w:rPr>
        <w:t>0</w:t>
      </w:r>
      <w:r w:rsidR="00C13972">
        <w:t xml:space="preserve"> };        </w:t>
      </w:r>
      <w:r w:rsidR="00C13972" w:rsidRPr="006F5FD2">
        <w:rPr>
          <w:color w:val="008000"/>
          <w:highlight w:val="white"/>
        </w:rPr>
        <w:t>// Error, incompatible toString</w:t>
      </w:r>
    </w:p>
    <w:p w:rsidR="00A71A7A" w:rsidRDefault="00A71A7A" w:rsidP="00A71A7A">
      <w:pPr>
        <w:pStyle w:val="Heading2"/>
      </w:pPr>
      <w:bookmarkStart w:id="42" w:name="_Ref342394865"/>
      <w:bookmarkStart w:id="43" w:name="_Toc366757062"/>
      <w:r>
        <w:t>Type Parameters</w:t>
      </w:r>
      <w:bookmarkEnd w:id="42"/>
      <w:bookmarkEnd w:id="43"/>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4" w:name="_Ref366146437"/>
      <w:bookmarkStart w:id="45" w:name="_Toc366757063"/>
      <w:r>
        <w:t>Type Parameter Lists</w:t>
      </w:r>
      <w:bookmarkEnd w:id="44"/>
      <w:bookmarkEnd w:id="45"/>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t>TypeParameters:</w:t>
      </w:r>
      <w:r>
        <w:br/>
      </w:r>
      <w:r w:rsidRPr="00E570DF">
        <w:rPr>
          <w:rStyle w:val="Terminal"/>
        </w:rPr>
        <w:t>&lt;</w:t>
      </w:r>
      <w:r>
        <w:t xml:space="preserve">   TypeParameterList   </w:t>
      </w:r>
      <w:r w:rsidRPr="00E570DF">
        <w:rPr>
          <w:rStyle w:val="Terminal"/>
        </w:rPr>
        <w:t>&gt;</w:t>
      </w:r>
    </w:p>
    <w:p w:rsidR="00EC706E" w:rsidRDefault="00EC706E" w:rsidP="00EC706E">
      <w:pPr>
        <w:pStyle w:val="Grammar"/>
      </w:pPr>
      <w:r>
        <w:t>TypeParameterList:</w:t>
      </w:r>
      <w:r>
        <w:br/>
        <w:t>TypeParameter</w:t>
      </w:r>
      <w:r>
        <w:br/>
        <w:t xml:space="preserve">TypeParameterList   </w:t>
      </w:r>
      <w:r w:rsidRPr="00E570DF">
        <w:rPr>
          <w:rStyle w:val="Terminal"/>
        </w:rPr>
        <w:t>,</w:t>
      </w:r>
      <w:r>
        <w:t xml:space="preserve">   TypeParameter</w:t>
      </w:r>
    </w:p>
    <w:p w:rsidR="00EC706E" w:rsidRDefault="00EC706E" w:rsidP="00EC706E">
      <w:pPr>
        <w:pStyle w:val="Grammar"/>
      </w:pPr>
      <w:r>
        <w:t>TypeParameter:</w:t>
      </w:r>
      <w:r>
        <w:br/>
        <w:t>Identifier   Constraint</w:t>
      </w:r>
      <w:r w:rsidRPr="001C6159">
        <w:rPr>
          <w:vertAlign w:val="subscript"/>
        </w:rPr>
        <w:t>opt</w:t>
      </w:r>
    </w:p>
    <w:p w:rsidR="00EC706E" w:rsidRPr="001C6159" w:rsidRDefault="00EC706E" w:rsidP="00EC706E">
      <w:pPr>
        <w:pStyle w:val="Grammar"/>
      </w:pPr>
      <w:r>
        <w:t>Constraint:</w:t>
      </w:r>
      <w:r>
        <w:br/>
      </w:r>
      <w:r w:rsidRPr="001C6159">
        <w:rPr>
          <w:rStyle w:val="Terminal"/>
        </w:rPr>
        <w:t>extends</w:t>
      </w:r>
      <w:r>
        <w:t xml:space="preserve">   Type</w:t>
      </w:r>
    </w:p>
    <w:p w:rsidR="00EC706E"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EC706E" w:rsidRDefault="00EC706E" w:rsidP="00EC706E">
      <w:r>
        <w:t>The scope of a type parameter extends over the entire declaration with which the type parameter list is associated, with the exception of static member declarations in classes.</w:t>
      </w:r>
    </w:p>
    <w:p w:rsidR="008002B7"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the global interface type ‘Object’. Type parameters may be referenced in type parameter constraints within the same type parameter list, including even constraint declarations that occur to the left of the type parameter.</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E76AB8">
      <w:pPr>
        <w:pStyle w:val="ListParagraph"/>
        <w:numPr>
          <w:ilvl w:val="0"/>
          <w:numId w:val="52"/>
        </w:numPr>
      </w:pPr>
      <w:r>
        <w:t xml:space="preserve">If </w:t>
      </w:r>
      <w:r w:rsidRPr="00494615">
        <w:rPr>
          <w:i/>
        </w:rPr>
        <w:t>T</w:t>
      </w:r>
      <w:r>
        <w:t xml:space="preserve"> has no declared constraint, </w:t>
      </w:r>
      <w:r w:rsidRPr="00494615">
        <w:rPr>
          <w:i/>
        </w:rPr>
        <w:t>T</w:t>
      </w:r>
      <w:r>
        <w:t>’s base constraint is the global interface type ‘Object’.</w:t>
      </w:r>
    </w:p>
    <w:p w:rsidR="00494615" w:rsidRDefault="00494615" w:rsidP="00E76AB8">
      <w:pPr>
        <w:pStyle w:val="ListParagraph"/>
        <w:numPr>
          <w:ilvl w:val="0"/>
          <w:numId w:val="52"/>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E76AB8">
      <w:pPr>
        <w:pStyle w:val="ListParagraph"/>
        <w:numPr>
          <w:ilvl w:val="0"/>
          <w:numId w:val="52"/>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A6516C" w:rsidRDefault="00A6516C" w:rsidP="00A6516C">
      <w:pPr>
        <w:pStyle w:val="Code"/>
      </w:pPr>
      <w:r w:rsidRPr="00251BE1">
        <w:rPr>
          <w:color w:val="0000FF"/>
          <w:highlight w:val="white"/>
        </w:rPr>
        <w:t>interface</w:t>
      </w:r>
      <w:r>
        <w:t xml:space="preserve"> </w:t>
      </w:r>
      <w:r w:rsidR="00251BE1">
        <w:t xml:space="preserve">G&lt;T, U </w:t>
      </w:r>
      <w:r w:rsidR="00251BE1" w:rsidRPr="00251BE1">
        <w:rPr>
          <w:color w:val="0000FF"/>
          <w:highlight w:val="white"/>
        </w:rPr>
        <w:t>extends</w:t>
      </w:r>
      <w:r w:rsidR="00251BE1">
        <w:t xml:space="preserve"> V, V</w:t>
      </w:r>
      <w:r>
        <w:t xml:space="preserve"> </w:t>
      </w:r>
      <w:r w:rsidRPr="00251BE1">
        <w:rPr>
          <w:color w:val="0000FF"/>
          <w:highlight w:val="white"/>
        </w:rPr>
        <w:t>extends</w:t>
      </w:r>
      <w:r>
        <w:t xml:space="preserve"> Function&gt; { }</w:t>
      </w:r>
    </w:p>
    <w:p w:rsidR="00A6516C" w:rsidRDefault="00A6516C" w:rsidP="00A6516C">
      <w:r>
        <w:t xml:space="preserve">the base constraint of ‘T’ </w:t>
      </w:r>
      <w:r w:rsidR="00251BE1">
        <w:t xml:space="preserve">is ‘Object’ 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A55A27">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A55A27">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A55A27">
        <w:t>4.11</w:t>
      </w:r>
      <w:r>
        <w:fldChar w:fldCharType="end"/>
      </w:r>
      <w:r>
        <w:t xml:space="preserve">), and </w:t>
      </w:r>
      <w:r>
        <w:lastRenderedPageBreak/>
        <w:t xml:space="preserve">function calls (section </w:t>
      </w:r>
      <w:r>
        <w:fldChar w:fldCharType="begin"/>
      </w:r>
      <w:r>
        <w:instrText xml:space="preserve"> REF _Ref320250038 \r \h </w:instrText>
      </w:r>
      <w:r>
        <w:fldChar w:fldCharType="separate"/>
      </w:r>
      <w:r w:rsidR="00A55A27">
        <w:t>4.12</w:t>
      </w:r>
      <w:r>
        <w:fldChar w:fldCharType="end"/>
      </w:r>
      <w:r>
        <w:t>), type parameters appear to have the members of their base constraint, but no other members.</w:t>
      </w:r>
    </w:p>
    <w:p w:rsidR="000A2FA4" w:rsidRDefault="000A2FA4" w:rsidP="00EC706E">
      <w:r>
        <w:t xml:space="preserve">It is an error for a type parameter to directly or indirectly be a constraint for itself. For example, both of the following </w:t>
      </w:r>
      <w:r w:rsidR="00A6516C">
        <w:t xml:space="preserve">declarations </w:t>
      </w:r>
      <w:r>
        <w:t>are invalid:</w:t>
      </w:r>
    </w:p>
    <w:p w:rsidR="000A2FA4" w:rsidRDefault="000A2FA4" w:rsidP="000A2FA4">
      <w:pPr>
        <w:pStyle w:val="Code"/>
      </w:pPr>
      <w:r w:rsidRPr="000A2FA4">
        <w:rPr>
          <w:color w:val="0000FF"/>
          <w:highlight w:val="white"/>
        </w:rPr>
        <w:t>interface</w:t>
      </w:r>
      <w:r>
        <w:t xml:space="preserve"> A&lt;T </w:t>
      </w:r>
      <w:r w:rsidRPr="000A2FA4">
        <w:rPr>
          <w:color w:val="0000FF"/>
          <w:highlight w:val="white"/>
        </w:rPr>
        <w:t>extends</w:t>
      </w:r>
      <w:r>
        <w:t xml:space="preserve"> T&gt; { }</w:t>
      </w:r>
    </w:p>
    <w:p w:rsidR="000A2FA4" w:rsidRDefault="000A2FA4" w:rsidP="000A2FA4">
      <w:pPr>
        <w:pStyle w:val="Code"/>
      </w:pPr>
      <w:r w:rsidRPr="000A2FA4">
        <w:rPr>
          <w:color w:val="0000FF"/>
          <w:highlight w:val="white"/>
        </w:rPr>
        <w:t>interface</w:t>
      </w:r>
      <w:r>
        <w:t xml:space="preserve"> B&lt;T </w:t>
      </w:r>
      <w:r w:rsidRPr="000A2FA4">
        <w:rPr>
          <w:color w:val="0000FF"/>
          <w:highlight w:val="white"/>
        </w:rPr>
        <w:t>extends</w:t>
      </w:r>
      <w:r>
        <w:t xml:space="preserve"> U, U </w:t>
      </w:r>
      <w:r w:rsidRPr="000A2FA4">
        <w:rPr>
          <w:color w:val="0000FF"/>
          <w:highlight w:val="white"/>
        </w:rPr>
        <w:t>extends</w:t>
      </w:r>
      <w:r>
        <w:t xml:space="preserve"> T&gt; { }</w:t>
      </w:r>
    </w:p>
    <w:p w:rsidR="00EC706E" w:rsidRDefault="00EC706E" w:rsidP="00EC706E">
      <w:pPr>
        <w:pStyle w:val="Heading3"/>
      </w:pPr>
      <w:bookmarkStart w:id="46" w:name="_Ref366145964"/>
      <w:bookmarkStart w:id="47" w:name="_Toc366757064"/>
      <w:r>
        <w:t>Type Argument Lists</w:t>
      </w:r>
      <w:bookmarkEnd w:id="46"/>
      <w:bookmarkEnd w:id="47"/>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A55A27">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A55A27">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Default="00EC706E" w:rsidP="00EC706E">
      <w:pPr>
        <w:pStyle w:val="Grammar"/>
        <w:rPr>
          <w:rStyle w:val="Terminal"/>
        </w:rPr>
      </w:pPr>
      <w:r>
        <w:t>TypeArguments:</w:t>
      </w:r>
      <w:r>
        <w:br/>
      </w:r>
      <w:r>
        <w:rPr>
          <w:rStyle w:val="Terminal"/>
        </w:rPr>
        <w:t>&lt;</w:t>
      </w:r>
      <w:r>
        <w:t xml:space="preserve">   TypeArgumentList   </w:t>
      </w:r>
      <w:r>
        <w:rPr>
          <w:rStyle w:val="Terminal"/>
        </w:rPr>
        <w:t>&gt;</w:t>
      </w:r>
    </w:p>
    <w:p w:rsidR="00EC706E" w:rsidRDefault="00EC706E" w:rsidP="00EC706E">
      <w:pPr>
        <w:pStyle w:val="Grammar"/>
      </w:pPr>
      <w:r>
        <w:t>TypeArgumentList:</w:t>
      </w:r>
      <w:r>
        <w:br/>
        <w:t>TypeArgument</w:t>
      </w:r>
      <w:r>
        <w:br/>
        <w:t xml:space="preserve">TypeArgumentList   </w:t>
      </w:r>
      <w:r w:rsidRPr="00F170CB">
        <w:rPr>
          <w:rStyle w:val="Terminal"/>
        </w:rPr>
        <w:t>,</w:t>
      </w:r>
      <w:r>
        <w:t xml:space="preserve">   TypeArgument</w:t>
      </w:r>
    </w:p>
    <w:p w:rsidR="00EC706E" w:rsidRDefault="00EC706E" w:rsidP="00EC706E">
      <w:pPr>
        <w:pStyle w:val="Grammar"/>
      </w:pPr>
      <w:r>
        <w:t>TypeArgument:</w:t>
      </w:r>
      <w:r>
        <w:br/>
        <w:t>Type</w:t>
      </w:r>
    </w:p>
    <w:p w:rsidR="00826D2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A55A27">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G&lt;T </w:t>
      </w:r>
      <w:r w:rsidRPr="005B4A7A">
        <w:rPr>
          <w:color w:val="0000FF"/>
          <w:highlight w:val="white"/>
        </w:rPr>
        <w:t>extends</w:t>
      </w:r>
      <w:r>
        <w:t xml:space="preserve"> U, U </w:t>
      </w:r>
      <w:r w:rsidRPr="00B73CC4">
        <w:rPr>
          <w:color w:val="0000FF"/>
          <w:highlight w:val="white"/>
        </w:rPr>
        <w:t>extends</w:t>
      </w:r>
      <w:r>
        <w:t xml:space="preserve"> Array&lt;V&gt;, V</w:t>
      </w:r>
      <w:r w:rsidR="0028481A">
        <w:t xml:space="preserve"> </w:t>
      </w:r>
      <w:r w:rsidR="0028481A" w:rsidRPr="0028481A">
        <w:rPr>
          <w:color w:val="0000FF"/>
          <w:highlight w:val="white"/>
        </w:rPr>
        <w:t>extends</w:t>
      </w:r>
      <w:r w:rsidR="0028481A">
        <w:t xml:space="preserve"> Function</w:t>
      </w:r>
      <w:r>
        <w:t>&gt; { }</w:t>
      </w:r>
    </w:p>
    <w:p w:rsidR="00502123" w:rsidRDefault="00502123" w:rsidP="00903F35">
      <w:r>
        <w:t>a type reference of the form</w:t>
      </w:r>
      <w:r w:rsidR="0028481A">
        <w:t xml:space="preserve"> ‘G&lt;A, B, C&gt;’ requires </w:t>
      </w:r>
      <w:r>
        <w:t xml:space="preserve">‘A’ </w:t>
      </w:r>
      <w:r w:rsidR="0028481A">
        <w:t>to</w:t>
      </w:r>
      <w:r>
        <w:t xml:space="preserve"> be assignabl</w:t>
      </w:r>
      <w:r w:rsidR="0028481A">
        <w:t xml:space="preserve">e to ‘B’, </w:t>
      </w:r>
      <w:r>
        <w:t xml:space="preserve">‘B’ </w:t>
      </w:r>
      <w:r w:rsidR="0028481A">
        <w:t>to</w:t>
      </w:r>
      <w:r>
        <w:t xml:space="preserve"> be as</w:t>
      </w:r>
      <w:r w:rsidR="0028481A">
        <w:t>signable to ‘Array&lt;C&gt;’, and ‘C’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constraints of their corresponding !!!</w:t>
      </w:r>
    </w:p>
    <w:p w:rsidR="0099780D" w:rsidRDefault="0099780D" w:rsidP="0099780D">
      <w:pPr>
        <w:pStyle w:val="Heading2"/>
      </w:pPr>
      <w:bookmarkStart w:id="48" w:name="_Ref349736654"/>
      <w:bookmarkStart w:id="49" w:name="_Toc366757065"/>
      <w:r>
        <w:t>Named Types</w:t>
      </w:r>
      <w:bookmarkEnd w:id="48"/>
      <w:bookmarkEnd w:id="49"/>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A55A27">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A55A27">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A55A27">
        <w:t>9.1</w:t>
      </w:r>
      <w:r w:rsidR="003B72F7">
        <w:fldChar w:fldCharType="end"/>
      </w:r>
      <w:r w:rsidR="003B72F7">
        <w:t>)</w:t>
      </w:r>
      <w:r w:rsidR="00834DD9">
        <w:t xml:space="preserve">. </w:t>
      </w:r>
      <w:r w:rsidR="003B72F7">
        <w:t>Class and interface</w:t>
      </w:r>
      <w:r w:rsidR="0099780D">
        <w:t xml:space="preserve"> types may have </w:t>
      </w:r>
      <w:r w:rsidR="0099780D">
        <w:lastRenderedPageBreak/>
        <w:t xml:space="preserve">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A55A27">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r>
        <w:rPr>
          <w:highlight w:val="white"/>
        </w:rPr>
        <w:t>the type</w:t>
      </w:r>
      <w:r w:rsidR="00211EA2">
        <w:rPr>
          <w:highlight w:val="white"/>
        </w:rPr>
        <w:t xml:space="preserve"> reference</w:t>
      </w:r>
    </w:p>
    <w:p w:rsidR="00960DC5"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960DC5" w:rsidRDefault="00960DC5" w:rsidP="00960DC5">
      <w:pPr>
        <w:rPr>
          <w:highlight w:val="white"/>
        </w:rPr>
      </w:pPr>
      <w:r>
        <w:rPr>
          <w:highlight w:val="white"/>
        </w:rPr>
        <w:t>is indistinguishable from the type</w:t>
      </w:r>
    </w:p>
    <w:p w:rsidR="00C304B1" w:rsidRPr="00E43598"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50" w:name="_Ref349832418"/>
      <w:bookmarkStart w:id="51" w:name="_Toc366757066"/>
      <w:r>
        <w:t>Instance Types</w:t>
      </w:r>
      <w:bookmarkEnd w:id="50"/>
      <w:bookmarkEnd w:id="51"/>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lastRenderedPageBreak/>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2" w:name="_Ref319139856"/>
      <w:bookmarkStart w:id="53" w:name="_Toc366757067"/>
      <w:r>
        <w:t>Specifying Types</w:t>
      </w:r>
      <w:bookmarkEnd w:id="52"/>
      <w:bookmarkEnd w:id="53"/>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4" w:name="_Ref352313823"/>
      <w:bookmarkStart w:id="55" w:name="_Toc366757068"/>
      <w:r>
        <w:t>Predefined Types</w:t>
      </w:r>
      <w:bookmarkEnd w:id="54"/>
      <w:bookmarkEnd w:id="55"/>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6" w:name="_Ref342558726"/>
      <w:bookmarkStart w:id="57" w:name="_Ref343165311"/>
      <w:bookmarkStart w:id="58" w:name="_Ref343176491"/>
      <w:bookmarkStart w:id="59" w:name="_Toc366757069"/>
      <w:r>
        <w:t xml:space="preserve">Type </w:t>
      </w:r>
      <w:bookmarkEnd w:id="56"/>
      <w:r w:rsidR="005A2154">
        <w:t>References</w:t>
      </w:r>
      <w:bookmarkEnd w:id="57"/>
      <w:bookmarkEnd w:id="58"/>
      <w:bookmarkEnd w:id="59"/>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lastRenderedPageBreak/>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A55A27">
        <w:t>3.4.2</w:t>
      </w:r>
      <w:r w:rsidR="00E952FF">
        <w:fldChar w:fldCharType="end"/>
      </w:r>
      <w:r w:rsidR="00E952FF">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A55A27">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A55A27">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A55A27">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A55A27">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60" w:name="_Toc366757070"/>
      <w:r>
        <w:lastRenderedPageBreak/>
        <w:t>Type Queries</w:t>
      </w:r>
      <w:bookmarkEnd w:id="60"/>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t>TypeQueryExpression:</w:t>
      </w:r>
      <w:r>
        <w:br/>
        <w:t>Identifier</w:t>
      </w:r>
      <w:r>
        <w:br/>
        <w:t xml:space="preserve">TypeQueryExpression   </w:t>
      </w:r>
      <w:r w:rsidRPr="000E3858">
        <w:rPr>
          <w:rStyle w:val="Terminal"/>
        </w:rPr>
        <w:t>.</w:t>
      </w:r>
      <w:r>
        <w:t xml:space="preserve">   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A55A27">
        <w:t>4.3</w:t>
      </w:r>
      <w:r>
        <w:fldChar w:fldCharType="end"/>
      </w:r>
      <w:r>
        <w:t xml:space="preserve">) or property access expression (section </w:t>
      </w:r>
      <w:r>
        <w:fldChar w:fldCharType="begin"/>
      </w:r>
      <w:r>
        <w:instrText xml:space="preserve"> REF _Ref320780642 \r \h </w:instrText>
      </w:r>
      <w:r>
        <w:fldChar w:fldCharType="separate"/>
      </w:r>
      <w:r w:rsidR="00A55A27">
        <w:t>4.10</w:t>
      </w:r>
      <w:r>
        <w:fldChar w:fldCharType="end"/>
      </w:r>
      <w:r>
        <w:t>)</w:t>
      </w:r>
      <w:r w:rsidR="0072143D">
        <w:t xml:space="preserve">, the type 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Pr="00617379" w:rsidRDefault="005A1C0C" w:rsidP="005A1C0C">
      <w:r>
        <w:t>Above,</w:t>
      </w:r>
      <w:r w:rsidR="001C045C">
        <w:t xml:space="preserve"> ‘b’ is give</w:t>
      </w:r>
      <w:r>
        <w:t xml:space="preserve">n the same type as </w:t>
      </w:r>
      <w:r w:rsidR="001C045C">
        <w:t>‘a’, namely ‘{ x: number; y: number; }’.</w:t>
      </w:r>
    </w:p>
    <w:p w:rsidR="00726B98" w:rsidRDefault="00726B98" w:rsidP="00726B98">
      <w:pPr>
        <w:pStyle w:val="Heading3"/>
      </w:pPr>
      <w:bookmarkStart w:id="61" w:name="_Ref343718476"/>
      <w:bookmarkStart w:id="62" w:name="_Ref343720352"/>
      <w:bookmarkStart w:id="63" w:name="_Toc366757071"/>
      <w:r>
        <w:t>Type Literals</w:t>
      </w:r>
      <w:bookmarkEnd w:id="61"/>
      <w:bookmarkEnd w:id="62"/>
      <w:bookmarkEnd w:id="63"/>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t>TypeLiteral:</w:t>
      </w:r>
      <w:r>
        <w:br/>
        <w:t>ObjectType</w:t>
      </w:r>
      <w:r>
        <w:br/>
        <w:t>ArrayType</w:t>
      </w:r>
      <w:r>
        <w:br/>
        <w:t>FunctionType</w:t>
      </w:r>
      <w:r>
        <w:br/>
        <w:t>ConstructorType</w:t>
      </w:r>
    </w:p>
    <w:p w:rsidR="00C85C73" w:rsidRDefault="00C85C73" w:rsidP="00C85C73">
      <w:pPr>
        <w:pStyle w:val="Grammar"/>
        <w:rPr>
          <w:rStyle w:val="Terminal"/>
        </w:rPr>
      </w:pPr>
      <w:r>
        <w:t>ArrayType:</w:t>
      </w:r>
      <w:r>
        <w:br/>
        <w:t xml:space="preserve">PredefinedType   </w:t>
      </w:r>
      <w:r w:rsidRPr="001D6BA6">
        <w:rPr>
          <w:rStyle w:val="Terminal"/>
        </w:rPr>
        <w:t>[</w:t>
      </w:r>
      <w:r>
        <w:t xml:space="preserve">   </w:t>
      </w:r>
      <w:r w:rsidRPr="001D6BA6">
        <w:rPr>
          <w:rStyle w:val="Terminal"/>
        </w:rPr>
        <w:t>]</w:t>
      </w:r>
      <w:r w:rsidRPr="00C85C73">
        <w:t xml:space="preserve"> </w:t>
      </w:r>
      <w:r>
        <w:br/>
        <w:t xml:space="preserve">TypeReference   </w:t>
      </w:r>
      <w:r w:rsidRPr="001D6BA6">
        <w:rPr>
          <w:rStyle w:val="Terminal"/>
        </w:rPr>
        <w:t>[</w:t>
      </w:r>
      <w:r>
        <w:t xml:space="preserve">   </w:t>
      </w:r>
      <w:r w:rsidRPr="001D6BA6">
        <w:rPr>
          <w:rStyle w:val="Terminal"/>
        </w:rPr>
        <w:t>]</w:t>
      </w:r>
      <w:r w:rsidRPr="00C85C73">
        <w:t xml:space="preserve"> </w:t>
      </w:r>
      <w:r>
        <w:br/>
        <w:t xml:space="preserve">ObjectType   </w:t>
      </w:r>
      <w:r w:rsidRPr="001D6BA6">
        <w:rPr>
          <w:rStyle w:val="Terminal"/>
        </w:rPr>
        <w:t>[</w:t>
      </w:r>
      <w:r>
        <w:t xml:space="preserve">   </w:t>
      </w:r>
      <w:r w:rsidRPr="001D6BA6">
        <w:rPr>
          <w:rStyle w:val="Terminal"/>
        </w:rPr>
        <w:t>]</w:t>
      </w:r>
      <w:r w:rsidRPr="00C85C73">
        <w:t xml:space="preserve"> </w:t>
      </w:r>
      <w:r>
        <w:br/>
        <w:t xml:space="preserve">ArrayType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lastRenderedPageBreak/>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A55A27">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TypeQuery</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r>
        <w:t xml:space="preserve">denotes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r>
        <w:t>or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4" w:name="_Ref343592676"/>
      <w:bookmarkStart w:id="65" w:name="_Toc366757072"/>
      <w:r>
        <w:t>Object Type Literals</w:t>
      </w:r>
      <w:bookmarkEnd w:id="64"/>
      <w:bookmarkEnd w:id="65"/>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lastRenderedPageBreak/>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6" w:name="_Toc366757073"/>
      <w:r>
        <w:t>Property Signatures</w:t>
      </w:r>
      <w:bookmarkEnd w:id="66"/>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the Any type is assumed</w:t>
      </w:r>
      <w:r w:rsidRPr="002A6EDD">
        <w:t>.</w:t>
      </w:r>
    </w:p>
    <w:p w:rsidR="008A36D2" w:rsidRDefault="008A36D2" w:rsidP="00E616E3">
      <w:pPr>
        <w:pStyle w:val="Heading3"/>
      </w:pPr>
      <w:bookmarkStart w:id="67" w:name="_Ref343690028"/>
      <w:bookmarkStart w:id="68" w:name="_Toc366757074"/>
      <w:r>
        <w:t>Call Signatures</w:t>
      </w:r>
      <w:bookmarkEnd w:id="67"/>
      <w:bookmarkEnd w:id="68"/>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A55A27">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A55A27">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A55A27">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A55A27">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A55A27">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s that are considered identical (section</w:t>
      </w:r>
      <w:r w:rsidR="002D6A71">
        <w:t xml:space="preserve"> </w:t>
      </w:r>
      <w:r w:rsidR="002D6A71">
        <w:fldChar w:fldCharType="begin"/>
      </w:r>
      <w:r w:rsidR="002D6A71">
        <w:instrText xml:space="preserve"> REF _Ref366489706 \r \h </w:instrText>
      </w:r>
      <w:r w:rsidR="002D6A71">
        <w:fldChar w:fldCharType="separate"/>
      </w:r>
      <w:r w:rsidR="00A55A27">
        <w:t>3.8.2</w:t>
      </w:r>
      <w:r w:rsidR="002D6A71">
        <w:fldChar w:fldCharType="end"/>
      </w:r>
      <w:r w:rsidR="00807917">
        <w:t xml:space="preserve">) or </w:t>
      </w:r>
      <w:r w:rsidR="00363A13">
        <w:t xml:space="preserve">differ only </w:t>
      </w:r>
      <w:r w:rsidR="00C2011D">
        <w:t>in</w:t>
      </w:r>
      <w:r w:rsidR="00363A13">
        <w:t xml:space="preserve"> their return types.</w:t>
      </w:r>
    </w:p>
    <w:p w:rsidR="00410EB2" w:rsidRDefault="00A92245" w:rsidP="00A92245">
      <w:pPr>
        <w:pStyle w:val="Heading4"/>
      </w:pPr>
      <w:bookmarkStart w:id="69" w:name="_Ref343771118"/>
      <w:r>
        <w:t>Type Parameters</w:t>
      </w:r>
      <w:bookmarkEnd w:id="69"/>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A55A27">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A55A27">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A55A27">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lastRenderedPageBreak/>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A55A27">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A55A27">
        <w:t>3.7.2.4</w:t>
      </w:r>
      <w:r>
        <w:fldChar w:fldCharType="end"/>
      </w:r>
      <w:r>
        <w:t xml:space="preserve">). Specialized signatures are not permitted in conjunction with a function body, </w:t>
      </w:r>
      <w:r>
        <w:lastRenderedPageBreak/>
        <w:t xml:space="preserve">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1659E2" w:rsidRPr="00761D43" w:rsidRDefault="001659E2" w:rsidP="001659E2">
      <w:pPr>
        <w:rPr>
          <w:i/>
        </w:rPr>
      </w:pPr>
      <w:r w:rsidRPr="00761D43">
        <w:rPr>
          <w:i/>
        </w:rPr>
        <w:t>TODO: Rest parameters.</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the Any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A55A27">
        <w:t>6.3</w:t>
      </w:r>
      <w:r w:rsidR="001659E2">
        <w:fldChar w:fldCharType="end"/>
      </w:r>
      <w:r w:rsidR="001659E2">
        <w:t>.</w:t>
      </w:r>
    </w:p>
    <w:p w:rsidR="00443DC0" w:rsidRDefault="00443DC0" w:rsidP="00443DC0">
      <w:pPr>
        <w:pStyle w:val="Heading4"/>
      </w:pPr>
      <w:bookmarkStart w:id="70" w:name="_Ref352141783"/>
      <w:r>
        <w:t>Specialized Signatures</w:t>
      </w:r>
      <w:bookmarkEnd w:id="70"/>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A55A27">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36B81"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r w:rsidR="00430F1E">
        <w:t xml:space="preserve"> Because string literal types are subtypes of the String primitive type, </w:t>
      </w:r>
      <w:r w:rsidR="001B2710">
        <w:t xml:space="preserve">when a function call argument matches a parameter of a string literal type in a specialized signature, the overload resolution rules (section </w:t>
      </w:r>
      <w:r w:rsidR="001B2710">
        <w:fldChar w:fldCharType="begin"/>
      </w:r>
      <w:r w:rsidR="001B2710">
        <w:instrText xml:space="preserve"> REF _Ref352332088 \r \h </w:instrText>
      </w:r>
      <w:r w:rsidR="001B2710">
        <w:fldChar w:fldCharType="separate"/>
      </w:r>
      <w:r w:rsidR="00A55A27">
        <w:t>4.12.1</w:t>
      </w:r>
      <w:r w:rsidR="001B2710">
        <w:fldChar w:fldCharType="end"/>
      </w:r>
      <w:r w:rsidR="001B2710">
        <w:t>) give preference to that signature over a similar signature with a regular string parameter.</w:t>
      </w:r>
    </w:p>
    <w:p w:rsidR="00490A5D" w:rsidRDefault="0029558F" w:rsidP="00A706B9">
      <w:r>
        <w:t xml:space="preserve">Every specialized </w:t>
      </w:r>
      <w:r w:rsidR="00DA3249">
        <w:t xml:space="preserve">call or construct </w:t>
      </w:r>
      <w:r>
        <w:t xml:space="preserve">signature in an object type must be a subtype of at least one non-specialized </w:t>
      </w:r>
      <w:r w:rsidR="00DA3249">
        <w:t xml:space="preserve">call or construct </w:t>
      </w:r>
      <w:r>
        <w:t>signature in the same object type. For example, the ‘createElement’ property in the example above is of a type that contains three specialized signatures, all of which are subtypes of the non-specialized signature in the type.</w:t>
      </w:r>
    </w:p>
    <w:p w:rsidR="008A36D2" w:rsidRDefault="006714DA" w:rsidP="00E616E3">
      <w:pPr>
        <w:pStyle w:val="Heading3"/>
      </w:pPr>
      <w:bookmarkStart w:id="71" w:name="_Toc366757075"/>
      <w:r>
        <w:lastRenderedPageBreak/>
        <w:t>Construct</w:t>
      </w:r>
      <w:r w:rsidR="008A36D2">
        <w:t xml:space="preserve"> Signatures</w:t>
      </w:r>
      <w:bookmarkEnd w:id="71"/>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A55A27">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rsidR="002D6A71">
        <w:fldChar w:fldCharType="begin"/>
      </w:r>
      <w:r w:rsidR="002D6A71">
        <w:instrText xml:space="preserve"> REF _Ref366489706 \r \h </w:instrText>
      </w:r>
      <w:r w:rsidR="002D6A71">
        <w:fldChar w:fldCharType="separate"/>
      </w:r>
      <w:r w:rsidR="00A55A27">
        <w:t>3.8.2</w:t>
      </w:r>
      <w:r w:rsidR="002D6A71">
        <w:fldChar w:fldCharType="end"/>
      </w:r>
      <w:r>
        <w:t>) or differ only by their return types.</w:t>
      </w:r>
    </w:p>
    <w:p w:rsidR="008A36D2" w:rsidRDefault="006714DA" w:rsidP="00E616E3">
      <w:pPr>
        <w:pStyle w:val="Heading3"/>
      </w:pPr>
      <w:bookmarkStart w:id="72" w:name="_Ref351648322"/>
      <w:bookmarkStart w:id="73" w:name="_Ref351906593"/>
      <w:bookmarkStart w:id="74" w:name="_Toc366757076"/>
      <w:r>
        <w:t>Index</w:t>
      </w:r>
      <w:r w:rsidR="008A36D2">
        <w:t xml:space="preserve"> Signatures</w:t>
      </w:r>
      <w:bookmarkEnd w:id="72"/>
      <w:bookmarkEnd w:id="73"/>
      <w:bookmarkEnd w:id="74"/>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subtypes of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subtypes of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A55A27">
        <w:t>4.10</w:t>
      </w:r>
      <w:r>
        <w:fldChar w:fldCharType="end"/>
      </w:r>
      <w:r>
        <w:t>.</w:t>
      </w:r>
    </w:p>
    <w:p w:rsidR="008A36D2" w:rsidRDefault="00C953F7" w:rsidP="00E616E3">
      <w:pPr>
        <w:pStyle w:val="Heading3"/>
      </w:pPr>
      <w:bookmarkStart w:id="75" w:name="_Ref343599928"/>
      <w:bookmarkStart w:id="76" w:name="_Toc366757077"/>
      <w:r>
        <w:t>Method</w:t>
      </w:r>
      <w:r w:rsidR="008A36D2">
        <w:t xml:space="preserve"> Signatures</w:t>
      </w:r>
      <w:bookmarkEnd w:id="75"/>
      <w:bookmarkEnd w:id="76"/>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lastRenderedPageBreak/>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r>
        <w:t>is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r>
        <w:t>is equivalent to</w:t>
      </w:r>
    </w:p>
    <w:p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lastRenderedPageBreak/>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7" w:name="_Ref320780546"/>
      <w:bookmarkStart w:id="78" w:name="_Toc366757078"/>
      <w:r>
        <w:t>Type Relationships</w:t>
      </w:r>
      <w:bookmarkEnd w:id="77"/>
      <w:bookmarkEnd w:id="78"/>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A55A27">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79" w:name="_Ref366164315"/>
      <w:bookmarkStart w:id="80" w:name="_Toc366757079"/>
      <w:r>
        <w:rPr>
          <w:highlight w:val="white"/>
        </w:rPr>
        <w:t>Apparent Type</w:t>
      </w:r>
      <w:bookmarkEnd w:id="79"/>
      <w:bookmarkEnd w:id="80"/>
    </w:p>
    <w:p w:rsidR="00B17BE7" w:rsidRDefault="00293C53" w:rsidP="00B17BE7">
      <w:pPr>
        <w:rPr>
          <w:highlight w:val="white"/>
        </w:rPr>
      </w:pPr>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The apparent type of a type </w:t>
      </w:r>
      <w:r w:rsidR="00B17BE7" w:rsidRPr="00B17BE7">
        <w:rPr>
          <w:i/>
          <w:highlight w:val="white"/>
        </w:rPr>
        <w:t>T</w:t>
      </w:r>
      <w:r w:rsidR="00B17BE7">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global interface type ‘Number’, ‘Boolean’, or ‘String’.</w:t>
      </w:r>
    </w:p>
    <w:p w:rsidR="00B17BE7" w:rsidRDefault="00B17BE7" w:rsidP="00B17BE7">
      <w:pPr>
        <w:pStyle w:val="ListParagraph"/>
        <w:numPr>
          <w:ilvl w:val="0"/>
          <w:numId w:val="37"/>
        </w:numPr>
      </w:pPr>
      <w:r>
        <w:t xml:space="preserve">if </w:t>
      </w:r>
      <w:r>
        <w:rPr>
          <w:i/>
        </w:rPr>
        <w:t>T</w:t>
      </w:r>
      <w:r>
        <w:t xml:space="preserve"> is an enum type, the apparent type of </w:t>
      </w:r>
      <w:r w:rsidRPr="00B42F8B">
        <w:rPr>
          <w:i/>
        </w:rPr>
        <w:t>T</w:t>
      </w:r>
      <w:r>
        <w:t xml:space="preserve"> is the global interface type ‘Number’.</w:t>
      </w:r>
    </w:p>
    <w:p w:rsidR="00B17BE7" w:rsidRDefault="00B17BE7" w:rsidP="00B17BE7">
      <w:pPr>
        <w:pStyle w:val="ListParagraph"/>
        <w:numPr>
          <w:ilvl w:val="0"/>
          <w:numId w:val="37"/>
        </w:numPr>
      </w:pPr>
      <w:r>
        <w:t xml:space="preserve">if </w:t>
      </w:r>
      <w:r>
        <w:rPr>
          <w:i/>
        </w:rPr>
        <w:t>T</w:t>
      </w:r>
      <w:r>
        <w:t xml:space="preserve"> is a type parameter, the apparent type of </w:t>
      </w:r>
      <w:r w:rsidRPr="00B17BE7">
        <w:rPr>
          <w:i/>
        </w:rPr>
        <w:t>T</w:t>
      </w:r>
      <w:r>
        <w:t xml:space="preserve"> is the base constraint (section </w:t>
      </w:r>
      <w:r>
        <w:fldChar w:fldCharType="begin"/>
      </w:r>
      <w:r>
        <w:instrText xml:space="preserve"> REF _Ref366146437 \r \h </w:instrText>
      </w:r>
      <w:r>
        <w:fldChar w:fldCharType="separate"/>
      </w:r>
      <w:r w:rsidR="00A55A27">
        <w:t>3.4.1</w:t>
      </w:r>
      <w:r>
        <w:fldChar w:fldCharType="end"/>
      </w:r>
      <w:r>
        <w:t xml:space="preserve">) of </w:t>
      </w:r>
      <w:r w:rsidRPr="00B17BE7">
        <w:rPr>
          <w:i/>
        </w:rPr>
        <w:t>T</w:t>
      </w:r>
      <w:r>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DD25C7" w:rsidRDefault="00293C53" w:rsidP="00293C53">
      <w:bookmarkStart w:id="81" w:name="_Ref326851506"/>
      <w:bookmarkStart w:id="82" w:name="_Ref307995639"/>
      <w:r>
        <w:rPr>
          <w:highlight w:val="white"/>
        </w:rPr>
        <w:t>A type’s apparent type is used when determining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A55A27">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A55A27">
        <w:t>4.11</w:t>
      </w:r>
      <w:r>
        <w:fldChar w:fldCharType="end"/>
      </w:r>
      <w:r>
        <w:t xml:space="preserve">), and function calls (section </w:t>
      </w:r>
      <w:r>
        <w:fldChar w:fldCharType="begin"/>
      </w:r>
      <w:r>
        <w:instrText xml:space="preserve"> REF _Ref320250038 \r \h </w:instrText>
      </w:r>
      <w:r>
        <w:fldChar w:fldCharType="separate"/>
      </w:r>
      <w:r w:rsidR="00A55A27">
        <w:t>4.12</w:t>
      </w:r>
      <w:r>
        <w:fldChar w:fldCharType="end"/>
      </w:r>
      <w:r>
        <w:t>).</w:t>
      </w:r>
    </w:p>
    <w:p w:rsidR="00151024" w:rsidRDefault="00151024" w:rsidP="00151024">
      <w:pPr>
        <w:pStyle w:val="Heading3"/>
      </w:pPr>
      <w:bookmarkStart w:id="83" w:name="_Ref366489706"/>
      <w:bookmarkStart w:id="84" w:name="_Toc366757080"/>
      <w:r>
        <w:t>Type</w:t>
      </w:r>
      <w:r w:rsidR="002B53CE">
        <w:t xml:space="preserve"> and Member I</w:t>
      </w:r>
      <w:r>
        <w:t>dentity</w:t>
      </w:r>
      <w:bookmarkEnd w:id="81"/>
      <w:bookmarkEnd w:id="83"/>
      <w:bookmarkEnd w:id="84"/>
    </w:p>
    <w:p w:rsidR="00F934AD" w:rsidRDefault="00151024" w:rsidP="00151024">
      <w:r>
        <w:t xml:space="preserve">Two types are considered </w:t>
      </w:r>
      <w:r w:rsidRPr="00241C32">
        <w:rPr>
          <w:b/>
          <w:i/>
        </w:rPr>
        <w:t>identical</w:t>
      </w:r>
      <w:r w:rsidR="00F934AD">
        <w:t xml:space="preserve"> when</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r>
        <w:t xml:space="preserve">they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lastRenderedPageBreak/>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r>
        <w:t xml:space="preserve">they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of parameters of identical kinds 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1744E4" w:rsidRDefault="003B72F7" w:rsidP="001744E4">
      <w:r>
        <w:t>C</w:t>
      </w:r>
      <w:r w:rsidR="001744E4">
        <w:t>lass</w:t>
      </w:r>
      <w:r w:rsidR="004128D3">
        <w:t>es</w:t>
      </w:r>
      <w:r w:rsidR="001744E4">
        <w:t xml:space="preserve"> </w:t>
      </w:r>
      <w:r>
        <w:t>and</w:t>
      </w:r>
      <w:r w:rsidR="001744E4">
        <w:t xml:space="preserve"> interface</w:t>
      </w:r>
      <w:r w:rsidR="004128D3">
        <w:t>s</w:t>
      </w:r>
      <w:r w:rsidR="001744E4">
        <w:t xml:space="preserve"> can </w:t>
      </w:r>
      <w:r w:rsidR="004128D3">
        <w:t>reference themselves in their internal structure</w:t>
      </w:r>
      <w:r w:rsidR="001744E4">
        <w:t>, in effect creating recursive type</w:t>
      </w:r>
      <w:r w:rsidR="004128D3">
        <w:t>s</w:t>
      </w:r>
      <w:r w:rsidR="001744E4">
        <w:t xml:space="preserve"> with infinite</w:t>
      </w:r>
      <w:r w:rsidR="004128D3">
        <w:t xml:space="preserve"> nesting</w:t>
      </w:r>
      <w:r w:rsidR="001744E4">
        <w:t>. For example, the type</w:t>
      </w:r>
    </w:p>
    <w:p w:rsidR="001744E4" w:rsidRDefault="001744E4" w:rsidP="001744E4">
      <w:pPr>
        <w:pStyle w:val="Code"/>
      </w:pPr>
      <w:r w:rsidRPr="001744E4">
        <w:rPr>
          <w:color w:val="0000FF"/>
          <w:highlight w:val="white"/>
        </w:rPr>
        <w:t>interface</w:t>
      </w:r>
      <w:r>
        <w:t xml:space="preserve"> A { next: A; }</w:t>
      </w:r>
    </w:p>
    <w:p w:rsidR="001744E4" w:rsidRPr="001744E4" w:rsidRDefault="001744E4" w:rsidP="002101A9">
      <w:r>
        <w:t xml:space="preserve">contains an infinitely nested sequence of ‘next’ properties. </w:t>
      </w:r>
      <w:r w:rsidR="004128D3">
        <w:t>T</w:t>
      </w:r>
      <w:r>
        <w:t xml:space="preserve">ypes </w:t>
      </w:r>
      <w:r w:rsidR="004128D3">
        <w:t xml:space="preserve">such as this </w:t>
      </w:r>
      <w:r w:rsidR="00B54177">
        <w:t>are perfectly valid</w:t>
      </w:r>
      <w:r>
        <w:t xml:space="preserve"> but require speci</w:t>
      </w:r>
      <w:r w:rsidR="004128D3">
        <w:t xml:space="preserve">al treatment </w:t>
      </w:r>
      <w:r w:rsidR="00B54177">
        <w:t>when determining type relationships</w:t>
      </w:r>
      <w:r w:rsidR="004128D3">
        <w:t xml:space="preserve">. </w:t>
      </w:r>
      <w:r w:rsidR="00B54177">
        <w:t>Specifically, w</w:t>
      </w:r>
      <w:r w:rsidR="004128D3">
        <w:t xml:space="preserve">hen comparing </w:t>
      </w:r>
      <w:r w:rsidR="00211EA2">
        <w:t xml:space="preserve">references to </w:t>
      </w:r>
      <w:r w:rsidR="004128D3">
        <w:t xml:space="preserve">two </w:t>
      </w:r>
      <w:r w:rsidR="00AE5B0F">
        <w:t xml:space="preserve">named </w:t>
      </w:r>
      <w:r w:rsidR="004128D3">
        <w:t xml:space="preserve">types </w:t>
      </w:r>
      <w:r w:rsidR="00AE5B0F" w:rsidRPr="00AE5B0F">
        <w:rPr>
          <w:i/>
        </w:rPr>
        <w:t>S</w:t>
      </w:r>
      <w:r w:rsidR="004128D3">
        <w:t xml:space="preserve"> and </w:t>
      </w:r>
      <w:r w:rsidR="00AE5B0F" w:rsidRPr="00AE5B0F">
        <w:rPr>
          <w:i/>
        </w:rPr>
        <w:t>T</w:t>
      </w:r>
      <w:r w:rsidR="004128D3">
        <w:t xml:space="preserve"> for a given relationship (identity, subtype, or assignability</w:t>
      </w:r>
      <w:r w:rsidR="00AE5B0F">
        <w:t>), th</w:t>
      </w:r>
      <w:r w:rsidR="00B54177">
        <w:t xml:space="preserve">e </w:t>
      </w:r>
      <w:r w:rsidR="00AE5B0F">
        <w:t xml:space="preserve">relationship </w:t>
      </w:r>
      <w:r w:rsidR="00B54177">
        <w:t xml:space="preserve">in question </w:t>
      </w:r>
      <w:r w:rsidR="00AE5B0F">
        <w:t xml:space="preserve">is assumed to be true for every </w:t>
      </w:r>
      <w:r w:rsidR="00B54177">
        <w:t xml:space="preserve">directly or indirectly </w:t>
      </w:r>
      <w:r w:rsidR="00AE5B0F">
        <w:t xml:space="preserve">nested occurrence of </w:t>
      </w:r>
      <w:r w:rsidR="00211EA2">
        <w:t xml:space="preserve">references to </w:t>
      </w:r>
      <w:r w:rsidR="00D564B4">
        <w:t xml:space="preserve">the same </w:t>
      </w:r>
      <w:r w:rsidR="00AE5B0F" w:rsidRPr="00AE5B0F">
        <w:rPr>
          <w:i/>
        </w:rPr>
        <w:t>S</w:t>
      </w:r>
      <w:r w:rsidR="00AE5B0F">
        <w:t xml:space="preserve"> and </w:t>
      </w:r>
      <w:r w:rsidR="00AE5B0F" w:rsidRPr="00AE5B0F">
        <w:rPr>
          <w:i/>
        </w:rPr>
        <w:t>T</w:t>
      </w:r>
      <w:r w:rsidR="00D564B4">
        <w:t xml:space="preserve"> (where same means originating in the same declaration)</w:t>
      </w:r>
      <w:r w:rsidR="00B54177">
        <w:t xml:space="preserve">. For example, consider the </w:t>
      </w:r>
      <w:r w:rsidR="00CF1822">
        <w:t xml:space="preserve">identity </w:t>
      </w:r>
      <w:r w:rsidR="00B54177">
        <w:t>relationship between ‘A’ above and ‘B’ below:</w:t>
      </w:r>
    </w:p>
    <w:p w:rsidR="00AE5B0F" w:rsidRDefault="00AE5B0F" w:rsidP="00AE5B0F">
      <w:pPr>
        <w:pStyle w:val="Code"/>
      </w:pPr>
      <w:r w:rsidRPr="00AE5B0F">
        <w:rPr>
          <w:color w:val="0000FF"/>
          <w:highlight w:val="white"/>
        </w:rPr>
        <w:t>interface</w:t>
      </w:r>
      <w:r>
        <w:t xml:space="preserve"> B { next: C; }</w:t>
      </w:r>
    </w:p>
    <w:p w:rsidR="00AE5B0F" w:rsidRDefault="00AE5B0F" w:rsidP="00AE5B0F">
      <w:pPr>
        <w:pStyle w:val="Code"/>
      </w:pPr>
      <w:r w:rsidRPr="00AE5B0F">
        <w:rPr>
          <w:color w:val="0000FF"/>
          <w:highlight w:val="white"/>
        </w:rPr>
        <w:t>interface</w:t>
      </w:r>
      <w:r w:rsidR="00835106">
        <w:t xml:space="preserve"> C { next: D</w:t>
      </w:r>
      <w:r>
        <w:t>; }</w:t>
      </w:r>
    </w:p>
    <w:p w:rsidR="00835106" w:rsidRPr="00835106" w:rsidRDefault="00835106" w:rsidP="00AE5B0F">
      <w:pPr>
        <w:pStyle w:val="Code"/>
      </w:pPr>
      <w:r>
        <w:rPr>
          <w:color w:val="0000FF"/>
        </w:rPr>
        <w:t>interface</w:t>
      </w:r>
      <w:r>
        <w:t xml:space="preserve"> D { next: B; }</w:t>
      </w:r>
    </w:p>
    <w:p w:rsidR="00835106" w:rsidRDefault="00835106" w:rsidP="002101A9">
      <w:r>
        <w:t xml:space="preserve">To </w:t>
      </w:r>
      <w:r w:rsidR="00CF1822">
        <w:t>determine whether</w:t>
      </w:r>
      <w:r>
        <w:t xml:space="preserve"> ‘A’ and ‘B’</w:t>
      </w:r>
      <w:r w:rsidR="00CF1822">
        <w:t xml:space="preserve"> are identical</w:t>
      </w:r>
      <w:r w:rsidR="00D564B4">
        <w:t>,</w:t>
      </w:r>
      <w:r>
        <w:t xml:space="preserve"> first the ‘next’ properties of type ‘A’ and ‘C’ are compared.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1418BF" w:rsidRDefault="0087486F" w:rsidP="001418BF">
      <w:r>
        <w:t>When t</w:t>
      </w:r>
      <w:r w:rsidR="00D564B4">
        <w:t xml:space="preserve">his same technique is used to </w:t>
      </w:r>
      <w:r w:rsidR="001418BF">
        <w:t>compare generic type references</w:t>
      </w:r>
      <w:r w:rsidR="00B20DDA">
        <w:t xml:space="preserve">, </w:t>
      </w:r>
      <w:r w:rsidR="001418BF">
        <w:t>two type references are considered the same when they originate in the same declaration and have identical type arguments.</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lastRenderedPageBreak/>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5" w:name="_Ref326839674"/>
      <w:bookmarkStart w:id="86" w:name="_Toc366757081"/>
      <w:r>
        <w:t>Subtypes and Supertypes</w:t>
      </w:r>
      <w:bookmarkEnd w:id="82"/>
      <w:bookmarkEnd w:id="85"/>
      <w:bookmarkEnd w:id="86"/>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A55A27">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8A3222" w:rsidRDefault="008A3222" w:rsidP="008A3222">
      <w:pPr>
        <w:pStyle w:val="ListParagraph"/>
        <w:numPr>
          <w:ilvl w:val="2"/>
          <w:numId w:val="1"/>
        </w:numPr>
      </w:pPr>
      <w:r w:rsidRPr="00197FE0">
        <w:rPr>
          <w:i/>
        </w:rPr>
        <w:t>M</w:t>
      </w:r>
      <w:r>
        <w:t xml:space="preserve"> and </w:t>
      </w:r>
      <w:r w:rsidRPr="00197FE0">
        <w:rPr>
          <w:i/>
        </w:rPr>
        <w:t>N</w:t>
      </w:r>
      <w:r>
        <w:t xml:space="preserve"> are both public or both private, and</w:t>
      </w:r>
    </w:p>
    <w:p w:rsidR="008A3222" w:rsidRDefault="008A3222" w:rsidP="008A3222">
      <w:pPr>
        <w:pStyle w:val="ListParagraph"/>
        <w:numPr>
          <w:ilvl w:val="2"/>
          <w:numId w:val="1"/>
        </w:numPr>
      </w:pPr>
      <w:r>
        <w:t xml:space="preserve">if </w:t>
      </w:r>
      <w:r w:rsidRPr="00197FE0">
        <w:rPr>
          <w:i/>
        </w:rPr>
        <w:t>M</w:t>
      </w:r>
      <w:r>
        <w:t xml:space="preserve"> is a required property, </w:t>
      </w:r>
      <w:r w:rsidR="00197FE0" w:rsidRPr="00197FE0">
        <w:rPr>
          <w:i/>
        </w:rPr>
        <w:t>N</w:t>
      </w:r>
      <w:r>
        <w:t xml:space="preserve"> is also a required property.</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91131C"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p>
    <w:p w:rsidR="00DC55CF" w:rsidRDefault="00DC55CF" w:rsidP="00DC55CF">
      <w:pPr>
        <w:pStyle w:val="ListParagraph"/>
        <w:numPr>
          <w:ilvl w:val="2"/>
          <w:numId w:val="1"/>
        </w:numPr>
      </w:pPr>
      <w:r>
        <w:t>the signatures are of the same kind (call or construct),</w:t>
      </w:r>
    </w:p>
    <w:p w:rsidR="004117E3" w:rsidRDefault="0091131C" w:rsidP="004117E3">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D85F52" w:rsidRDefault="00B45FC0" w:rsidP="004117E3">
      <w:pPr>
        <w:pStyle w:val="ListParagraph"/>
        <w:numPr>
          <w:ilvl w:val="2"/>
          <w:numId w:val="1"/>
        </w:numPr>
      </w:pPr>
      <w:r w:rsidRPr="00B45FC0">
        <w:rPr>
          <w:i/>
        </w:rPr>
        <w:t>N</w:t>
      </w:r>
      <w:r>
        <w:t xml:space="preserve"> can be successfully instantiated in the context of </w:t>
      </w:r>
      <w:r w:rsidRPr="00B45FC0">
        <w:rPr>
          <w:i/>
        </w:rPr>
        <w:t>M</w:t>
      </w:r>
      <w:r w:rsidR="008151F4">
        <w:t xml:space="preserve"> (section </w:t>
      </w:r>
      <w:r w:rsidR="008151F4">
        <w:fldChar w:fldCharType="begin"/>
      </w:r>
      <w:r w:rsidR="008151F4">
        <w:instrText xml:space="preserve"> REF _Ref366241724 \r \h </w:instrText>
      </w:r>
      <w:r w:rsidR="008151F4">
        <w:fldChar w:fldCharType="separate"/>
      </w:r>
      <w:r w:rsidR="00A55A27">
        <w:t>3.8.5</w:t>
      </w:r>
      <w:r w:rsidR="008151F4">
        <w:fldChar w:fldCharType="end"/>
      </w:r>
      <w:r w:rsidR="008151F4">
        <w:t>)</w:t>
      </w:r>
      <w:r>
        <w:t>,</w:t>
      </w:r>
    </w:p>
    <w:p w:rsidR="0091131C" w:rsidRDefault="0091131C" w:rsidP="004117E3">
      <w:pPr>
        <w:pStyle w:val="ListParagraph"/>
        <w:numPr>
          <w:ilvl w:val="2"/>
          <w:numId w:val="1"/>
        </w:numPr>
      </w:pPr>
      <w:r>
        <w:t xml:space="preserve">each parameter type in </w:t>
      </w:r>
      <w:r w:rsidR="00B45FC0">
        <w:t xml:space="preserve">the instantiation of </w:t>
      </w:r>
      <w:r w:rsidRPr="004117E3">
        <w:rPr>
          <w:i/>
        </w:rPr>
        <w:t>N</w:t>
      </w:r>
      <w:r>
        <w:t xml:space="preserve"> is a subtype or supertype of the corresponding parameter type in </w:t>
      </w:r>
      <w:r w:rsidRPr="004117E3">
        <w:rPr>
          <w:i/>
        </w:rPr>
        <w:t>M</w:t>
      </w:r>
      <w:r w:rsidR="004117E3" w:rsidRPr="004117E3">
        <w:t xml:space="preserve"> </w:t>
      </w:r>
      <w:r w:rsidR="004117E3">
        <w:t>for parameter positions that are present in both signatures</w:t>
      </w:r>
      <w:r>
        <w:t>,</w:t>
      </w:r>
      <w:r w:rsidR="004117E3">
        <w:t xml:space="preserve"> and</w:t>
      </w:r>
    </w:p>
    <w:p w:rsidR="0091131C"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00B45FC0">
        <w:t xml:space="preserve">the instantiation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lastRenderedPageBreak/>
        <w:t xml:space="preserve">Note that specialized call and construct signatures (section </w:t>
      </w:r>
      <w:r>
        <w:fldChar w:fldCharType="begin"/>
      </w:r>
      <w:r>
        <w:instrText xml:space="preserve"> REF _Ref352141783 \r \h </w:instrText>
      </w:r>
      <w:r>
        <w:fldChar w:fldCharType="separate"/>
      </w:r>
      <w:r w:rsidR="00A55A27">
        <w:t>3.7.2.4</w:t>
      </w:r>
      <w:r>
        <w:fldChar w:fldCharType="end"/>
      </w:r>
      <w:r>
        <w:t xml:space="preserve">) are </w:t>
      </w:r>
      <w:r w:rsidR="00910BF6">
        <w:t>not significant</w:t>
      </w:r>
      <w:r>
        <w:t xml:space="preserve"> when determining subtype and supertype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7" w:name="_Ref330633611"/>
      <w:bookmarkStart w:id="88" w:name="_Toc366757082"/>
      <w:r>
        <w:t>Assignment Compatibility</w:t>
      </w:r>
      <w:bookmarkEnd w:id="87"/>
      <w:bookmarkEnd w:id="88"/>
    </w:p>
    <w:p w:rsidR="00C97557" w:rsidRDefault="008D38AB" w:rsidP="00DB0C4A">
      <w:r>
        <w:t>Types are required to b</w:t>
      </w:r>
      <w:r w:rsidRPr="00C97557">
        <w:t>e</w:t>
      </w:r>
      <w:r w:rsidR="003879D3" w:rsidRPr="00C97557">
        <w:t xml:space="preserve"> assignment compatible</w:t>
      </w:r>
      <w:r w:rsidRPr="00C97557">
        <w:t xml:space="preserve"> in</w:t>
      </w:r>
      <w:bookmarkStart w:id="89"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A55A27">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197FE0" w:rsidRDefault="00197FE0" w:rsidP="00197FE0">
      <w:pPr>
        <w:pStyle w:val="ListParagraph"/>
        <w:numPr>
          <w:ilvl w:val="2"/>
          <w:numId w:val="1"/>
        </w:numPr>
      </w:pPr>
      <w:r w:rsidRPr="00197FE0">
        <w:rPr>
          <w:i/>
        </w:rPr>
        <w:t>M</w:t>
      </w:r>
      <w:r>
        <w:t xml:space="preserve"> and </w:t>
      </w:r>
      <w:r w:rsidRPr="00197FE0">
        <w:rPr>
          <w:i/>
        </w:rPr>
        <w:t>N</w:t>
      </w:r>
      <w:r>
        <w:t xml:space="preserve"> are both public or both private, and</w:t>
      </w:r>
    </w:p>
    <w:p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t xml:space="preserve"> is also a required property.</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8151F4" w:rsidRDefault="008151F4" w:rsidP="008151F4">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w:t>
      </w:r>
    </w:p>
    <w:p w:rsidR="008151F4" w:rsidRDefault="008151F4" w:rsidP="008151F4">
      <w:pPr>
        <w:pStyle w:val="ListParagraph"/>
        <w:numPr>
          <w:ilvl w:val="2"/>
          <w:numId w:val="1"/>
        </w:numPr>
      </w:pPr>
      <w:r>
        <w:t>the signatures are of the same kind (call or construct),</w:t>
      </w:r>
    </w:p>
    <w:p w:rsidR="008151F4" w:rsidRDefault="008151F4" w:rsidP="008151F4">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8151F4" w:rsidRDefault="008151F4" w:rsidP="008151F4">
      <w:pPr>
        <w:pStyle w:val="ListParagraph"/>
        <w:numPr>
          <w:ilvl w:val="2"/>
          <w:numId w:val="1"/>
        </w:numPr>
      </w:pPr>
      <w:r w:rsidRPr="00B45FC0">
        <w:rPr>
          <w:i/>
        </w:rPr>
        <w:t>N</w:t>
      </w:r>
      <w:r>
        <w:t xml:space="preserve"> can be successfully instantiated in the context of </w:t>
      </w:r>
      <w:r w:rsidRPr="00B45FC0">
        <w:rPr>
          <w:i/>
        </w:rPr>
        <w:t>M</w:t>
      </w:r>
      <w:r>
        <w:t xml:space="preserve"> (section </w:t>
      </w:r>
      <w:r>
        <w:fldChar w:fldCharType="begin"/>
      </w:r>
      <w:r>
        <w:instrText xml:space="preserve"> REF _Ref366241724 \r \h </w:instrText>
      </w:r>
      <w:r>
        <w:fldChar w:fldCharType="separate"/>
      </w:r>
      <w:r w:rsidR="00A55A27">
        <w:t>3.8.5</w:t>
      </w:r>
      <w:r>
        <w:fldChar w:fldCharType="end"/>
      </w:r>
      <w:r>
        <w:t>),</w:t>
      </w:r>
    </w:p>
    <w:p w:rsidR="008151F4" w:rsidRDefault="008151F4" w:rsidP="008151F4">
      <w:pPr>
        <w:pStyle w:val="ListParagraph"/>
        <w:numPr>
          <w:ilvl w:val="2"/>
          <w:numId w:val="1"/>
        </w:numPr>
      </w:pPr>
      <w:r>
        <w:t xml:space="preserve">each parameter type in the instantiation of </w:t>
      </w:r>
      <w:r w:rsidRPr="004117E3">
        <w:rPr>
          <w:i/>
        </w:rPr>
        <w:t>N</w:t>
      </w:r>
      <w:r>
        <w:t xml:space="preserve"> is assignable to or from the corresponding parameter type in </w:t>
      </w:r>
      <w:r w:rsidRPr="004117E3">
        <w:rPr>
          <w:i/>
        </w:rPr>
        <w:t>M</w:t>
      </w:r>
      <w:r w:rsidRPr="004117E3">
        <w:t xml:space="preserve"> </w:t>
      </w:r>
      <w:r>
        <w:t>for parameter positions that are present in both signatures, and</w:t>
      </w:r>
    </w:p>
    <w:p w:rsidR="008151F4" w:rsidRDefault="008151F4" w:rsidP="008151F4">
      <w:pPr>
        <w:pStyle w:val="ListParagraph"/>
        <w:numPr>
          <w:ilvl w:val="2"/>
          <w:numId w:val="1"/>
        </w:numPr>
      </w:pPr>
      <w:r>
        <w:t xml:space="preserve">the result type of </w:t>
      </w:r>
      <w:r w:rsidRPr="0082204C">
        <w:rPr>
          <w:i/>
        </w:rPr>
        <w:t>M</w:t>
      </w:r>
      <w:r>
        <w:t xml:space="preserve"> is Void, or the result type of the instantiation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bookmarkStart w:id="90" w:name="_Ref315956176"/>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lastRenderedPageBreak/>
        <w:t xml:space="preserve">Note that specialized call and construct signatures (section </w:t>
      </w:r>
      <w:r>
        <w:fldChar w:fldCharType="begin"/>
      </w:r>
      <w:r>
        <w:instrText xml:space="preserve"> REF _Ref352141783 \r \h </w:instrText>
      </w:r>
      <w:r>
        <w:fldChar w:fldCharType="separate"/>
      </w:r>
      <w:r w:rsidR="00A55A27">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r>
        <w:t>the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Pr="00DC55CF" w:rsidRDefault="008151F4" w:rsidP="00DC55CF">
      <w:pPr>
        <w:pStyle w:val="Heading3"/>
      </w:pPr>
      <w:bookmarkStart w:id="91" w:name="_Ref366241724"/>
      <w:bookmarkStart w:id="92" w:name="_Toc366757083"/>
      <w:r>
        <w:t>Contextual</w:t>
      </w:r>
      <w:r w:rsidR="00DC55CF">
        <w:t xml:space="preserve"> Signature Instantiation</w:t>
      </w:r>
      <w:bookmarkEnd w:id="91"/>
      <w:bookmarkEnd w:id="92"/>
    </w:p>
    <w:p w:rsidR="00167725" w:rsidRDefault="00077C85" w:rsidP="001C017B">
      <w:r>
        <w:t xml:space="preserve">In sections </w:t>
      </w:r>
      <w:r>
        <w:fldChar w:fldCharType="begin"/>
      </w:r>
      <w:r>
        <w:instrText xml:space="preserve"> REF _Ref326839674 \r \h </w:instrText>
      </w:r>
      <w:r>
        <w:fldChar w:fldCharType="separate"/>
      </w:r>
      <w:r w:rsidR="00A55A27">
        <w:t>3.8.3</w:t>
      </w:r>
      <w:r>
        <w:fldChar w:fldCharType="end"/>
      </w:r>
      <w:r>
        <w:t xml:space="preserve"> and </w:t>
      </w:r>
      <w:r>
        <w:fldChar w:fldCharType="begin"/>
      </w:r>
      <w:r>
        <w:instrText xml:space="preserve"> REF _Ref330633611 \r \h </w:instrText>
      </w:r>
      <w:r>
        <w:fldChar w:fldCharType="separate"/>
      </w:r>
      <w:r w:rsidR="00A55A27">
        <w:t>3.8.4</w:t>
      </w:r>
      <w:r>
        <w:fldChar w:fldCharType="end"/>
      </w:r>
      <w:r>
        <w:t xml:space="preserve">, </w:t>
      </w:r>
      <w:r w:rsidR="00DC55CF">
        <w:t xml:space="preserve">to determine whether a call or construct signature </w:t>
      </w:r>
      <w:r w:rsidR="00FE2E74">
        <w:rPr>
          <w:i/>
        </w:rPr>
        <w:t>A</w:t>
      </w:r>
      <w:r w:rsidR="00DC55CF">
        <w:t xml:space="preserve"> is a subtype of </w:t>
      </w:r>
      <w:r w:rsidR="00465A83">
        <w:t xml:space="preserve">or </w:t>
      </w:r>
      <w:r w:rsidR="00DC55CF">
        <w:t>a</w:t>
      </w:r>
      <w:r w:rsidR="00465A83">
        <w:t>ssignable to a</w:t>
      </w:r>
      <w:r w:rsidR="00DC55CF">
        <w:t xml:space="preserve"> call or construct signature </w:t>
      </w:r>
      <w:r w:rsidR="00FE2E74">
        <w:rPr>
          <w:i/>
        </w:rPr>
        <w:t>B</w:t>
      </w:r>
      <w:r w:rsidR="00DC55CF">
        <w:t xml:space="preserve">, </w:t>
      </w:r>
      <w:r w:rsidR="00FE2E74">
        <w:rPr>
          <w:i/>
        </w:rPr>
        <w:t>A</w:t>
      </w:r>
      <w:r w:rsidR="00DC55CF">
        <w:t xml:space="preserve"> is </w:t>
      </w:r>
      <w:r w:rsidR="00DC55CF" w:rsidRPr="003361F1">
        <w:rPr>
          <w:b/>
          <w:i/>
        </w:rPr>
        <w:t>instantiated in the context of</w:t>
      </w:r>
      <w:r w:rsidR="00DC55CF">
        <w:t xml:space="preserve"> </w:t>
      </w:r>
      <w:r w:rsidR="00FE2E74">
        <w:rPr>
          <w:i/>
        </w:rPr>
        <w:t>B</w:t>
      </w:r>
      <w:r w:rsidR="001C017B">
        <w:t xml:space="preserve">. </w:t>
      </w:r>
      <w:r w:rsidR="00DC55CF">
        <w:t xml:space="preserve">If </w:t>
      </w:r>
      <w:r w:rsidR="00FE2E74" w:rsidRPr="00167725">
        <w:rPr>
          <w:i/>
        </w:rPr>
        <w:t>A</w:t>
      </w:r>
      <w:r w:rsidR="00DC55CF">
        <w:t xml:space="preserve"> is a non-generic signature, </w:t>
      </w:r>
      <w:r w:rsidR="001D1787">
        <w:t xml:space="preserve">the </w:t>
      </w:r>
      <w:r w:rsidR="00DC55CF">
        <w:t xml:space="preserve">result </w:t>
      </w:r>
      <w:r w:rsidR="001C017B">
        <w:t xml:space="preserve">of this process </w:t>
      </w:r>
      <w:r w:rsidR="00DC55CF">
        <w:t xml:space="preserve">is simply </w:t>
      </w:r>
      <w:r w:rsidR="00FE2E74" w:rsidRPr="00167725">
        <w:rPr>
          <w:i/>
        </w:rPr>
        <w:t>A</w:t>
      </w:r>
      <w:r w:rsidR="00167725">
        <w:t>.</w:t>
      </w:r>
      <w:r w:rsidR="001C017B">
        <w:t xml:space="preserve"> Otherwise, type arguments for </w:t>
      </w:r>
      <w:r w:rsidR="001C017B" w:rsidRPr="001C017B">
        <w:rPr>
          <w:i/>
        </w:rPr>
        <w:t>A</w:t>
      </w:r>
      <w:r w:rsidR="001C017B">
        <w:t xml:space="preserve"> are inferred from </w:t>
      </w:r>
      <w:r w:rsidR="001C017B" w:rsidRPr="001C017B">
        <w:rPr>
          <w:i/>
        </w:rPr>
        <w:t>B</w:t>
      </w:r>
      <w:r w:rsidR="001C017B">
        <w:t xml:space="preserve"> producing an instantiation of </w:t>
      </w:r>
      <w:r w:rsidR="001C017B" w:rsidRPr="001C017B">
        <w:rPr>
          <w:i/>
        </w:rPr>
        <w:t>A</w:t>
      </w:r>
      <w:r w:rsidR="001C017B">
        <w:t xml:space="preserve"> that can be related to </w:t>
      </w:r>
      <w:r w:rsidR="001C017B" w:rsidRPr="001C017B">
        <w:rPr>
          <w:i/>
        </w:rPr>
        <w:t>B</w:t>
      </w:r>
      <w:r w:rsidR="001C017B">
        <w:t>:</w:t>
      </w:r>
    </w:p>
    <w:p w:rsidR="001C017B" w:rsidRDefault="001C017B" w:rsidP="001C017B">
      <w:pPr>
        <w:pStyle w:val="ListParagraph"/>
        <w:numPr>
          <w:ilvl w:val="0"/>
          <w:numId w:val="55"/>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A55A27">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t>.</w:t>
      </w:r>
    </w:p>
    <w:p w:rsidR="001C017B" w:rsidRDefault="00367C68" w:rsidP="001C017B">
      <w:pPr>
        <w:pStyle w:val="ListParagraph"/>
        <w:numPr>
          <w:ilvl w:val="0"/>
          <w:numId w:val="55"/>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A55A27">
        <w:t>3.10</w:t>
      </w:r>
      <w:r w:rsidR="001C017B">
        <w:fldChar w:fldCharType="end"/>
      </w:r>
      <w:r w:rsidR="001C017B">
        <w:t>) of the set of inferences made for th</w:t>
      </w:r>
      <w:r>
        <w:t>at</w:t>
      </w:r>
      <w:r w:rsidR="001C017B">
        <w:t xml:space="preserve"> type parameter.</w:t>
      </w:r>
    </w:p>
    <w:p w:rsidR="001C017B" w:rsidRDefault="001D1787" w:rsidP="001C017B">
      <w:pPr>
        <w:pStyle w:val="ListParagraph"/>
        <w:numPr>
          <w:ilvl w:val="0"/>
          <w:numId w:val="55"/>
        </w:numPr>
      </w:pPr>
      <w:r>
        <w:t>Provided all inferred type arguments satisfy their corresponding type parameter constraints, t</w:t>
      </w:r>
      <w:r w:rsidR="00167725">
        <w:t xml:space="preserve">he result is an instantiation of </w:t>
      </w:r>
      <w:r w:rsidR="00167725" w:rsidRPr="001D1787">
        <w:rPr>
          <w:i/>
        </w:rPr>
        <w:t>A</w:t>
      </w:r>
      <w:r w:rsidR="00167725">
        <w:t xml:space="preserve"> with the inferred type arguments</w:t>
      </w:r>
      <w:r w:rsidR="001C017B">
        <w:t>.</w:t>
      </w:r>
    </w:p>
    <w:p w:rsidR="000F6554" w:rsidRDefault="00167725" w:rsidP="006207BC">
      <w:pPr>
        <w:pStyle w:val="ListParagraph"/>
        <w:numPr>
          <w:ilvl w:val="0"/>
          <w:numId w:val="55"/>
        </w:numPr>
      </w:pPr>
      <w:r>
        <w:t xml:space="preserve">Otherwise, </w:t>
      </w:r>
      <w:r w:rsidR="00367C68" w:rsidRPr="00367C68">
        <w:rPr>
          <w:i/>
        </w:rPr>
        <w:t>A</w:t>
      </w:r>
      <w:r w:rsidR="00367C68">
        <w:t xml:space="preserve"> cannot be instantiated in the context of </w:t>
      </w:r>
      <w:r w:rsidR="00367C68" w:rsidRPr="00367C68">
        <w:rPr>
          <w:i/>
        </w:rPr>
        <w:t>B</w:t>
      </w:r>
      <w:r w:rsidR="00367C68">
        <w:t xml:space="preserve"> and the </w:t>
      </w:r>
      <w:r w:rsidR="001C017B">
        <w:t>process</w:t>
      </w:r>
      <w:r>
        <w:t xml:space="preserve"> is unsuccessful.</w:t>
      </w:r>
    </w:p>
    <w:p w:rsidR="002856D1" w:rsidRDefault="005745D9" w:rsidP="002856D1">
      <w:r>
        <w:t>Given the declarations</w:t>
      </w:r>
    </w:p>
    <w:p w:rsidR="002856D1" w:rsidRDefault="00F071AA" w:rsidP="002856D1">
      <w:pPr>
        <w:pStyle w:val="Code"/>
      </w:pPr>
      <w:r w:rsidRPr="0059011C">
        <w:rPr>
          <w:color w:val="0000FF"/>
          <w:highlight w:val="white"/>
        </w:rPr>
        <w:t>var</w:t>
      </w:r>
      <w:r>
        <w:t xml:space="preserve"> f: (x: </w:t>
      </w:r>
      <w:r w:rsidRPr="0059011C">
        <w:rPr>
          <w:color w:val="0000FF"/>
          <w:highlight w:val="white"/>
        </w:rPr>
        <w:t>string</w:t>
      </w:r>
      <w:r w:rsidR="009F2BED">
        <w:t xml:space="preserve">) =&gt; </w:t>
      </w:r>
      <w:r w:rsidR="009F2BED" w:rsidRPr="0059011C">
        <w:rPr>
          <w:color w:val="0000FF"/>
          <w:highlight w:val="white"/>
        </w:rPr>
        <w:t>string</w:t>
      </w:r>
      <w:r w:rsidR="009F2BED">
        <w:t>[];</w:t>
      </w:r>
      <w:r w:rsidR="009F2BED">
        <w:br/>
      </w:r>
      <w:r w:rsidR="009F2BED" w:rsidRPr="0059011C">
        <w:rPr>
          <w:color w:val="0000FF"/>
          <w:highlight w:val="white"/>
        </w:rPr>
        <w:t>var</w:t>
      </w:r>
      <w:r w:rsidR="009F2BED">
        <w:t xml:space="preserve"> g: </w:t>
      </w:r>
      <w:r w:rsidR="002856D1">
        <w:t>&lt;T&gt;(x: T</w:t>
      </w:r>
      <w:r w:rsidR="009F2BED">
        <w:t>) =&gt; T[];</w:t>
      </w:r>
    </w:p>
    <w:p w:rsidR="009F2BED" w:rsidRDefault="002856D1" w:rsidP="002856D1">
      <w:r>
        <w:t>the assignment ‘f = g’ causes the signature of ‘g’ to be instantiated in the context of the signature o</w:t>
      </w:r>
      <w:r w:rsidR="00F071AA">
        <w:t>f ‘f’, which causes inference</w:t>
      </w:r>
      <w:r w:rsidR="009F2BED">
        <w:t xml:space="preserve">s </w:t>
      </w:r>
      <w:r w:rsidR="005745D9">
        <w:t xml:space="preserve">for ‘T’ </w:t>
      </w:r>
      <w:r w:rsidR="009F2BED">
        <w:t>to be made</w:t>
      </w:r>
      <w:r w:rsidR="00F071AA">
        <w:t xml:space="preserve"> from the parameter type ‘string’ to the parameter type ‘T’</w:t>
      </w:r>
      <w:r w:rsidR="009F2BED">
        <w:t xml:space="preserve">, ultimately </w:t>
      </w:r>
      <w:r w:rsidR="0059011C">
        <w:t>producing an assignment compatible</w:t>
      </w:r>
      <w:r w:rsidR="00070D0E">
        <w:t xml:space="preserve"> instantiation of</w:t>
      </w:r>
      <w:r w:rsidR="009F2BED">
        <w:t xml:space="preserve"> ‘g’ with the type argument ‘string’</w:t>
      </w:r>
      <w:r w:rsidR="006035B9">
        <w:t>.</w:t>
      </w:r>
    </w:p>
    <w:p w:rsidR="006035B9" w:rsidRDefault="006035B9" w:rsidP="002856D1">
      <w:r>
        <w:t>Changing the example to</w:t>
      </w:r>
    </w:p>
    <w:p w:rsidR="006035B9" w:rsidRDefault="006035B9" w:rsidP="006035B9">
      <w:pPr>
        <w:pStyle w:val="Code"/>
      </w:pPr>
      <w:r w:rsidRPr="0059011C">
        <w:rPr>
          <w:color w:val="0000FF"/>
          <w:highlight w:val="white"/>
        </w:rPr>
        <w:t>var</w:t>
      </w:r>
      <w:r>
        <w:t xml:space="preserve"> f: (x: { a: </w:t>
      </w:r>
      <w:r w:rsidRPr="0059011C">
        <w:rPr>
          <w:color w:val="0000FF"/>
          <w:highlight w:val="white"/>
        </w:rPr>
        <w:t>string</w:t>
      </w:r>
      <w:r>
        <w:t xml:space="preserve">; b: </w:t>
      </w:r>
      <w:r w:rsidRPr="0059011C">
        <w:rPr>
          <w:color w:val="0000FF"/>
          <w:highlight w:val="white"/>
        </w:rPr>
        <w:t>number</w:t>
      </w:r>
      <w:r>
        <w:t xml:space="preserve"> }) =&gt; </w:t>
      </w:r>
      <w:r w:rsidR="002676BA">
        <w:t>{}</w:t>
      </w:r>
      <w:r>
        <w:t>[];</w:t>
      </w:r>
      <w:r>
        <w:br/>
      </w:r>
      <w:r w:rsidRPr="0059011C">
        <w:rPr>
          <w:color w:val="0000FF"/>
          <w:highlight w:val="white"/>
        </w:rPr>
        <w:t>var</w:t>
      </w:r>
      <w:r>
        <w:t xml:space="preserve"> g: &lt;T&gt;(x: { a: T; b: T }) =&gt; T[];</w:t>
      </w:r>
    </w:p>
    <w:p w:rsidR="005745D9" w:rsidRDefault="006035B9" w:rsidP="002856D1">
      <w:r>
        <w:lastRenderedPageBreak/>
        <w:t xml:space="preserve">inferences for ‘T’ are now made from the parameter type ‘{ a: string; b: </w:t>
      </w:r>
      <w:r w:rsidR="00E33164">
        <w:t>number</w:t>
      </w:r>
      <w:r>
        <w:t xml:space="preserve"> }’ to the parameter type { a: T; b: T }’</w:t>
      </w:r>
      <w:r w:rsidR="00E33164">
        <w:t xml:space="preserve">, leading </w:t>
      </w:r>
      <w:r w:rsidR="005745D9">
        <w:t xml:space="preserve">to </w:t>
      </w:r>
      <w:r w:rsidR="00E33164">
        <w:t>inferences of ‘string’ and ‘number’ for ‘T’. The best common type of thos</w:t>
      </w:r>
      <w:r w:rsidR="002676BA">
        <w:t>e two types is the empty object type</w:t>
      </w:r>
      <w:r w:rsidR="005745D9">
        <w:t xml:space="preserve">, which becomes the type argument for the resulting </w:t>
      </w:r>
      <w:r w:rsidR="0059011C">
        <w:t xml:space="preserve">assignment compatible </w:t>
      </w:r>
      <w:r w:rsidR="005745D9">
        <w:t>instantiation of ‘g’.</w:t>
      </w:r>
    </w:p>
    <w:p w:rsidR="005745D9" w:rsidRDefault="005745D9" w:rsidP="002856D1">
      <w:r>
        <w:t>In the example</w:t>
      </w:r>
    </w:p>
    <w:p w:rsidR="005745D9" w:rsidRDefault="005745D9" w:rsidP="005745D9">
      <w:pPr>
        <w:pStyle w:val="Code"/>
      </w:pPr>
      <w:r w:rsidRPr="0059011C">
        <w:rPr>
          <w:color w:val="0000FF"/>
          <w:highlight w:val="white"/>
        </w:rPr>
        <w:t>var</w:t>
      </w:r>
      <w:r>
        <w:t xml:space="preserve"> f: &lt;T&gt;(x: T, y: T) =&gt; { x: T; y: T };</w:t>
      </w:r>
      <w:r>
        <w:br/>
      </w:r>
      <w:r w:rsidRPr="0059011C">
        <w:rPr>
          <w:color w:val="0000FF"/>
          <w:highlight w:val="white"/>
        </w:rPr>
        <w:t>var</w:t>
      </w:r>
      <w:r>
        <w:t xml:space="preserve"> g: &lt;U, V&gt;(x: U, y: V) =&gt; { x: U, y: V };</w:t>
      </w:r>
    </w:p>
    <w:p w:rsidR="002856D1" w:rsidRDefault="005745D9" w:rsidP="002856D1">
      <w:r>
        <w:t>the assignment ‘f = g’ causes ‘T’ to be inferred for both ‘U’ and ‘V’, thus producing an assignment compatible instantiation of ‘g’. The reverse assignment ‘g = f’</w:t>
      </w:r>
      <w:r w:rsidR="002676BA">
        <w:t xml:space="preserve"> leads to inferences of ‘U’ and ‘V’ for ‘T’, producing an instantiation of ‘f’ with the empty object type as an argument, and since an empty object type is not assignable to a type parameter, the assignment is an error.</w:t>
      </w:r>
    </w:p>
    <w:p w:rsidR="009F62A1" w:rsidRDefault="009F62A1" w:rsidP="009F62A1">
      <w:pPr>
        <w:pStyle w:val="Heading3"/>
      </w:pPr>
      <w:bookmarkStart w:id="93" w:name="_Ref366309307"/>
      <w:bookmarkStart w:id="94" w:name="_Toc366757084"/>
      <w:r>
        <w:t>Type Inference</w:t>
      </w:r>
      <w:bookmarkEnd w:id="93"/>
      <w:bookmarkEnd w:id="94"/>
    </w:p>
    <w:p w:rsidR="009F62A1" w:rsidRDefault="009F62A1" w:rsidP="006207BC">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6207BC" w:rsidRDefault="006207BC" w:rsidP="006207BC">
      <w:pPr>
        <w:pStyle w:val="ListParagraph"/>
        <w:numPr>
          <w:ilvl w:val="0"/>
          <w:numId w:val="35"/>
        </w:numPr>
      </w:pPr>
      <w:r>
        <w:t xml:space="preserve">If </w:t>
      </w:r>
      <w:r w:rsidRPr="00776FB9">
        <w:rPr>
          <w:i/>
        </w:rPr>
        <w:t>T</w:t>
      </w:r>
      <w:r>
        <w:t xml:space="preserve"> is </w:t>
      </w:r>
      <w:r w:rsidR="00491A51">
        <w:t>one of the type parameters for which inferences are being made</w:t>
      </w:r>
      <w:r w:rsidR="00EA62EC">
        <w:t xml:space="preserve"> and</w:t>
      </w:r>
      <w:r w:rsidR="00BA4137">
        <w:t xml:space="preserve"> </w:t>
      </w:r>
      <w:r w:rsidR="00BA4137" w:rsidRPr="00BA4137">
        <w:rPr>
          <w:i/>
        </w:rPr>
        <w:t>S</w:t>
      </w:r>
      <w:r w:rsidR="00BA4137">
        <w:t xml:space="preserve"> or any </w:t>
      </w:r>
      <w:r w:rsidR="00DE4D61">
        <w:t xml:space="preserve">type occurring in a </w:t>
      </w:r>
      <w:r w:rsidR="00BA4137">
        <w:t xml:space="preserve">member of </w:t>
      </w:r>
      <w:r w:rsidR="00BA4137" w:rsidRPr="00BA4137">
        <w:rPr>
          <w:i/>
        </w:rPr>
        <w:t>S</w:t>
      </w:r>
      <w:r w:rsidR="00BA4137">
        <w:t xml:space="preserve"> </w:t>
      </w:r>
      <w:r w:rsidR="00DE4D61">
        <w:t>is not the</w:t>
      </w:r>
      <w:r w:rsidR="00BA4137">
        <w:t xml:space="preserve"> </w:t>
      </w:r>
      <w:r w:rsidR="008A0C34">
        <w:t>wildcard type</w:t>
      </w:r>
      <w:r w:rsidR="00BA4137">
        <w:t xml:space="preserve">, </w:t>
      </w:r>
      <w:r w:rsidRPr="00776FB9">
        <w:rPr>
          <w:i/>
        </w:rPr>
        <w:t>S</w:t>
      </w:r>
      <w:r>
        <w:t xml:space="preserve"> is added to the set of </w:t>
      </w:r>
      <w:r w:rsidR="0099122D">
        <w:t>inferences</w:t>
      </w:r>
      <w:r>
        <w:t xml:space="preserve"> for that type </w:t>
      </w:r>
      <w:r w:rsidR="0099122D">
        <w:t>parameter</w:t>
      </w:r>
      <w:r w:rsidR="00EA62EC">
        <w:t>.</w:t>
      </w:r>
    </w:p>
    <w:p w:rsidR="006207BC" w:rsidRDefault="006207BC" w:rsidP="006207BC">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BE403A" w:rsidRDefault="006207BC" w:rsidP="00BE403A">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D71A55" w:rsidRDefault="00D71A55" w:rsidP="00D71A55">
      <w:pPr>
        <w:pStyle w:val="ListParagraph"/>
        <w:numPr>
          <w:ilvl w:val="1"/>
          <w:numId w:val="35"/>
        </w:numPr>
      </w:pPr>
      <w:r>
        <w:t xml:space="preserve">If </w:t>
      </w:r>
      <w:r w:rsidRPr="00BE403A">
        <w:rPr>
          <w:i/>
        </w:rPr>
        <w:t>M</w:t>
      </w:r>
      <w:r>
        <w:t xml:space="preserve"> is a call signature then for each call signature </w:t>
      </w:r>
      <w:r w:rsidRPr="00BE403A">
        <w:rPr>
          <w:i/>
        </w:rPr>
        <w:t>N</w:t>
      </w:r>
      <w:r>
        <w:t xml:space="preserve"> in </w:t>
      </w:r>
      <w:r w:rsidRPr="00BE403A">
        <w:rPr>
          <w:i/>
        </w:rPr>
        <w:t>S</w:t>
      </w:r>
      <w:r>
        <w:t xml:space="preserve">, if the number of non-optional parameters in </w:t>
      </w:r>
      <w:r w:rsidRPr="00BE403A">
        <w:rPr>
          <w:i/>
        </w:rPr>
        <w:t>N</w:t>
      </w:r>
      <w:r>
        <w:t xml:space="preserve"> is greater than or equal to that of </w:t>
      </w:r>
      <w:r w:rsidRPr="00BE403A">
        <w:rPr>
          <w:i/>
        </w:rPr>
        <w:t>M</w:t>
      </w:r>
      <w:r w:rsidR="008A0C34">
        <w:t>,</w:t>
      </w:r>
      <w:r w:rsidR="00DE4D61">
        <w:t xml:space="preserve"> </w:t>
      </w:r>
      <w:r w:rsidR="008A0C34" w:rsidRPr="008A0C34">
        <w:rPr>
          <w:i/>
        </w:rPr>
        <w:t>N</w:t>
      </w:r>
      <w:r w:rsidR="008A0C34">
        <w:t xml:space="preserve"> is instantiated with </w:t>
      </w:r>
      <w:r w:rsidR="00DE4D61">
        <w:t>the</w:t>
      </w:r>
      <w:r w:rsidR="008A0C34">
        <w:t xml:space="preserve"> wildcard type </w:t>
      </w:r>
      <w:r w:rsidR="00DE4D61">
        <w:t xml:space="preserve">as an argument for </w:t>
      </w:r>
      <w:r w:rsidR="008A0C34">
        <w:t>each type parameter (if any) and</w:t>
      </w:r>
      <w:r w:rsidR="007C29BF">
        <w:t xml:space="preserve"> </w:t>
      </w:r>
      <w:r>
        <w:t xml:space="preserve">inferences are made from parameter types in </w:t>
      </w:r>
      <w:r w:rsidRPr="00BE403A">
        <w:rPr>
          <w:i/>
        </w:rPr>
        <w:t>N</w:t>
      </w:r>
      <w:r>
        <w:t xml:space="preserve"> to parameter types in the same position in </w:t>
      </w:r>
      <w:r w:rsidRPr="00BE403A">
        <w:rPr>
          <w:i/>
        </w:rPr>
        <w:t>M</w:t>
      </w:r>
      <w:r>
        <w:t xml:space="preserve">, and from the return type of </w:t>
      </w:r>
      <w:r w:rsidRPr="00BE403A">
        <w:rPr>
          <w:i/>
        </w:rPr>
        <w:t>N</w:t>
      </w:r>
      <w:r>
        <w:t xml:space="preserve"> to the return type of </w:t>
      </w:r>
      <w:r w:rsidRPr="00BE403A">
        <w:rPr>
          <w:i/>
        </w:rPr>
        <w:t>M</w:t>
      </w:r>
      <w:r>
        <w:t>.</w:t>
      </w:r>
    </w:p>
    <w:p w:rsidR="00DE4D61" w:rsidRDefault="00DE4D61" w:rsidP="00DE4D61">
      <w:pPr>
        <w:pStyle w:val="ListParagraph"/>
        <w:numPr>
          <w:ilvl w:val="1"/>
          <w:numId w:val="35"/>
        </w:numPr>
      </w:pPr>
      <w:r>
        <w:t xml:space="preserve">If </w:t>
      </w:r>
      <w:r w:rsidRPr="00BE403A">
        <w:rPr>
          <w:i/>
        </w:rPr>
        <w:t>M</w:t>
      </w:r>
      <w:r>
        <w:t xml:space="preserve"> is a construct signature then for each construct signature </w:t>
      </w:r>
      <w:r w:rsidRPr="00BE403A">
        <w:rPr>
          <w:i/>
        </w:rPr>
        <w:t>N</w:t>
      </w:r>
      <w:r>
        <w:t xml:space="preserve"> in </w:t>
      </w:r>
      <w:r w:rsidRPr="00BE403A">
        <w:rPr>
          <w:i/>
        </w:rPr>
        <w:t>S</w:t>
      </w:r>
      <w:r>
        <w:t xml:space="preserve">, if the number of non-optional parameters in </w:t>
      </w:r>
      <w:r w:rsidRPr="00BE403A">
        <w:rPr>
          <w:i/>
        </w:rPr>
        <w:t>N</w:t>
      </w:r>
      <w:r>
        <w:t xml:space="preserve"> is greater than or equal to that of </w:t>
      </w:r>
      <w:r w:rsidRPr="00BE403A">
        <w:rPr>
          <w:i/>
        </w:rPr>
        <w:t>M</w:t>
      </w:r>
      <w:r>
        <w:t xml:space="preserve">, </w:t>
      </w:r>
      <w:r w:rsidRPr="008A0C34">
        <w:rPr>
          <w:i/>
        </w:rPr>
        <w:t>N</w:t>
      </w:r>
      <w:r>
        <w:t xml:space="preserve"> is instantiated with the wildcard type as an argument for each type parameter (if any) and inferences are made from parameter types in </w:t>
      </w:r>
      <w:r w:rsidRPr="00BE403A">
        <w:rPr>
          <w:i/>
        </w:rPr>
        <w:t>N</w:t>
      </w:r>
      <w:r>
        <w:t xml:space="preserve"> to parameter types in the same position in </w:t>
      </w:r>
      <w:r w:rsidRPr="00BE403A">
        <w:rPr>
          <w:i/>
        </w:rPr>
        <w:t>M</w:t>
      </w:r>
      <w:r>
        <w:t xml:space="preserve">, and from the return type of </w:t>
      </w:r>
      <w:r w:rsidRPr="00BE403A">
        <w:rPr>
          <w:i/>
        </w:rPr>
        <w:t>N</w:t>
      </w:r>
      <w:r>
        <w:t xml:space="preserve"> to the return type of </w:t>
      </w:r>
      <w:r w:rsidRPr="00BE403A">
        <w:rPr>
          <w:i/>
        </w:rPr>
        <w:t>M</w:t>
      </w:r>
      <w:r>
        <w:t>.</w:t>
      </w:r>
    </w:p>
    <w:p w:rsidR="006207BC" w:rsidRDefault="006207BC" w:rsidP="006207BC">
      <w:pPr>
        <w:pStyle w:val="ListParagraph"/>
        <w:numPr>
          <w:ilvl w:val="1"/>
          <w:numId w:val="35"/>
        </w:numPr>
      </w:pPr>
      <w:r>
        <w:t xml:space="preserve">If </w:t>
      </w:r>
      <w:r w:rsidRPr="000930B8">
        <w:rPr>
          <w:i/>
        </w:rPr>
        <w:t>M</w:t>
      </w:r>
      <w:r>
        <w:t xml:space="preserve"> is a string index signature, then for each string index signature </w:t>
      </w:r>
      <w:r w:rsidRPr="000930B8">
        <w:rPr>
          <w:i/>
        </w:rPr>
        <w:t>N</w:t>
      </w:r>
      <w:r>
        <w:t xml:space="preserve"> in </w:t>
      </w:r>
      <w:r w:rsidRPr="000930B8">
        <w:rPr>
          <w:i/>
        </w:rPr>
        <w:t>S</w:t>
      </w:r>
      <w:r>
        <w:t xml:space="preserve">, inferences are made from the type of </w:t>
      </w:r>
      <w:r w:rsidRPr="000930B8">
        <w:rPr>
          <w:i/>
        </w:rPr>
        <w:t>N</w:t>
      </w:r>
      <w:r>
        <w:t xml:space="preserve"> to the type of </w:t>
      </w:r>
      <w:r w:rsidRPr="000930B8">
        <w:rPr>
          <w:i/>
        </w:rPr>
        <w:t>M</w:t>
      </w:r>
      <w:r>
        <w:t>.</w:t>
      </w:r>
    </w:p>
    <w:p w:rsidR="006207BC" w:rsidRDefault="006207BC" w:rsidP="0073511D">
      <w:pPr>
        <w:pStyle w:val="ListParagraph"/>
        <w:numPr>
          <w:ilvl w:val="1"/>
          <w:numId w:val="35"/>
        </w:numPr>
      </w:pPr>
      <w:r>
        <w:t xml:space="preserve">If </w:t>
      </w:r>
      <w:r w:rsidRPr="000930B8">
        <w:rPr>
          <w:i/>
        </w:rPr>
        <w:t>M</w:t>
      </w:r>
      <w:r>
        <w:t xml:space="preserve"> is a numeric index signature, then for each string or numeric index signature </w:t>
      </w:r>
      <w:r w:rsidRPr="000930B8">
        <w:rPr>
          <w:i/>
        </w:rPr>
        <w:t>N</w:t>
      </w:r>
      <w:r>
        <w:t xml:space="preserve"> in </w:t>
      </w:r>
      <w:r w:rsidRPr="000930B8">
        <w:rPr>
          <w:i/>
        </w:rPr>
        <w:t>S</w:t>
      </w:r>
      <w:r>
        <w:t xml:space="preserve">, inferences are made from the type of </w:t>
      </w:r>
      <w:r w:rsidRPr="000930B8">
        <w:rPr>
          <w:i/>
        </w:rPr>
        <w:t>N</w:t>
      </w:r>
      <w:r>
        <w:t xml:space="preserve"> to the type of </w:t>
      </w:r>
      <w:r w:rsidRPr="000930B8">
        <w:rPr>
          <w:i/>
        </w:rPr>
        <w:t>M</w:t>
      </w:r>
      <w:r>
        <w:t>.</w:t>
      </w:r>
    </w:p>
    <w:p w:rsidR="00DE4D61" w:rsidRDefault="00DE4D61" w:rsidP="00DE4D61">
      <w:r>
        <w:t xml:space="preserve">The wildcard type used in the rules above exists </w:t>
      </w:r>
      <w:r w:rsidR="005412EE">
        <w:t xml:space="preserve">solely </w:t>
      </w:r>
      <w:r>
        <w:t xml:space="preserve">to ensure that inner type parameters are not inferred as </w:t>
      </w:r>
      <w:r w:rsidR="005412EE">
        <w:t xml:space="preserve">type </w:t>
      </w:r>
      <w:r>
        <w:t>arguments for outer type parameters.</w:t>
      </w:r>
      <w:r w:rsidR="00816FE8">
        <w:t xml:space="preserve"> For example, given the declarations</w:t>
      </w:r>
    </w:p>
    <w:p w:rsidR="00816FE8" w:rsidRDefault="00816FE8" w:rsidP="00816FE8">
      <w:pPr>
        <w:pStyle w:val="Code"/>
      </w:pPr>
      <w:r w:rsidRPr="00DB5B8D">
        <w:rPr>
          <w:color w:val="0000FF"/>
          <w:highlight w:val="white"/>
        </w:rPr>
        <w:lastRenderedPageBreak/>
        <w:t>var</w:t>
      </w:r>
      <w:r>
        <w:t xml:space="preserve"> f: (c: &lt;T&gt;(x: T, y: T) =&gt; </w:t>
      </w:r>
      <w:r w:rsidR="005562B0">
        <w:t>T</w:t>
      </w:r>
      <w:r>
        <w:t>) =&gt; void;</w:t>
      </w:r>
      <w:r>
        <w:br/>
      </w:r>
      <w:r w:rsidRPr="00DB5B8D">
        <w:rPr>
          <w:color w:val="0000FF"/>
          <w:highlight w:val="white"/>
        </w:rPr>
        <w:t>var</w:t>
      </w:r>
      <w:r>
        <w:t xml:space="preserve"> g: &lt;U&gt;(c: (x: U, y: U) =&gt; U) =&gt; U;</w:t>
      </w:r>
    </w:p>
    <w:p w:rsidR="00707703" w:rsidRDefault="00816FE8" w:rsidP="00816FE8">
      <w:r>
        <w:t>th</w:t>
      </w:r>
      <w:r w:rsidR="005562B0">
        <w:t>e assignment ‘f = g’ causes the signature of ‘g’ to be instantiated in the context of the signature of ‘f’</w:t>
      </w:r>
      <w:r w:rsidR="006821B7">
        <w:t>,</w:t>
      </w:r>
      <w:r w:rsidR="005562B0">
        <w:t xml:space="preserve"> </w:t>
      </w:r>
      <w:r w:rsidR="006821B7">
        <w:t>which causes</w:t>
      </w:r>
      <w:r w:rsidR="005562B0">
        <w:t xml:space="preserve"> inferences for ‘U’ to be made from the type ‘{ &lt;T&gt;(x: T, y: T): T }’ to the type ‘{ (x: U, y: U): U }’</w:t>
      </w:r>
      <w:r w:rsidR="006821B7">
        <w:t>, which in turn causes the wildcard type to be substituted for ‘T’, leading to no inferences for ‘U’.</w:t>
      </w:r>
      <w:r w:rsidR="004D32E5">
        <w:t xml:space="preserve"> The type inferred for ‘U’ is therefore the empty object type, and the assignment is an error.</w:t>
      </w:r>
    </w:p>
    <w:p w:rsidR="00034FEF" w:rsidRDefault="00034FEF" w:rsidP="00034FEF">
      <w:pPr>
        <w:pStyle w:val="Heading2"/>
      </w:pPr>
      <w:bookmarkStart w:id="95" w:name="_Ref331363661"/>
      <w:bookmarkStart w:id="96" w:name="_Toc366757085"/>
      <w:r>
        <w:t>Widened Types</w:t>
      </w:r>
      <w:bookmarkEnd w:id="89"/>
      <w:bookmarkEnd w:id="90"/>
      <w:bookmarkEnd w:id="95"/>
      <w:bookmarkEnd w:id="96"/>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7" w:name="_Ref314579145"/>
      <w:bookmarkStart w:id="98" w:name="_Toc366757086"/>
      <w:r>
        <w:t xml:space="preserve">Best </w:t>
      </w:r>
      <w:r w:rsidR="00CF1F34">
        <w:t>Common Type</w:t>
      </w:r>
      <w:bookmarkEnd w:id="97"/>
      <w:bookmarkEnd w:id="98"/>
    </w:p>
    <w:p w:rsidR="00CF1F34" w:rsidRDefault="00CF1F34" w:rsidP="00CF1F34">
      <w:r>
        <w:t xml:space="preserve">In some cases a </w:t>
      </w:r>
      <w:r w:rsidR="0004526D">
        <w:rPr>
          <w:b/>
          <w:i/>
        </w:rPr>
        <w:t>best c</w:t>
      </w:r>
      <w:r w:rsidRPr="0004526D">
        <w:rPr>
          <w:b/>
          <w:i/>
        </w:rPr>
        <w:t>ommon type</w:t>
      </w:r>
      <w:r>
        <w:t xml:space="preserve"> needs to be inferred </w:t>
      </w:r>
      <w:r w:rsidR="00A4499F">
        <w:t>from a set of types. In</w:t>
      </w:r>
      <w:r>
        <w:t xml:space="preserve"> particular, return types of functions with multiple re</w:t>
      </w:r>
      <w:r w:rsidR="00770B57">
        <w:t>turn statements and element types of array literals are found this way.</w:t>
      </w:r>
    </w:p>
    <w:p w:rsidR="00BC50AB" w:rsidRDefault="00BA62CC">
      <w:r>
        <w:t xml:space="preserve">For an empty set of types, the best common type is </w:t>
      </w:r>
      <w:r w:rsidR="00BC50AB">
        <w:t xml:space="preserve">an empty object type (the type </w:t>
      </w:r>
      <w:r w:rsidR="00BC50AB" w:rsidRPr="00BA62CC">
        <w:rPr>
          <w:rStyle w:val="CodeFragment"/>
        </w:rPr>
        <w:t>{}</w:t>
      </w:r>
      <w:r w:rsidR="00BC50AB">
        <w:t>).</w:t>
      </w:r>
    </w:p>
    <w:p w:rsidR="00A4499F" w:rsidRDefault="00BA62CC">
      <w:r>
        <w:t xml:space="preserve">For </w:t>
      </w:r>
      <w:r w:rsidR="00770B57">
        <w:t xml:space="preserve">a </w:t>
      </w:r>
      <w:r w:rsidR="00A4499F">
        <w:t xml:space="preserve">non-empty </w:t>
      </w:r>
      <w:r w:rsidR="00770B57">
        <w:t xml:space="preserve">set of types </w:t>
      </w:r>
      <w:r w:rsidR="00770B57" w:rsidRPr="00C85A52">
        <w:t xml:space="preserve">{ </w:t>
      </w:r>
      <w:r w:rsidR="00770B57" w:rsidRPr="0023616B">
        <w:rPr>
          <w:i/>
        </w:rPr>
        <w:t>T</w:t>
      </w:r>
      <w:r w:rsidR="00770B57" w:rsidRPr="0023616B">
        <w:rPr>
          <w:i/>
          <w:vertAlign w:val="subscript"/>
        </w:rPr>
        <w:t>1</w:t>
      </w:r>
      <w:r w:rsidR="00770B57" w:rsidRPr="00C85A52">
        <w:t xml:space="preserve">, </w:t>
      </w:r>
      <w:r w:rsidR="00770B57" w:rsidRPr="0023616B">
        <w:rPr>
          <w:i/>
        </w:rPr>
        <w:t>T</w:t>
      </w:r>
      <w:r w:rsidR="00770B57" w:rsidRPr="0023616B">
        <w:rPr>
          <w:i/>
          <w:vertAlign w:val="subscript"/>
        </w:rPr>
        <w:t>2</w:t>
      </w:r>
      <w:r w:rsidR="00770B57" w:rsidRPr="00C85A52">
        <w:t xml:space="preserve">, …, </w:t>
      </w:r>
      <w:r w:rsidR="00770B57" w:rsidRPr="0023616B">
        <w:rPr>
          <w:i/>
        </w:rPr>
        <w:t>T</w:t>
      </w:r>
      <w:r w:rsidR="00770B57" w:rsidRPr="0023616B">
        <w:rPr>
          <w:i/>
          <w:vertAlign w:val="subscript"/>
        </w:rPr>
        <w:t>n</w:t>
      </w:r>
      <w:r w:rsidR="00770B57" w:rsidRPr="00C85A52">
        <w:t xml:space="preserve"> }</w:t>
      </w:r>
      <w:r w:rsidR="008A762D">
        <w:t xml:space="preserve">, </w:t>
      </w:r>
      <w:r w:rsidR="00770B57">
        <w:t xml:space="preserve">the </w:t>
      </w:r>
      <w:r w:rsidR="0004526D">
        <w:t xml:space="preserve">best </w:t>
      </w:r>
      <w:r w:rsidR="00770B57">
        <w:t xml:space="preserve">common type </w:t>
      </w:r>
      <w:r w:rsidR="0004526D" w:rsidRPr="00C85A52">
        <w:t xml:space="preserve">is the one </w:t>
      </w:r>
      <w:r w:rsidR="0004526D" w:rsidRPr="0023616B">
        <w:rPr>
          <w:i/>
        </w:rPr>
        <w:t>T</w:t>
      </w:r>
      <w:r w:rsidR="0004526D" w:rsidRPr="0023616B">
        <w:rPr>
          <w:i/>
          <w:vertAlign w:val="subscript"/>
        </w:rPr>
        <w:t>x</w:t>
      </w:r>
      <w:r w:rsidR="0004526D" w:rsidRPr="00C85A52">
        <w:t xml:space="preserve"> in</w:t>
      </w:r>
      <w:r w:rsidR="00770B57" w:rsidRPr="00C85A52">
        <w:t xml:space="preserve"> </w:t>
      </w:r>
      <w:r w:rsidR="0004526D" w:rsidRPr="00C85A52">
        <w:t>the</w:t>
      </w:r>
      <w:r w:rsidR="00770B57"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rsidR="00B552A1">
        <w:t xml:space="preserve"> or more than one such type exists</w:t>
      </w:r>
      <w:r>
        <w:t>,</w:t>
      </w:r>
      <w:r w:rsidR="008A762D">
        <w:t xml:space="preserve"> </w:t>
      </w:r>
      <w:r w:rsidR="00A4499F">
        <w:t>in which case the best comm</w:t>
      </w:r>
      <w:r>
        <w:t>on type is an empty object type.</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99" w:name="_Toc366757087"/>
      <w:r>
        <w:lastRenderedPageBreak/>
        <w:t>Expressions</w:t>
      </w:r>
      <w:bookmarkEnd w:id="99"/>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adds the following expression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0" w:name="_Ref332716620"/>
      <w:bookmarkStart w:id="101" w:name="_Toc366757088"/>
      <w:r>
        <w:t>Values and References</w:t>
      </w:r>
      <w:bookmarkEnd w:id="100"/>
      <w:bookmarkEnd w:id="101"/>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A55A27">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A55A27">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A55A27">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2" w:name="_Toc366757089"/>
      <w:r>
        <w:t>The this Keyword</w:t>
      </w:r>
      <w:bookmarkEnd w:id="102"/>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C9604C">
        <w:t>member function</w:t>
      </w:r>
      <w:r w:rsidR="00F7086C">
        <w:t xml:space="preserve">, </w:t>
      </w:r>
      <w:r w:rsidR="00CD4AD0">
        <w:t xml:space="preserve">member </w:t>
      </w:r>
      <w:r w:rsidR="00385B0D">
        <w:t>accessor</w:t>
      </w:r>
      <w:r w:rsidR="00BE2B0A" w:rsidRPr="00617C55">
        <w:t xml:space="preserve">, </w:t>
      </w:r>
      <w:r w:rsidR="00F7086C">
        <w:t>or 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function or </w:t>
      </w:r>
      <w:r w:rsidR="000A5AC7">
        <w:t xml:space="preserve">static </w:t>
      </w:r>
      <w:r>
        <w:t xml:space="preserve">accessor, </w:t>
      </w:r>
      <w:r w:rsidRPr="002B3A8D">
        <w:rPr>
          <w:rStyle w:val="CodeFragment"/>
        </w:rPr>
        <w:t>this</w:t>
      </w:r>
      <w:r>
        <w:t xml:space="preserve"> is </w:t>
      </w:r>
      <w:r w:rsidR="00C62A65">
        <w:t xml:space="preserve">of a type corresponding to the </w:t>
      </w:r>
      <w:r>
        <w:t>constructor function type</w:t>
      </w:r>
      <w:r w:rsidR="00CD4AD0">
        <w:t xml:space="preserve"> of the containing class</w:t>
      </w:r>
      <w:r w:rsidR="00C62A65">
        <w:t xml:space="preserve"> without any construct signatures.</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A55A27">
        <w:t>4.9.2</w:t>
      </w:r>
      <w:r>
        <w:fldChar w:fldCharType="end"/>
      </w:r>
      <w:r>
        <w:t>.</w:t>
      </w:r>
    </w:p>
    <w:p w:rsidR="00B60BD0" w:rsidRDefault="00B60BD0" w:rsidP="00B60BD0">
      <w:pPr>
        <w:pStyle w:val="Heading2"/>
      </w:pPr>
      <w:bookmarkStart w:id="103" w:name="_Ref319149627"/>
      <w:bookmarkStart w:id="104" w:name="_Toc366757090"/>
      <w:r>
        <w:lastRenderedPageBreak/>
        <w:t>Identifiers</w:t>
      </w:r>
      <w:bookmarkEnd w:id="103"/>
      <w:bookmarkEnd w:id="104"/>
    </w:p>
    <w:p w:rsidR="00993520"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A55A27">
        <w:rPr>
          <w:highlight w:val="white"/>
        </w:rPr>
        <w:t>2.4</w:t>
      </w:r>
      <w:r>
        <w:rPr>
          <w:highlight w:val="white"/>
        </w:rPr>
        <w:fldChar w:fldCharType="end"/>
      </w:r>
      <w:r>
        <w:rPr>
          <w:highlight w:val="white"/>
        </w:rPr>
        <w:t xml:space="preserve">) </w:t>
      </w:r>
      <w:r w:rsidRPr="003455B6">
        <w:rPr>
          <w:highlight w:val="white"/>
        </w:rPr>
        <w:t>includes the location of the reference.</w:t>
      </w:r>
    </w:p>
    <w:p w:rsidR="00D43828" w:rsidRDefault="00A46670" w:rsidP="003455B6">
      <w:r>
        <w:t>The type of the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6879DD" w:rsidRPr="003455B6" w:rsidRDefault="00FB5BDD" w:rsidP="006879DD">
      <w:r>
        <w:t>In all cases</w:t>
      </w:r>
      <w:r w:rsidR="006879DD">
        <w:t xml:space="preserve"> the expression is classified as a reference.</w:t>
      </w:r>
    </w:p>
    <w:p w:rsidR="00B60BD0" w:rsidRDefault="00B60BD0" w:rsidP="00B60BD0">
      <w:pPr>
        <w:pStyle w:val="Heading2"/>
      </w:pPr>
      <w:bookmarkStart w:id="105" w:name="_Toc366757091"/>
      <w:r>
        <w:t>Literals</w:t>
      </w:r>
      <w:bookmarkEnd w:id="105"/>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106" w:name="_Ref333241179"/>
      <w:bookmarkStart w:id="107" w:name="_Toc366757092"/>
      <w:r>
        <w:t>Object Literals</w:t>
      </w:r>
      <w:bookmarkEnd w:id="106"/>
      <w:bookmarkEnd w:id="107"/>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r>
        <w:t>is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r w:rsidRPr="0020390F">
        <w:rPr>
          <w:i/>
        </w:rPr>
        <w:t>Name</w:t>
      </w:r>
      <w:r>
        <w:t xml:space="preserve"> </w:t>
      </w:r>
      <w:r w:rsidRPr="0020390F">
        <w:rPr>
          <w:rStyle w:val="CodeFragment"/>
        </w:rPr>
        <w:t>:</w:t>
      </w:r>
      <w:r>
        <w:t xml:space="preserve"> </w:t>
      </w:r>
      <w:r w:rsidRPr="0020390F">
        <w:rPr>
          <w:i/>
        </w:rPr>
        <w:t>Expr</w:t>
      </w:r>
      <w:r>
        <w:t xml:space="preserve"> </w:t>
      </w:r>
      <w:r w:rsidR="00510E07">
        <w:t xml:space="preserve">is the widened form (section </w:t>
      </w:r>
      <w:r w:rsidR="00510E07">
        <w:fldChar w:fldCharType="begin"/>
      </w:r>
      <w:r w:rsidR="00510E07">
        <w:instrText xml:space="preserve"> REF _Ref331363661 \r \h </w:instrText>
      </w:r>
      <w:r w:rsidR="00510E07">
        <w:fldChar w:fldCharType="separate"/>
      </w:r>
      <w:r w:rsidR="00A55A27">
        <w:t>3.9</w:t>
      </w:r>
      <w:r w:rsidR="00510E07">
        <w:fldChar w:fldCharType="end"/>
      </w:r>
      <w:r w:rsidR="00510E07">
        <w:t xml:space="preserve">) of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A55A27">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F31FC2" w:rsidRPr="00F31FC2">
        <w:rPr>
          <w:i/>
        </w:rPr>
        <w:t>T</w:t>
      </w:r>
      <w:r w:rsidR="00F31FC2">
        <w:t xml:space="preserve"> and </w:t>
      </w:r>
      <w:r w:rsidR="005A6EC0">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F31FC2" w:rsidRPr="00F31FC2">
        <w:rPr>
          <w:i/>
        </w:rPr>
        <w:t>T</w:t>
      </w:r>
      <w:r w:rsidR="00F31FC2">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A55A27">
        <w:t>3.7.4</w:t>
      </w:r>
      <w:r w:rsidR="00A86844">
        <w:fldChar w:fldCharType="end"/>
      </w:r>
      <w:r w:rsidR="00A86844">
        <w:t>) declared in the object literal.</w:t>
      </w:r>
    </w:p>
    <w:p w:rsidR="00F31FC2" w:rsidRDefault="00B60BD0" w:rsidP="009F53D4">
      <w:pPr>
        <w:pStyle w:val="Heading2"/>
      </w:pPr>
      <w:bookmarkStart w:id="108" w:name="_Ref333241221"/>
      <w:bookmarkStart w:id="109" w:name="_Toc366757093"/>
      <w:r>
        <w:lastRenderedPageBreak/>
        <w:t>Array Literals</w:t>
      </w:r>
      <w:bookmarkEnd w:id="108"/>
      <w:bookmarkEnd w:id="109"/>
    </w:p>
    <w:p w:rsidR="00BC50AB" w:rsidRDefault="004C5395" w:rsidP="009F53D4">
      <w:r>
        <w:t>In the absence of a contextual type, t</w:t>
      </w:r>
      <w:r w:rsidR="009F53D4">
        <w:t xml:space="preserve">he type of </w:t>
      </w:r>
      <w:r w:rsidR="00F31FC2">
        <w:t>an</w:t>
      </w:r>
      <w:r w:rsidR="009F53D4">
        <w:t xml:space="preserve"> array literal is </w:t>
      </w:r>
      <w:r w:rsidR="009F53D4">
        <w:rPr>
          <w:rStyle w:val="CodeItalic"/>
        </w:rPr>
        <w:t>C</w:t>
      </w:r>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A55A27">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A55A27">
        <w:t>4.18</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 </w:t>
      </w:r>
      <w:r w:rsidR="005E1D3E" w:rsidRPr="005E1D3E">
        <w:rPr>
          <w:i/>
        </w:rPr>
        <w:t>T</w:t>
      </w:r>
      <w:r w:rsidR="005E1D3E">
        <w:t xml:space="preserve"> and the types of the element expressions.</w:t>
      </w:r>
    </w:p>
    <w:p w:rsidR="0002642A" w:rsidRDefault="0002642A" w:rsidP="0002642A">
      <w:pPr>
        <w:pStyle w:val="Heading2"/>
      </w:pPr>
      <w:bookmarkStart w:id="110" w:name="_Ref332716403"/>
      <w:bookmarkStart w:id="111" w:name="_Toc366757094"/>
      <w:r>
        <w:t>Parentheses</w:t>
      </w:r>
      <w:bookmarkEnd w:id="110"/>
      <w:bookmarkEnd w:id="111"/>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12" w:name="_Toc366757095"/>
      <w:r>
        <w:t>The super Keyword</w:t>
      </w:r>
      <w:bookmarkEnd w:id="112"/>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13" w:name="_Ref331172635"/>
      <w:bookmarkStart w:id="114" w:name="_Toc366757096"/>
      <w:r>
        <w:t>Super Calls</w:t>
      </w:r>
      <w:bookmarkEnd w:id="113"/>
      <w:bookmarkEnd w:id="114"/>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A55A27">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A55A27">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A55A27">
        <w:t>8.6.2</w:t>
      </w:r>
      <w:r>
        <w:fldChar w:fldCharType="end"/>
      </w:r>
      <w:r>
        <w:t>.</w:t>
      </w:r>
    </w:p>
    <w:p w:rsidR="0096533B" w:rsidRDefault="001F5C71" w:rsidP="0096533B">
      <w:pPr>
        <w:pStyle w:val="Heading3"/>
      </w:pPr>
      <w:bookmarkStart w:id="115" w:name="_Ref331172674"/>
      <w:bookmarkStart w:id="116" w:name="_Toc366757097"/>
      <w:r>
        <w:t>Super Property</w:t>
      </w:r>
      <w:r w:rsidR="0096533B">
        <w:t xml:space="preserve"> Access</w:t>
      </w:r>
      <w:bookmarkEnd w:id="115"/>
      <w:bookmarkEnd w:id="116"/>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4F3ECF">
        <w:t>.</w:t>
      </w:r>
    </w:p>
    <w:p w:rsidR="00C85ADE" w:rsidRDefault="00C85ADE" w:rsidP="00F21814">
      <w:r>
        <w:lastRenderedPageBreak/>
        <w:t>Super property accesses are permitted as follows:</w:t>
      </w:r>
    </w:p>
    <w:p w:rsidR="00C85ADE" w:rsidRDefault="00C85ADE" w:rsidP="00C85ADE">
      <w:pPr>
        <w:pStyle w:val="ListParagraph"/>
        <w:numPr>
          <w:ilvl w:val="0"/>
          <w:numId w:val="49"/>
        </w:numPr>
      </w:pPr>
      <w:r>
        <w:t>I</w:t>
      </w:r>
      <w:r w:rsidR="00F21814">
        <w:t>n a constructor, instance member function, or instance member accessor of a derived class</w:t>
      </w:r>
      <w:r>
        <w:t>, a super property access</w:t>
      </w:r>
      <w:r w:rsidR="00F21814">
        <w:t xml:space="preserve"> must specify a public instance member function of the base class</w:t>
      </w:r>
      <w:r>
        <w:t>.</w:t>
      </w:r>
    </w:p>
    <w:p w:rsidR="00C85ADE" w:rsidRDefault="00C85ADE" w:rsidP="00C85ADE">
      <w:pPr>
        <w:pStyle w:val="ListParagraph"/>
        <w:numPr>
          <w:ilvl w:val="0"/>
          <w:numId w:val="49"/>
        </w:numPr>
      </w:pPr>
      <w:r>
        <w:t>I</w:t>
      </w:r>
      <w:r w:rsidR="00F21814">
        <w:t xml:space="preserve">n a static member function or static member accessor </w:t>
      </w:r>
      <w:r>
        <w:t xml:space="preserve">of a derived class, a super property access </w:t>
      </w:r>
      <w:r w:rsidR="00F21814">
        <w:t>must specify a public static member function of t</w:t>
      </w:r>
      <w:r>
        <w: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A55A27">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A55A27">
        <w:t>8.6.2</w:t>
      </w:r>
      <w:r>
        <w:fldChar w:fldCharType="end"/>
      </w:r>
      <w:r>
        <w:t>.</w:t>
      </w:r>
    </w:p>
    <w:p w:rsidR="001F6099" w:rsidRDefault="001F6099" w:rsidP="001F6099">
      <w:pPr>
        <w:pStyle w:val="Heading2"/>
      </w:pPr>
      <w:bookmarkStart w:id="117" w:name="_Ref327619384"/>
      <w:bookmarkStart w:id="118" w:name="_Toc366757098"/>
      <w:r>
        <w:t>Funct</w:t>
      </w:r>
      <w:r w:rsidR="00714D01">
        <w:t>ion Expressions</w:t>
      </w:r>
      <w:bookmarkEnd w:id="117"/>
      <w:bookmarkEnd w:id="118"/>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A55A27">
        <w:t>6.1</w:t>
      </w:r>
      <w:r>
        <w:fldChar w:fldCharType="end"/>
      </w:r>
      <w:r>
        <w:t xml:space="preserve"> apply to function expressions as well, except that function expressions do not support ove</w:t>
      </w:r>
      <w:r w:rsidR="00830A72">
        <w:t>rloading.</w:t>
      </w:r>
    </w:p>
    <w:p w:rsidR="00142A51" w:rsidRPr="00142A51" w:rsidRDefault="00142A51" w:rsidP="00142A51">
      <w:pPr>
        <w:pStyle w:val="Heading3"/>
      </w:pPr>
      <w:bookmarkStart w:id="119" w:name="_Toc366757099"/>
      <w:r>
        <w:lastRenderedPageBreak/>
        <w:t>Standard Function Expressions</w:t>
      </w:r>
      <w:bookmarkEnd w:id="119"/>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A55A27">
        <w:t>6.5</w:t>
      </w:r>
      <w:r w:rsidR="00FD583C">
        <w:fldChar w:fldCharType="end"/>
      </w:r>
      <w:r w:rsidR="00DC1E7F">
        <w:t>).</w:t>
      </w:r>
    </w:p>
    <w:p w:rsidR="00E97172" w:rsidRDefault="00E97172" w:rsidP="00E97172">
      <w:pPr>
        <w:pStyle w:val="Heading3"/>
      </w:pPr>
      <w:bookmarkStart w:id="120" w:name="_Ref325964866"/>
      <w:bookmarkStart w:id="121" w:name="_Toc366757100"/>
      <w:r>
        <w:t>Arrow Function Expressions</w:t>
      </w:r>
      <w:bookmarkEnd w:id="120"/>
      <w:bookmarkEnd w:id="121"/>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22" w:name="_Ref347391474"/>
      <w:bookmarkStart w:id="123" w:name="_Toc366757101"/>
      <w:r>
        <w:t>Contextually Typed Function Expressions</w:t>
      </w:r>
      <w:bookmarkEnd w:id="122"/>
      <w:bookmarkEnd w:id="123"/>
    </w:p>
    <w:p w:rsidR="00EF118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A55A27">
        <w:t>4.18</w:t>
      </w:r>
      <w:r>
        <w:fldChar w:fldCharType="end"/>
      </w:r>
      <w:r>
        <w:t xml:space="preserve">. 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EF118F" w:rsidRDefault="00EF118F" w:rsidP="00EF118F">
      <w:r>
        <w:t>When a function expression is contextually typed by a generic function type, parameters may be given types that are not directly denotable.</w:t>
      </w:r>
      <w:r w:rsidR="00F3046E">
        <w:t xml:space="preserve"> In the example</w:t>
      </w:r>
    </w:p>
    <w:p w:rsidR="00EF118F" w:rsidRDefault="00EF118F" w:rsidP="00EF118F">
      <w:pPr>
        <w:pStyle w:val="Code"/>
      </w:pPr>
      <w:r w:rsidRPr="0020595F">
        <w:rPr>
          <w:color w:val="0000FF"/>
          <w:highlight w:val="white"/>
        </w:rPr>
        <w:lastRenderedPageBreak/>
        <w:t>interface</w:t>
      </w:r>
      <w:r>
        <w:t xml:space="preserve"> Comparable&lt;T&gt; {</w:t>
      </w:r>
      <w:r>
        <w:br/>
        <w:t xml:space="preserve">    compareTo(other: T): </w:t>
      </w:r>
      <w:r w:rsidRPr="0020595F">
        <w:rPr>
          <w:color w:val="0000FF"/>
          <w:highlight w:val="white"/>
        </w:rPr>
        <w:t>number</w:t>
      </w:r>
      <w:r>
        <w:t>;</w:t>
      </w:r>
      <w:r>
        <w:br/>
        <w:t>}</w:t>
      </w:r>
    </w:p>
    <w:p w:rsidR="00EF118F" w:rsidRDefault="00EF118F" w:rsidP="00EF118F">
      <w:pPr>
        <w:pStyle w:val="Code"/>
      </w:pPr>
      <w:r w:rsidRPr="0020595F">
        <w:rPr>
          <w:color w:val="0000FF"/>
          <w:highlight w:val="white"/>
        </w:rPr>
        <w:t>interface</w:t>
      </w:r>
      <w:r>
        <w:t xml:space="preserve"> Comparer {</w:t>
      </w:r>
      <w:r>
        <w:br/>
        <w:t xml:space="preserve">    &lt;T </w:t>
      </w:r>
      <w:r w:rsidRPr="0020595F">
        <w:rPr>
          <w:color w:val="0000FF"/>
          <w:highlight w:val="white"/>
        </w:rPr>
        <w:t>extends</w:t>
      </w:r>
      <w:r>
        <w:t xml:space="preserve"> Comparable&lt;T&gt;&gt;(x: T, y: T)</w:t>
      </w:r>
      <w:r w:rsidR="008B0ACF">
        <w:t xml:space="preserve">: </w:t>
      </w:r>
      <w:r w:rsidR="008B0ACF" w:rsidRPr="0020595F">
        <w:rPr>
          <w:color w:val="0000FF"/>
          <w:highlight w:val="white"/>
        </w:rPr>
        <w:t>number</w:t>
      </w:r>
      <w:r w:rsidR="008B0ACF">
        <w:t>;</w:t>
      </w:r>
      <w:r w:rsidR="008B0ACF">
        <w:br/>
        <w:t>}</w:t>
      </w:r>
    </w:p>
    <w:p w:rsidR="00F3046E" w:rsidRDefault="00F3046E" w:rsidP="005045D5">
      <w:pPr>
        <w:pStyle w:val="Code"/>
      </w:pPr>
      <w:r w:rsidRPr="0020595F">
        <w:rPr>
          <w:color w:val="0000FF"/>
          <w:highlight w:val="white"/>
        </w:rPr>
        <w:t>var</w:t>
      </w:r>
      <w:r>
        <w:t xml:space="preserve"> </w:t>
      </w:r>
      <w:r w:rsidR="00BE04AE">
        <w:t>f</w:t>
      </w:r>
      <w:r>
        <w:t>: Comparer = (x, y) =&gt; {</w:t>
      </w:r>
      <w:r w:rsidR="00C45F98">
        <w:br/>
        <w:t xml:space="preserve">    </w:t>
      </w:r>
      <w:r w:rsidR="00C45F98" w:rsidRPr="0020595F">
        <w:rPr>
          <w:color w:val="0000FF"/>
          <w:highlight w:val="white"/>
        </w:rPr>
        <w:t>var</w:t>
      </w:r>
      <w:r w:rsidR="00C45F98">
        <w:t xml:space="preserve"> z: </w:t>
      </w:r>
      <w:r w:rsidR="00C45F98" w:rsidRPr="0020595F">
        <w:rPr>
          <w:color w:val="0000FF"/>
          <w:highlight w:val="white"/>
        </w:rPr>
        <w:t>any</w:t>
      </w:r>
      <w:r w:rsidR="00C45F98">
        <w:t xml:space="preserve">;  </w:t>
      </w:r>
      <w:r w:rsidR="00C45F98" w:rsidRPr="0020595F">
        <w:rPr>
          <w:color w:val="008000"/>
          <w:highlight w:val="white"/>
        </w:rPr>
        <w:t xml:space="preserve">// </w:t>
      </w:r>
      <w:r w:rsidR="005045D5" w:rsidRPr="0020595F">
        <w:rPr>
          <w:color w:val="008000"/>
          <w:highlight w:val="white"/>
        </w:rPr>
        <w:t>No name for type</w:t>
      </w:r>
      <w:r w:rsidR="00C45F98" w:rsidRPr="0020595F">
        <w:rPr>
          <w:color w:val="008000"/>
          <w:highlight w:val="white"/>
        </w:rPr>
        <w:t xml:space="preserve"> of x and y</w:t>
      </w:r>
      <w:r w:rsidR="005045D5">
        <w:br/>
        <w:t xml:space="preserve">    ...</w:t>
      </w:r>
      <w:r w:rsidR="00C45F98">
        <w:br/>
      </w:r>
      <w:r>
        <w:t>}</w:t>
      </w:r>
    </w:p>
    <w:p w:rsidR="008B0ACF" w:rsidRDefault="00F3046E" w:rsidP="008B0ACF">
      <w:r>
        <w:t>t</w:t>
      </w:r>
      <w:r w:rsidR="008B0ACF">
        <w:t>he ‘Comparer’ type represents a function that ca</w:t>
      </w:r>
      <w:r w:rsidR="005045D5">
        <w:t>n compare two values of some</w:t>
      </w:r>
      <w:r w:rsidR="008B0ACF">
        <w:t xml:space="preserve"> type </w:t>
      </w:r>
      <w:r>
        <w:t>‘</w:t>
      </w:r>
      <w:r w:rsidR="008B0ACF">
        <w:t>T</w:t>
      </w:r>
      <w:r>
        <w:t>’</w:t>
      </w:r>
      <w:r w:rsidR="008B0ACF">
        <w:t xml:space="preserve">, where </w:t>
      </w:r>
      <w:r>
        <w:t>‘</w:t>
      </w:r>
      <w:r w:rsidR="008B0ACF">
        <w:t>T</w:t>
      </w:r>
      <w:r>
        <w:t>’</w:t>
      </w:r>
      <w:r w:rsidR="008B0ACF">
        <w:t xml:space="preserve"> must implement ‘Comparable&lt;T&gt;’.</w:t>
      </w:r>
      <w:r>
        <w:t xml:space="preserve"> In the function expression assigned to ‘</w:t>
      </w:r>
      <w:r w:rsidR="00BE04AE">
        <w:t>f</w:t>
      </w:r>
      <w:r>
        <w:t>’,</w:t>
      </w:r>
      <w:r w:rsidR="00BE04AE">
        <w:t xml:space="preserve"> contextual typing provides a type for</w:t>
      </w:r>
      <w:r>
        <w:t xml:space="preserve"> ‘x’ and ‘y’ that is </w:t>
      </w:r>
      <w:r w:rsidR="00BE04AE">
        <w:t>identical</w:t>
      </w:r>
      <w:r>
        <w:t xml:space="preserve"> in structure to the type parameter in ‘Comparer’</w:t>
      </w:r>
      <w:r w:rsidR="00BE04AE">
        <w:t xml:space="preserve"> (i.e. ‘x’ and ‘y’ will have a ‘compareTo’ method taking an argument of the same type as themselves)</w:t>
      </w:r>
      <w:r>
        <w:t xml:space="preserve">, but no name is introduced for the type. </w:t>
      </w:r>
      <w:r w:rsidR="00BE04AE">
        <w:t>In order to in</w:t>
      </w:r>
      <w:r w:rsidR="005045D5">
        <w:t>troduce a name for the type the function expression must be explicitly typed</w:t>
      </w:r>
      <w:r w:rsidR="00BE04AE">
        <w:t>:</w:t>
      </w:r>
    </w:p>
    <w:p w:rsidR="00BE04AE" w:rsidRDefault="00BE04AE" w:rsidP="005045D5">
      <w:pPr>
        <w:pStyle w:val="Code"/>
      </w:pPr>
      <w:r w:rsidRPr="0020595F">
        <w:rPr>
          <w:color w:val="0000FF"/>
          <w:highlight w:val="white"/>
        </w:rPr>
        <w:t>var</w:t>
      </w:r>
      <w:r>
        <w:t xml:space="preserve"> f: Comparer = &lt;T </w:t>
      </w:r>
      <w:r w:rsidRPr="0020595F">
        <w:rPr>
          <w:color w:val="0000FF"/>
          <w:highlight w:val="white"/>
        </w:rPr>
        <w:t>extends</w:t>
      </w:r>
      <w:r>
        <w:t xml:space="preserve"> Comparable&lt;T&gt;&gt;(x: T, y: T</w:t>
      </w:r>
      <w:r w:rsidR="005045D5">
        <w:t>) =&gt; {</w:t>
      </w:r>
      <w:r w:rsidR="005045D5">
        <w:br/>
        <w:t xml:space="preserve">    </w:t>
      </w:r>
      <w:r w:rsidR="005045D5" w:rsidRPr="0020595F">
        <w:rPr>
          <w:color w:val="0000FF"/>
          <w:highlight w:val="white"/>
        </w:rPr>
        <w:t>var</w:t>
      </w:r>
      <w:r w:rsidR="005045D5">
        <w:t xml:space="preserve"> z: T;  </w:t>
      </w:r>
      <w:r w:rsidR="005045D5" w:rsidRPr="0020595F">
        <w:rPr>
          <w:color w:val="008000"/>
          <w:highlight w:val="white"/>
        </w:rPr>
        <w:t>// Z has same type as x and y</w:t>
      </w:r>
      <w:r w:rsidR="005045D5">
        <w:br/>
        <w:t xml:space="preserve">    </w:t>
      </w:r>
      <w:r>
        <w:t>...</w:t>
      </w:r>
      <w:r w:rsidR="005045D5">
        <w:br/>
      </w:r>
      <w:r>
        <w:t>}</w:t>
      </w:r>
    </w:p>
    <w:p w:rsidR="00BD136F" w:rsidRDefault="00AC5FE0" w:rsidP="00BD136F">
      <w:pPr>
        <w:pStyle w:val="Heading2"/>
      </w:pPr>
      <w:bookmarkStart w:id="124" w:name="_Ref320780642"/>
      <w:bookmarkStart w:id="125" w:name="_Toc366757102"/>
      <w:r>
        <w:t>Property Access</w:t>
      </w:r>
      <w:bookmarkEnd w:id="124"/>
      <w:bookmarkEnd w:id="125"/>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A55A27">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A55A27">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r>
        <w:t xml:space="preserve">where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r>
        <w:t>A</w:t>
      </w:r>
      <w:r w:rsidRPr="00163720">
        <w:t>ny</w:t>
      </w:r>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F11745" w:rsidRPr="00F11745">
        <w:rPr>
          <w:i/>
        </w:rPr>
        <w:t>Name</w:t>
      </w:r>
      <w:r w:rsidR="00F11745">
        <w:t xml:space="preserve"> denotes a property member in the </w:t>
      </w:r>
      <w:r w:rsidR="008778F6">
        <w:t xml:space="preserve">apparent </w:t>
      </w:r>
      <w:r w:rsidR="00F11745">
        <w:t xml:space="preserve">type of </w:t>
      </w:r>
      <w:r w:rsidRPr="006A27EC">
        <w:rPr>
          <w:i/>
        </w:rPr>
        <w:t>ObjExpr</w:t>
      </w:r>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lastRenderedPageBreak/>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numeric</w:t>
      </w:r>
      <w:r>
        <w:t xml:space="preserve"> index signature and </w:t>
      </w:r>
      <w:r w:rsidRPr="006747E8">
        <w:rPr>
          <w:i/>
        </w:rPr>
        <w:t>IndexExpr</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8778F6">
        <w:t>’s apparent type</w:t>
      </w:r>
      <w:r w:rsidR="00527543">
        <w:t xml:space="preserve"> has a string</w:t>
      </w:r>
      <w:r>
        <w:t xml:space="preserve"> index signature and </w:t>
      </w:r>
      <w:r w:rsidRPr="006747E8">
        <w:rPr>
          <w:i/>
        </w:rPr>
        <w:t>IndexExpr</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Any, </w:t>
      </w:r>
      <w:r>
        <w:t>the String or Number primitive type</w:t>
      </w:r>
      <w:r w:rsidR="001438C1">
        <w:t>, or an enum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26" w:name="_Ref321406016"/>
      <w:bookmarkStart w:id="127" w:name="_Toc366757103"/>
      <w:r>
        <w:t>The new Operator</w:t>
      </w:r>
      <w:bookmarkEnd w:id="126"/>
      <w:bookmarkEnd w:id="127"/>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ConstructExpr</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A55A27">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ConstructExpr</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Default="00557F9E" w:rsidP="002D10CB">
      <w:pPr>
        <w:pStyle w:val="Heading2"/>
      </w:pPr>
      <w:bookmarkStart w:id="128" w:name="_Ref320250038"/>
      <w:bookmarkStart w:id="129" w:name="_Toc366757104"/>
      <w:r>
        <w:t>Function Calls</w:t>
      </w:r>
      <w:bookmarkEnd w:id="128"/>
      <w:bookmarkEnd w:id="129"/>
    </w:p>
    <w:p w:rsidR="00945AF4" w:rsidRPr="00945AF4" w:rsidRDefault="00945AF4" w:rsidP="00945AF4">
      <w:r>
        <w:t>Function calls are extended from JavaScript to optionally include type arguments.</w:t>
      </w:r>
    </w:p>
    <w:p w:rsidR="00945AF4" w:rsidRDefault="00945AF4" w:rsidP="00945AF4">
      <w:pPr>
        <w:pStyle w:val="Grammar"/>
      </w:pPr>
      <w:r>
        <w:lastRenderedPageBreak/>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A55A27">
        <w:t>3.4.2</w:t>
      </w:r>
      <w:r w:rsidR="0033033C">
        <w:fldChar w:fldCharType="end"/>
      </w:r>
      <w:r w:rsidR="00EC706E">
        <w:t>)</w:t>
      </w:r>
      <w:r w:rsidR="00945AF4">
        <w: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r w:rsidR="00163720">
        <w:t>A</w:t>
      </w:r>
      <w:r w:rsidRPr="00163720">
        <w:t>ny</w:t>
      </w:r>
      <w:r w:rsidR="00627A84">
        <w:t>,</w:t>
      </w:r>
      <w:r w:rsidR="005A2FC0">
        <w:t xml:space="preserve"> or of an object type that has no call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rsidR="000951BD">
        <w:t xml:space="preserve">’s apparent type (section </w:t>
      </w:r>
      <w:r w:rsidR="000951BD">
        <w:fldChar w:fldCharType="begin"/>
      </w:r>
      <w:r w:rsidR="000951BD">
        <w:instrText xml:space="preserve"> REF _Ref366164315 \r \h </w:instrText>
      </w:r>
      <w:r w:rsidR="000951BD">
        <w:fldChar w:fldCharType="separate"/>
      </w:r>
      <w:r w:rsidR="00A55A27">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0" w:name="_Ref352332088"/>
      <w:bookmarkStart w:id="131" w:name="_Toc366757105"/>
      <w:r>
        <w:t>Overload Resolution</w:t>
      </w:r>
      <w:bookmarkEnd w:id="130"/>
      <w:bookmarkEnd w:id="131"/>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First, a set of candidate signatures is constructed</w:t>
      </w:r>
      <w:r w:rsidR="00CD3DB1">
        <w:t xml:space="preserve"> from the signatur</w:t>
      </w:r>
      <w:r w:rsidR="00C14437">
        <w:t>es in the function type.</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r>
        <w:t>the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A55A27">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r>
        <w:lastRenderedPageBreak/>
        <w:t>once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If the set of candidate signatures is empty, the function call is an error.</w:t>
      </w:r>
    </w:p>
    <w:p w:rsidR="00C14437" w:rsidRDefault="00D342CA" w:rsidP="00997972">
      <w:pPr>
        <w:pStyle w:val="ListParagraph"/>
        <w:numPr>
          <w:ilvl w:val="0"/>
          <w:numId w:val="2"/>
        </w:numPr>
      </w:pPr>
      <w:r w:rsidRPr="00255426">
        <w:t xml:space="preserve">Otherwise, for every signature </w:t>
      </w:r>
      <w:r w:rsidRPr="00B211D0">
        <w:rPr>
          <w:i/>
        </w:rPr>
        <w:t>S</w:t>
      </w:r>
      <w:r w:rsidRPr="00255426">
        <w:t xml:space="preserve"> in the set, if another signature is a better match for the argument list, </w:t>
      </w:r>
      <w:r w:rsidRPr="00B211D0">
        <w:rPr>
          <w:i/>
        </w:rPr>
        <w:t>S</w:t>
      </w:r>
      <w:r w:rsidRPr="00255426">
        <w:t xml:space="preserve"> is eliminated from the set.</w:t>
      </w:r>
    </w:p>
    <w:p w:rsidR="00504117" w:rsidRDefault="00C14437" w:rsidP="00997972">
      <w:pPr>
        <w:pStyle w:val="ListParagraph"/>
        <w:numPr>
          <w:ilvl w:val="0"/>
          <w:numId w:val="2"/>
        </w:numPr>
      </w:pPr>
      <w:r>
        <w:t xml:space="preserve">The result type of the call </w:t>
      </w:r>
      <w:r w:rsidR="00504117">
        <w:t>is the return type of</w:t>
      </w:r>
      <w:r>
        <w:t xml:space="preserve"> the first </w:t>
      </w:r>
      <w:r w:rsidR="00504117">
        <w:t xml:space="preserve">remaining </w:t>
      </w:r>
      <w:r>
        <w:t xml:space="preserve">signature </w:t>
      </w:r>
      <w:r w:rsidR="00504117">
        <w:t>in the set in declaration</w:t>
      </w:r>
      <w:r w:rsidR="0076375D">
        <w:t xml:space="preserve"> order</w:t>
      </w:r>
      <w:r w:rsidR="00504117">
        <w:t xml:space="preserve">. </w:t>
      </w:r>
      <w:r w:rsidR="0076375D">
        <w:t>For</w:t>
      </w:r>
      <w:r w:rsidR="00504117">
        <w:t xml:space="preserve"> classes and interfaces, inherited signatures are considered to follow explicitly declared signatures </w:t>
      </w:r>
      <w:r w:rsidR="0076375D">
        <w:t xml:space="preserve">in </w:t>
      </w:r>
      <w:r w:rsidR="0076375D" w:rsidRPr="0076375D">
        <w:rPr>
          <w:rStyle w:val="CodeFragment"/>
        </w:rPr>
        <w:t>extends</w:t>
      </w:r>
      <w:r w:rsidR="0076375D">
        <w:t xml:space="preserve"> clause order.</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D342CA" w:rsidP="00DD22FF">
      <w:pPr>
        <w:pStyle w:val="ListParagraph"/>
        <w:numPr>
          <w:ilvl w:val="0"/>
          <w:numId w:val="4"/>
        </w:numPr>
      </w:pPr>
      <w:r>
        <w:t>each non-optional parameter has a corresponding argument, and</w:t>
      </w:r>
    </w:p>
    <w:p w:rsidR="0027052E" w:rsidRDefault="00BC43C7" w:rsidP="00BC43C7">
      <w:pPr>
        <w:pStyle w:val="ListParagraph"/>
        <w:numPr>
          <w:ilvl w:val="0"/>
          <w:numId w:val="4"/>
        </w:numPr>
      </w:pPr>
      <w:r>
        <w:t>each argument expression</w:t>
      </w:r>
      <w:r w:rsidR="008B0C90">
        <w:t>,</w:t>
      </w:r>
      <w:r w:rsidR="008B0C90" w:rsidRPr="008B0C90">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A55A27">
        <w:t>4.18</w:t>
      </w:r>
      <w:r w:rsidR="008216F1">
        <w:fldChar w:fldCharType="end"/>
      </w:r>
      <w:r w:rsidR="008216F1">
        <w:t xml:space="preserve">) </w:t>
      </w:r>
      <w:r w:rsidR="00012AA5">
        <w:t>by</w:t>
      </w:r>
      <w:r w:rsidR="008B0C90">
        <w:t xml:space="preserve"> the corresponding parameter type in the signature,</w:t>
      </w:r>
      <w:r>
        <w:t xml:space="preserve"> is of a type that is assign</w:t>
      </w:r>
      <w:r w:rsidR="005D50A4">
        <w:t>able to</w:t>
      </w:r>
      <w:r>
        <w:t xml:space="preserve"> </w:t>
      </w:r>
      <w:r w:rsidR="005D50A4">
        <w:t xml:space="preserve">(section </w:t>
      </w:r>
      <w:r w:rsidR="005D50A4">
        <w:fldChar w:fldCharType="begin"/>
      </w:r>
      <w:r w:rsidR="005D50A4">
        <w:instrText xml:space="preserve"> REF _Ref330633611 \r \h </w:instrText>
      </w:r>
      <w:r w:rsidR="005D50A4">
        <w:fldChar w:fldCharType="separate"/>
      </w:r>
      <w:r w:rsidR="00A55A27">
        <w:t>3.8.4</w:t>
      </w:r>
      <w:r w:rsidR="005D50A4">
        <w:fldChar w:fldCharType="end"/>
      </w:r>
      <w:r w:rsidR="005D50A4">
        <w:t xml:space="preserve">) </w:t>
      </w:r>
      <w:r w:rsidR="008B0C90">
        <w:t>that</w:t>
      </w:r>
      <w:r w:rsidR="000A2552">
        <w:t xml:space="preserve"> </w:t>
      </w:r>
      <w:r w:rsidR="008B0C90">
        <w:t>parameter type.</w:t>
      </w:r>
    </w:p>
    <w:p w:rsidR="007F2A43" w:rsidRPr="00255426" w:rsidRDefault="007F2A43" w:rsidP="007F2A43">
      <w:r w:rsidRPr="00255426">
        <w:t xml:space="preserve">Given an argument list with a set of argument </w:t>
      </w:r>
      <w:r w:rsidR="00890C79">
        <w:t xml:space="preserve">expressions { </w:t>
      </w:r>
      <w:r w:rsidR="00890C79" w:rsidRPr="00C62AF7">
        <w:rPr>
          <w:i/>
        </w:rPr>
        <w:t>e</w:t>
      </w:r>
      <w:r w:rsidR="00890C79" w:rsidRPr="00C62AF7">
        <w:rPr>
          <w:i/>
          <w:vertAlign w:val="subscript"/>
        </w:rPr>
        <w:t>1</w:t>
      </w:r>
      <w:r w:rsidR="00890C79">
        <w:t xml:space="preserve">, </w:t>
      </w:r>
      <w:r w:rsidR="00890C79" w:rsidRPr="00C62AF7">
        <w:rPr>
          <w:i/>
        </w:rPr>
        <w:t>e</w:t>
      </w:r>
      <w:r w:rsidR="00890C79" w:rsidRPr="00C62AF7">
        <w:rPr>
          <w:i/>
          <w:vertAlign w:val="subscript"/>
        </w:rPr>
        <w:t>2</w:t>
      </w:r>
      <w:r w:rsidR="00890C79">
        <w:t xml:space="preserve">, …, </w:t>
      </w:r>
      <w:r w:rsidR="00890C79" w:rsidRPr="00C62AF7">
        <w:rPr>
          <w:i/>
        </w:rPr>
        <w:t>e</w:t>
      </w:r>
      <w:r w:rsidR="00890C79" w:rsidRPr="00C62AF7">
        <w:rPr>
          <w:i/>
          <w:vertAlign w:val="subscript"/>
        </w:rPr>
        <w:t>n</w:t>
      </w:r>
      <w:r w:rsidR="00890C79">
        <w:t xml:space="preserve"> } </w:t>
      </w:r>
      <w:r w:rsidRPr="00255426">
        <w:t xml:space="preserve">and two applicable signatures </w:t>
      </w:r>
      <w:r w:rsidRPr="0023616B">
        <w:rPr>
          <w:i/>
        </w:rPr>
        <w:t>P</w:t>
      </w:r>
      <w:r w:rsidRPr="00255426">
        <w:t xml:space="preserve"> and </w:t>
      </w:r>
      <w:r w:rsidRPr="0023616B">
        <w:rPr>
          <w:i/>
        </w:rPr>
        <w:t>Q</w:t>
      </w:r>
      <w:r w:rsidRPr="00255426">
        <w:t xml:space="preserve"> with parameter types { </w:t>
      </w:r>
      <w:r w:rsidRPr="0023616B">
        <w:rPr>
          <w:i/>
        </w:rPr>
        <w:t>P</w:t>
      </w:r>
      <w:r w:rsidRPr="0023616B">
        <w:rPr>
          <w:i/>
          <w:vertAlign w:val="subscript"/>
        </w:rPr>
        <w:t>1</w:t>
      </w:r>
      <w:r w:rsidRPr="00255426">
        <w:t xml:space="preserve">, </w:t>
      </w:r>
      <w:r w:rsidRPr="0023616B">
        <w:rPr>
          <w:i/>
        </w:rPr>
        <w:t>P</w:t>
      </w:r>
      <w:r w:rsidRPr="0023616B">
        <w:rPr>
          <w:i/>
          <w:vertAlign w:val="subscript"/>
        </w:rPr>
        <w:t>2</w:t>
      </w:r>
      <w:r w:rsidRPr="00255426">
        <w:t xml:space="preserve">, …, </w:t>
      </w:r>
      <w:r w:rsidRPr="0023616B">
        <w:rPr>
          <w:i/>
        </w:rPr>
        <w:t>P</w:t>
      </w:r>
      <w:r w:rsidRPr="0023616B">
        <w:rPr>
          <w:i/>
          <w:vertAlign w:val="subscript"/>
        </w:rPr>
        <w:t>n</w:t>
      </w:r>
      <w:r w:rsidRPr="00255426">
        <w:t xml:space="preserve"> } and { </w:t>
      </w:r>
      <w:r w:rsidRPr="0023616B">
        <w:rPr>
          <w:i/>
        </w:rPr>
        <w:t>Q</w:t>
      </w:r>
      <w:r w:rsidRPr="0023616B">
        <w:rPr>
          <w:i/>
          <w:vertAlign w:val="subscript"/>
        </w:rPr>
        <w:t>1</w:t>
      </w:r>
      <w:r w:rsidRPr="00255426">
        <w:t xml:space="preserve">, </w:t>
      </w:r>
      <w:r w:rsidRPr="0023616B">
        <w:rPr>
          <w:i/>
        </w:rPr>
        <w:t>Q</w:t>
      </w:r>
      <w:r w:rsidRPr="0023616B">
        <w:rPr>
          <w:i/>
          <w:vertAlign w:val="subscript"/>
        </w:rPr>
        <w:t>2</w:t>
      </w:r>
      <w:r w:rsidRPr="00255426">
        <w:t xml:space="preserve">, …, </w:t>
      </w:r>
      <w:r w:rsidRPr="0023616B">
        <w:rPr>
          <w:i/>
        </w:rPr>
        <w:t>Q</w:t>
      </w:r>
      <w:r w:rsidRPr="0023616B">
        <w:rPr>
          <w:i/>
          <w:vertAlign w:val="subscript"/>
        </w:rPr>
        <w:t>n</w:t>
      </w:r>
      <w:r w:rsidRPr="00255426">
        <w:t xml:space="preserve"> }, </w:t>
      </w:r>
      <w:r w:rsidRPr="0023616B">
        <w:rPr>
          <w:i/>
        </w:rPr>
        <w:t>P</w:t>
      </w:r>
      <w:r w:rsidRPr="00255426">
        <w:t xml:space="preserve"> is a </w:t>
      </w:r>
      <w:r w:rsidRPr="00255426">
        <w:rPr>
          <w:b/>
          <w:i/>
        </w:rPr>
        <w:t>better match</w:t>
      </w:r>
      <w:r w:rsidRPr="00255426">
        <w:t xml:space="preserve"> than </w:t>
      </w:r>
      <w:r w:rsidRPr="0023616B">
        <w:rPr>
          <w:i/>
        </w:rPr>
        <w:t>Q</w:t>
      </w:r>
      <w:r w:rsidRPr="00255426">
        <w:t xml:space="preserve"> when</w:t>
      </w:r>
    </w:p>
    <w:p w:rsidR="00C62AF7" w:rsidRDefault="00C62AF7" w:rsidP="00DD22FF">
      <w:pPr>
        <w:pStyle w:val="ListParagraph"/>
        <w:numPr>
          <w:ilvl w:val="0"/>
          <w:numId w:val="5"/>
        </w:numPr>
      </w:pPr>
      <w:r>
        <w:t xml:space="preserve">for </w:t>
      </w:r>
      <w:r w:rsidR="00196AB3">
        <w:t xml:space="preserve">no </w:t>
      </w:r>
      <w:r>
        <w:t xml:space="preserve">argument, </w:t>
      </w:r>
      <w:r w:rsidRPr="004D24FA">
        <w:rPr>
          <w:i/>
        </w:rPr>
        <w:t>e</w:t>
      </w:r>
      <w:r w:rsidRPr="004D24FA">
        <w:rPr>
          <w:i/>
          <w:vertAlign w:val="subscript"/>
        </w:rPr>
        <w:t>X</w:t>
      </w:r>
      <w:r w:rsidR="004D24FA">
        <w:t xml:space="preserve"> better match</w:t>
      </w:r>
      <w:r w:rsidR="00196AB3">
        <w:t>es</w:t>
      </w:r>
      <w:r>
        <w:t xml:space="preserve"> </w:t>
      </w:r>
      <w:r w:rsidRPr="004D24FA">
        <w:rPr>
          <w:i/>
        </w:rPr>
        <w:t>Q</w:t>
      </w:r>
      <w:r w:rsidRPr="004D24FA">
        <w:rPr>
          <w:i/>
          <w:vertAlign w:val="subscript"/>
        </w:rPr>
        <w:t>X</w:t>
      </w:r>
      <w:r>
        <w:t xml:space="preserve"> </w:t>
      </w:r>
      <w:r w:rsidR="004D24FA">
        <w:t>than</w:t>
      </w:r>
      <w:r>
        <w:t xml:space="preserve"> </w:t>
      </w:r>
      <w:r w:rsidRPr="004D24FA">
        <w:rPr>
          <w:i/>
        </w:rPr>
        <w:t>P</w:t>
      </w:r>
      <w:r w:rsidRPr="004D24FA">
        <w:rPr>
          <w:i/>
          <w:vertAlign w:val="subscript"/>
        </w:rPr>
        <w:t>X</w:t>
      </w:r>
      <w:r w:rsidR="004D24FA">
        <w:t>, and</w:t>
      </w:r>
    </w:p>
    <w:p w:rsidR="00C62AF7" w:rsidRDefault="004D24FA" w:rsidP="00DD22FF">
      <w:pPr>
        <w:pStyle w:val="ListParagraph"/>
        <w:numPr>
          <w:ilvl w:val="0"/>
          <w:numId w:val="5"/>
        </w:numPr>
      </w:pPr>
      <w:r>
        <w:t xml:space="preserve">for at least one argument, </w:t>
      </w:r>
      <w:r w:rsidR="007958BF" w:rsidRPr="007958BF">
        <w:rPr>
          <w:i/>
        </w:rPr>
        <w:t>e</w:t>
      </w:r>
      <w:r w:rsidR="007958BF" w:rsidRPr="007958BF">
        <w:rPr>
          <w:i/>
          <w:vertAlign w:val="subscript"/>
        </w:rPr>
        <w:t>X</w:t>
      </w:r>
      <w:r w:rsidR="007958BF">
        <w:t xml:space="preserve"> better matches </w:t>
      </w:r>
      <w:r w:rsidRPr="004D24FA">
        <w:rPr>
          <w:i/>
        </w:rPr>
        <w:t>P</w:t>
      </w:r>
      <w:r w:rsidRPr="004D24FA">
        <w:rPr>
          <w:i/>
          <w:vertAlign w:val="subscript"/>
        </w:rPr>
        <w:t>X</w:t>
      </w:r>
      <w:r>
        <w:t xml:space="preserve"> </w:t>
      </w:r>
      <w:r w:rsidR="007958BF">
        <w:t>than</w:t>
      </w:r>
      <w:r>
        <w:t xml:space="preserve"> </w:t>
      </w:r>
      <w:r w:rsidRPr="004D24FA">
        <w:rPr>
          <w:i/>
        </w:rPr>
        <w:t>Q</w:t>
      </w:r>
      <w:r w:rsidRPr="004D24FA">
        <w:rPr>
          <w:i/>
          <w:vertAlign w:val="subscript"/>
        </w:rPr>
        <w:t>X</w:t>
      </w:r>
      <w:r>
        <w:t>.</w:t>
      </w:r>
    </w:p>
    <w:p w:rsidR="007958BF" w:rsidRDefault="007958BF" w:rsidP="00D342CA">
      <w:r>
        <w:t xml:space="preserve">Given an expression </w:t>
      </w:r>
      <w:r w:rsidRPr="00196AB3">
        <w:rPr>
          <w:i/>
        </w:rPr>
        <w:t>e</w:t>
      </w:r>
      <w:r>
        <w:t xml:space="preserve"> and two types </w:t>
      </w:r>
      <w:r w:rsidRPr="00196AB3">
        <w:rPr>
          <w:i/>
        </w:rPr>
        <w:t>T</w:t>
      </w:r>
      <w:r w:rsidRPr="00196AB3">
        <w:rPr>
          <w:i/>
          <w:vertAlign w:val="subscript"/>
        </w:rPr>
        <w:t>1</w:t>
      </w:r>
      <w:r>
        <w:t xml:space="preserve"> and </w:t>
      </w:r>
      <w:r w:rsidRPr="00196AB3">
        <w:rPr>
          <w:i/>
        </w:rPr>
        <w:t>T</w:t>
      </w:r>
      <w:r w:rsidRPr="00196AB3">
        <w:rPr>
          <w:i/>
          <w:vertAlign w:val="subscript"/>
        </w:rPr>
        <w:t>2</w:t>
      </w:r>
      <w:r>
        <w:t>, the better matching type is determined as follows:</w:t>
      </w:r>
    </w:p>
    <w:p w:rsidR="007958BF" w:rsidRDefault="007958BF" w:rsidP="007958BF">
      <w:pPr>
        <w:pStyle w:val="ListParagraph"/>
        <w:numPr>
          <w:ilvl w:val="0"/>
          <w:numId w:val="3"/>
        </w:numPr>
      </w:pPr>
      <w:r w:rsidRPr="00255426">
        <w:t xml:space="preserve">If </w:t>
      </w:r>
      <w:r>
        <w:rPr>
          <w:i/>
        </w:rPr>
        <w:t>T</w:t>
      </w:r>
      <w:r w:rsidRPr="00196AB3">
        <w:rPr>
          <w:i/>
          <w:vertAlign w:val="subscript"/>
        </w:rPr>
        <w:t>1</w:t>
      </w:r>
      <w:r>
        <w:rPr>
          <w:i/>
        </w:rPr>
        <w:t xml:space="preserve"> </w:t>
      </w:r>
      <w:r w:rsidRPr="00255426">
        <w:t xml:space="preserve">and </w:t>
      </w:r>
      <w:r>
        <w:rPr>
          <w:i/>
        </w:rPr>
        <w:t>T</w:t>
      </w:r>
      <w:r w:rsidRPr="00196AB3">
        <w:rPr>
          <w:i/>
          <w:vertAlign w:val="subscript"/>
        </w:rPr>
        <w:t>2</w:t>
      </w:r>
      <w:r w:rsidRPr="00890C79">
        <w:t xml:space="preserve"> </w:t>
      </w:r>
      <w:r w:rsidRPr="00255426">
        <w:t xml:space="preserve">are </w:t>
      </w:r>
      <w:r>
        <w:t>identical</w:t>
      </w:r>
      <w:r w:rsidRPr="00255426">
        <w:t xml:space="preserve"> type</w:t>
      </w:r>
      <w:r>
        <w:t>s</w:t>
      </w:r>
      <w:r w:rsidRPr="00255426">
        <w:t xml:space="preserve">, neither </w:t>
      </w:r>
      <w:r>
        <w:t>is a better match</w:t>
      </w:r>
      <w:r w:rsidRPr="00255426">
        <w:t>.</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1</w:t>
      </w:r>
      <w:r>
        <w:t xml:space="preserve"> is the corresponding string literal type, </w:t>
      </w:r>
      <w:r w:rsidR="00196AB3" w:rsidRPr="00196AB3">
        <w:rPr>
          <w:i/>
        </w:rPr>
        <w:t>T</w:t>
      </w:r>
      <w:r w:rsidR="00196AB3" w:rsidRPr="00196AB3">
        <w:rPr>
          <w:i/>
          <w:vertAlign w:val="subscript"/>
        </w:rPr>
        <w:t>1</w:t>
      </w:r>
      <w:r>
        <w:t xml:space="preserve"> is </w:t>
      </w:r>
      <w:r w:rsidR="00196AB3">
        <w:t>the better match.</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2</w:t>
      </w:r>
      <w:r>
        <w:t xml:space="preserve"> is the corresponding string literal type, </w:t>
      </w:r>
      <w:r w:rsidR="00196AB3" w:rsidRPr="00196AB3">
        <w:rPr>
          <w:i/>
        </w:rPr>
        <w:t>T</w:t>
      </w:r>
      <w:r w:rsidR="00196AB3" w:rsidRPr="00196AB3">
        <w:rPr>
          <w:i/>
          <w:vertAlign w:val="subscript"/>
        </w:rPr>
        <w:t>2</w:t>
      </w:r>
      <w:r w:rsidR="00196AB3">
        <w:t xml:space="preserve"> is the better match</w:t>
      </w:r>
      <w:r>
        <w:t>.</w:t>
      </w:r>
    </w:p>
    <w:p w:rsidR="007958BF" w:rsidRPr="00255426" w:rsidRDefault="007958BF" w:rsidP="007958BF">
      <w:pPr>
        <w:pStyle w:val="ListParagraph"/>
        <w:numPr>
          <w:ilvl w:val="0"/>
          <w:numId w:val="3"/>
        </w:numPr>
      </w:pPr>
      <w:r>
        <w:t xml:space="preserve">If the type of </w:t>
      </w:r>
      <w:r w:rsidRPr="00196AB3">
        <w:rPr>
          <w:i/>
        </w:rPr>
        <w:t>e</w:t>
      </w:r>
      <w:r w:rsidRPr="00255426">
        <w:t xml:space="preserve"> is </w:t>
      </w:r>
      <w:r>
        <w:t xml:space="preserve">identical to </w:t>
      </w:r>
      <w:r w:rsidRPr="0023616B">
        <w:rPr>
          <w:i/>
        </w:rPr>
        <w:t>T</w:t>
      </w:r>
      <w:r w:rsidRPr="0023616B">
        <w:rPr>
          <w:i/>
          <w:vertAlign w:val="subscript"/>
        </w:rPr>
        <w:t>1</w:t>
      </w:r>
      <w:r w:rsidRPr="00255426">
        <w:t xml:space="preserve">, </w:t>
      </w:r>
      <w:r w:rsidR="00196AB3">
        <w:rPr>
          <w:i/>
        </w:rPr>
        <w:t>T</w:t>
      </w:r>
      <w:r w:rsidR="00196AB3" w:rsidRPr="00196AB3">
        <w:rPr>
          <w:i/>
          <w:vertAlign w:val="subscript"/>
        </w:rPr>
        <w:t>1</w:t>
      </w:r>
      <w:r w:rsidRPr="00255426">
        <w:t xml:space="preserve"> is the better conversion.</w:t>
      </w:r>
    </w:p>
    <w:p w:rsidR="007958BF" w:rsidRPr="00255426" w:rsidRDefault="007958BF" w:rsidP="007958BF">
      <w:pPr>
        <w:pStyle w:val="ListParagraph"/>
        <w:numPr>
          <w:ilvl w:val="0"/>
          <w:numId w:val="3"/>
        </w:numPr>
      </w:pPr>
      <w:r>
        <w:t xml:space="preserve">If the type of </w:t>
      </w:r>
      <w:r w:rsidRPr="00196AB3">
        <w:rPr>
          <w:i/>
        </w:rPr>
        <w:t>e</w:t>
      </w:r>
      <w:r>
        <w:t xml:space="preserve"> </w:t>
      </w:r>
      <w:r w:rsidRPr="00255426">
        <w:t xml:space="preserve">is </w:t>
      </w:r>
      <w:r>
        <w:t xml:space="preserve">identical to </w:t>
      </w:r>
      <w:r w:rsidRPr="0023616B">
        <w:rPr>
          <w:i/>
        </w:rPr>
        <w:t>T</w:t>
      </w:r>
      <w:r w:rsidRPr="0023616B">
        <w:rPr>
          <w:i/>
          <w:vertAlign w:val="subscript"/>
        </w:rPr>
        <w:t>2</w:t>
      </w:r>
      <w:r w:rsidRPr="00255426">
        <w:t xml:space="preserve">, </w:t>
      </w:r>
      <w:r w:rsidR="00196AB3">
        <w:rPr>
          <w:i/>
        </w:rPr>
        <w:t>T</w:t>
      </w:r>
      <w:r w:rsidRPr="0023616B">
        <w:rPr>
          <w:i/>
          <w:vertAlign w:val="subscript"/>
        </w:rPr>
        <w:t>2</w:t>
      </w:r>
      <w:r w:rsidRPr="00255426">
        <w:t xml:space="preserve"> is the better conversion.</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1</w:t>
      </w:r>
      <w:r w:rsidRPr="00255426">
        <w:t xml:space="preserve"> is a subtype of </w:t>
      </w:r>
      <w:r w:rsidRPr="0023616B">
        <w:rPr>
          <w:i/>
        </w:rPr>
        <w:t>T</w:t>
      </w:r>
      <w:r w:rsidRPr="0023616B">
        <w:rPr>
          <w:i/>
          <w:vertAlign w:val="subscript"/>
        </w:rPr>
        <w:t>2</w:t>
      </w:r>
      <w:r w:rsidR="007C4F9B">
        <w:t xml:space="preserve"> and </w:t>
      </w:r>
      <w:r w:rsidR="007C4F9B" w:rsidRPr="0023616B">
        <w:rPr>
          <w:i/>
        </w:rPr>
        <w:t>T</w:t>
      </w:r>
      <w:r w:rsidR="007C4F9B" w:rsidRPr="0023616B">
        <w:rPr>
          <w:i/>
          <w:vertAlign w:val="subscript"/>
        </w:rPr>
        <w:t>2</w:t>
      </w:r>
      <w:r w:rsidR="007C4F9B" w:rsidRPr="00255426">
        <w:t xml:space="preserve"> is </w:t>
      </w:r>
      <w:r w:rsidR="007C4F9B">
        <w:t xml:space="preserve">not </w:t>
      </w:r>
      <w:r w:rsidR="007C4F9B" w:rsidRPr="00255426">
        <w:t xml:space="preserve">a subtype of </w:t>
      </w:r>
      <w:r w:rsidR="007C4F9B" w:rsidRPr="0023616B">
        <w:rPr>
          <w:i/>
        </w:rPr>
        <w:t>T</w:t>
      </w:r>
      <w:r w:rsidR="007C4F9B" w:rsidRPr="0023616B">
        <w:rPr>
          <w:i/>
          <w:vertAlign w:val="subscript"/>
        </w:rPr>
        <w:t>1</w:t>
      </w:r>
      <w:r w:rsidRPr="00255426">
        <w:t xml:space="preserve">, </w:t>
      </w:r>
      <w:r w:rsidR="00196AB3">
        <w:rPr>
          <w:i/>
        </w:rPr>
        <w:t>T</w:t>
      </w:r>
      <w:r w:rsidRPr="0023616B">
        <w:rPr>
          <w:i/>
          <w:vertAlign w:val="subscript"/>
        </w:rPr>
        <w:t>1</w:t>
      </w:r>
      <w:r w:rsidRPr="00255426">
        <w:t xml:space="preserve"> is the better </w:t>
      </w:r>
      <w:r w:rsidR="00196AB3">
        <w:t>match</w:t>
      </w:r>
      <w:r w:rsidRPr="00255426">
        <w:t>.</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2</w:t>
      </w:r>
      <w:r w:rsidRPr="00255426">
        <w:t xml:space="preserve"> is a subtype of </w:t>
      </w:r>
      <w:r w:rsidRPr="0023616B">
        <w:rPr>
          <w:i/>
        </w:rPr>
        <w:t>T</w:t>
      </w:r>
      <w:r w:rsidRPr="0023616B">
        <w:rPr>
          <w:i/>
          <w:vertAlign w:val="subscript"/>
        </w:rPr>
        <w:t>1</w:t>
      </w:r>
      <w:r w:rsidR="007C4F9B">
        <w:t xml:space="preserve"> and </w:t>
      </w:r>
      <w:r w:rsidR="007C4F9B" w:rsidRPr="0023616B">
        <w:rPr>
          <w:i/>
        </w:rPr>
        <w:t>T</w:t>
      </w:r>
      <w:r w:rsidR="007C4F9B">
        <w:rPr>
          <w:i/>
          <w:vertAlign w:val="subscript"/>
        </w:rPr>
        <w:t>1</w:t>
      </w:r>
      <w:r w:rsidR="007C4F9B" w:rsidRPr="00255426">
        <w:t xml:space="preserve"> is </w:t>
      </w:r>
      <w:r w:rsidR="007C4F9B">
        <w:t xml:space="preserve">not </w:t>
      </w:r>
      <w:r w:rsidR="007C4F9B" w:rsidRPr="00255426">
        <w:t xml:space="preserve">a subtype of </w:t>
      </w:r>
      <w:r w:rsidR="007C4F9B" w:rsidRPr="0023616B">
        <w:rPr>
          <w:i/>
        </w:rPr>
        <w:t>T</w:t>
      </w:r>
      <w:r w:rsidR="007C4F9B">
        <w:rPr>
          <w:i/>
          <w:vertAlign w:val="subscript"/>
        </w:rPr>
        <w:t>2</w:t>
      </w:r>
      <w:r w:rsidRPr="00255426">
        <w:t xml:space="preserve">, </w:t>
      </w:r>
      <w:r w:rsidR="00196AB3">
        <w:rPr>
          <w:i/>
        </w:rPr>
        <w:t>T</w:t>
      </w:r>
      <w:r w:rsidRPr="0023616B">
        <w:rPr>
          <w:i/>
          <w:vertAlign w:val="subscript"/>
        </w:rPr>
        <w:t>2</w:t>
      </w:r>
      <w:r w:rsidRPr="00255426">
        <w:t xml:space="preserve"> is the better </w:t>
      </w:r>
      <w:r w:rsidR="00196AB3">
        <w:t>match</w:t>
      </w:r>
      <w:r w:rsidRPr="00255426">
        <w:t>.</w:t>
      </w:r>
    </w:p>
    <w:p w:rsidR="007958BF" w:rsidRDefault="007958BF" w:rsidP="007958BF">
      <w:pPr>
        <w:pStyle w:val="ListParagraph"/>
        <w:numPr>
          <w:ilvl w:val="0"/>
          <w:numId w:val="3"/>
        </w:numPr>
      </w:pPr>
      <w:r w:rsidRPr="00255426">
        <w:t>Otherwi</w:t>
      </w:r>
      <w:r w:rsidR="00196AB3">
        <w:t>se, neither type is a better match</w:t>
      </w:r>
      <w:r w:rsidRPr="00255426">
        <w:t>.</w:t>
      </w:r>
    </w:p>
    <w:p w:rsidR="000842C0" w:rsidRDefault="00341F93" w:rsidP="000842C0">
      <w:pPr>
        <w:pStyle w:val="Heading3"/>
      </w:pPr>
      <w:bookmarkStart w:id="132" w:name="_Ref343601018"/>
      <w:bookmarkStart w:id="133" w:name="_Toc366757106"/>
      <w:r>
        <w:t>Type Argument Inference</w:t>
      </w:r>
      <w:bookmarkEnd w:id="132"/>
      <w:bookmarkEnd w:id="133"/>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w:t>
      </w:r>
      <w:r w:rsidR="0086464F">
        <w:t xml:space="preserve">widened form </w:t>
      </w:r>
      <w:r w:rsidR="0086024C">
        <w:t xml:space="preserve">(section </w:t>
      </w:r>
      <w:r w:rsidR="0086024C">
        <w:fldChar w:fldCharType="begin"/>
      </w:r>
      <w:r w:rsidR="0086024C">
        <w:instrText xml:space="preserve"> REF _Ref331363661 \r \h </w:instrText>
      </w:r>
      <w:r w:rsidR="0086024C">
        <w:fldChar w:fldCharType="separate"/>
      </w:r>
      <w:r w:rsidR="00A55A27">
        <w:t>3.9</w:t>
      </w:r>
      <w:r w:rsidR="0086024C">
        <w:fldChar w:fldCharType="end"/>
      </w:r>
      <w:r w:rsidR="0086024C">
        <w:t xml:space="preserve">) </w:t>
      </w:r>
      <w:r w:rsidR="0086464F">
        <w:t xml:space="preserve">of the </w:t>
      </w:r>
      <w:r>
        <w:t xml:space="preserve">best common type (section </w:t>
      </w:r>
      <w:r>
        <w:fldChar w:fldCharType="begin"/>
      </w:r>
      <w:r>
        <w:instrText xml:space="preserve"> REF _Ref314579145 \r \h </w:instrText>
      </w:r>
      <w:r>
        <w:fldChar w:fldCharType="separate"/>
      </w:r>
      <w:r w:rsidR="00A55A27">
        <w:t>3.10</w:t>
      </w:r>
      <w:r>
        <w:fldChar w:fldCharType="end"/>
      </w:r>
      <w:r>
        <w:t xml:space="preserve">) of </w:t>
      </w:r>
      <w:r w:rsidR="00B940F5">
        <w:t>a set of</w:t>
      </w:r>
      <w:r>
        <w:t xml:space="preserve"> candidate types.</w:t>
      </w:r>
      <w:r w:rsidR="00B940F5">
        <w:t xml:space="preserve"> 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lastRenderedPageBreak/>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A55A27">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Where a contextual type would be included in a candidate set for a best common type (such as when inferentially typing an object or array literal), an inferential type is not.</w:t>
      </w:r>
    </w:p>
    <w:p w:rsidR="001C75D9" w:rsidRDefault="00207DF7" w:rsidP="00A531B6">
      <w:pPr>
        <w:pStyle w:val="ListParagraph"/>
        <w:numPr>
          <w:ilvl w:val="0"/>
          <w:numId w:val="44"/>
        </w:numPr>
      </w:pPr>
      <w:r>
        <w:t xml:space="preserve">When a function expression </w:t>
      </w:r>
      <w:r w:rsidR="009F28EC">
        <w:t xml:space="preserve">or an expression of a generic function type </w:t>
      </w:r>
      <w:r>
        <w:t xml:space="preserve">is inferentially typed </w:t>
      </w:r>
      <w:r w:rsidR="00B2574E">
        <w:t>(</w:t>
      </w:r>
      <w:r>
        <w:t xml:space="preserve">section </w:t>
      </w:r>
      <w:r>
        <w:fldChar w:fldCharType="begin"/>
      </w:r>
      <w:r>
        <w:instrText xml:space="preserve"> REF _Ref347391474 \r \h </w:instrText>
      </w:r>
      <w:r>
        <w:fldChar w:fldCharType="separate"/>
      </w:r>
      <w:r w:rsidR="00A55A27">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r>
        <w:t xml:space="preserve">inferences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Pr="00A32CD1" w:rsidRDefault="0018578C" w:rsidP="009E0DDA">
      <w:r>
        <w:t>and the resulting type of ‘lengths’ is therefore ‘number[]’.</w:t>
      </w:r>
    </w:p>
    <w:p w:rsidR="001764DB" w:rsidRDefault="001764DB" w:rsidP="001764DB">
      <w:pPr>
        <w:pStyle w:val="Heading3"/>
      </w:pPr>
      <w:bookmarkStart w:id="134" w:name="_Toc366757107"/>
      <w:r>
        <w:t>Grammar Ambiguities</w:t>
      </w:r>
      <w:bookmarkEnd w:id="134"/>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A55A27">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r>
        <w:t xml:space="preserve">could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lastRenderedPageBreak/>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 xml:space="preserve">A, B &gt; </w:t>
      </w:r>
      <w:r w:rsidRPr="00A32CD1">
        <w:rPr>
          <w:color w:val="800000"/>
          <w:highlight w:val="white"/>
        </w:rPr>
        <w:t>7</w:t>
      </w:r>
      <w:r>
        <w:t>);</w:t>
      </w:r>
    </w:p>
    <w:p w:rsidR="000D75DC" w:rsidRDefault="000D75DC" w:rsidP="000D75DC">
      <w:pPr>
        <w:pStyle w:val="Code"/>
      </w:pPr>
      <w:r>
        <w:t>f(g &lt; A, B &gt; +(</w:t>
      </w:r>
      <w:r w:rsidRPr="00A32CD1">
        <w:rPr>
          <w:color w:val="800000"/>
          <w:highlight w:val="white"/>
        </w:rPr>
        <w:t>7</w:t>
      </w:r>
      <w:r>
        <w:t>));</w:t>
      </w:r>
    </w:p>
    <w:p w:rsidR="00F90E70" w:rsidRPr="001764DB" w:rsidRDefault="000D75DC" w:rsidP="001764DB">
      <w:r>
        <w:t xml:space="preserve">are </w:t>
      </w:r>
      <w:r w:rsidR="00F70A5A">
        <w:t>both</w:t>
      </w:r>
      <w:r>
        <w:t xml:space="preserve"> interpreted as calls to ‘f’ with two arguments.</w:t>
      </w:r>
    </w:p>
    <w:p w:rsidR="00F97502" w:rsidRDefault="0000594A" w:rsidP="00F97502">
      <w:pPr>
        <w:pStyle w:val="Heading2"/>
      </w:pPr>
      <w:bookmarkStart w:id="135" w:name="_Toc366757108"/>
      <w:r>
        <w:t>Type</w:t>
      </w:r>
      <w:r w:rsidR="007939A2">
        <w:t xml:space="preserve"> Assertions</w:t>
      </w:r>
      <w:bookmarkEnd w:id="135"/>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7939A2" w:rsidP="00D342CA">
      <w:r>
        <w:t>A</w:t>
      </w:r>
      <w:r w:rsidR="00045429">
        <w:t xml:space="preserve"> </w:t>
      </w:r>
      <w:r>
        <w:t>type assertion</w:t>
      </w:r>
      <w:r w:rsidR="00045429">
        <w:t xml:space="preserve"> </w:t>
      </w:r>
      <w:r>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007450AA">
        <w:t>requires the type of</w:t>
      </w:r>
      <w:r w:rsidR="007450AA" w:rsidRPr="007450AA">
        <w:rPr>
          <w:i/>
        </w:rPr>
        <w:t xml:space="preserve"> </w:t>
      </w:r>
      <w:r w:rsidR="007450AA" w:rsidRPr="007939A2">
        <w:rPr>
          <w:i/>
        </w:rPr>
        <w:t>e</w:t>
      </w:r>
      <w:r w:rsidR="007450AA" w:rsidRPr="00255426">
        <w:t xml:space="preserve"> </w:t>
      </w:r>
      <w:r w:rsidR="007450AA">
        <w:t>to be assignable to</w:t>
      </w:r>
      <w:r w:rsidR="007450AA" w:rsidRPr="00255426">
        <w:t xml:space="preserve"> </w:t>
      </w:r>
      <w:r w:rsidR="007450AA" w:rsidRPr="007939A2">
        <w:rPr>
          <w:i/>
        </w:rPr>
        <w:t>T</w:t>
      </w:r>
      <w:r w:rsidR="007450AA">
        <w:t xml:space="preserve"> or </w:t>
      </w:r>
      <w:r w:rsidR="007450AA" w:rsidRPr="007939A2">
        <w:rPr>
          <w:i/>
        </w:rPr>
        <w:t>T</w:t>
      </w:r>
      <w:r w:rsidR="007450AA">
        <w:t xml:space="preserve"> to be assignable to the type of </w:t>
      </w:r>
      <w:r w:rsidR="007450AA" w:rsidRPr="007939A2">
        <w:rPr>
          <w:i/>
        </w:rPr>
        <w:t>e</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lastRenderedPageBreak/>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6" w:name="_Toc366757109"/>
      <w:r>
        <w:t xml:space="preserve">Unary </w:t>
      </w:r>
      <w:r w:rsidR="00557F9E">
        <w:t>Operators</w:t>
      </w:r>
      <w:bookmarkEnd w:id="136"/>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137" w:name="_Toc366757110"/>
      <w:r>
        <w:t>The ++ and -- operators</w:t>
      </w:r>
      <w:bookmarkEnd w:id="137"/>
    </w:p>
    <w:p w:rsidR="00200182"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A55A27">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38" w:name="_Toc366757111"/>
      <w:r>
        <w:t>The +</w:t>
      </w:r>
      <w:r w:rsidR="00085731">
        <w:t>, –, and ~</w:t>
      </w:r>
      <w:r>
        <w:t xml:space="preserve"> operator</w:t>
      </w:r>
      <w:r w:rsidR="00085731">
        <w:t>s</w:t>
      </w:r>
      <w:bookmarkEnd w:id="138"/>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39" w:name="_Toc366757112"/>
      <w:r>
        <w:t>The ! operator</w:t>
      </w:r>
      <w:bookmarkEnd w:id="139"/>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40" w:name="_Toc366757113"/>
      <w:r>
        <w:lastRenderedPageBreak/>
        <w:t>The delete Operator</w:t>
      </w:r>
      <w:bookmarkEnd w:id="140"/>
    </w:p>
    <w:p w:rsidR="00FF4B35" w:rsidRPr="00FF4B35" w:rsidRDefault="00FF4B35" w:rsidP="00FF4B35">
      <w:r>
        <w:t xml:space="preserve">The </w:t>
      </w:r>
      <w:r w:rsidRPr="00C23E8F">
        <w:rPr>
          <w:rStyle w:val="CodeFragment"/>
        </w:rPr>
        <w:t>delete</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1" w:name="_Toc366757114"/>
      <w:r>
        <w:t>The void Operator</w:t>
      </w:r>
      <w:bookmarkEnd w:id="141"/>
    </w:p>
    <w:p w:rsidR="000F27D8" w:rsidRPr="00FF4B35" w:rsidRDefault="000F27D8" w:rsidP="00FF4B35">
      <w:r>
        <w:t xml:space="preserve">The </w:t>
      </w:r>
      <w:r w:rsidRPr="00C23E8F">
        <w:rPr>
          <w:rStyle w:val="CodeFragment"/>
        </w:rPr>
        <w:t>void</w:t>
      </w:r>
      <w:r>
        <w:t xml:space="preserve"> operator takes an operand of any type and produces the value </w:t>
      </w:r>
      <w:r w:rsidRPr="00C23E8F">
        <w:rPr>
          <w:rStyle w:val="CodeFragment"/>
        </w:rPr>
        <w:t>undefined</w:t>
      </w:r>
      <w:r>
        <w:t>. The type of the result is the Undefined type (</w:t>
      </w:r>
      <w:r>
        <w:fldChar w:fldCharType="begin"/>
      </w:r>
      <w:r>
        <w:instrText xml:space="preserve"> REF _Ref331509340 \r \h </w:instrText>
      </w:r>
      <w:r>
        <w:fldChar w:fldCharType="separate"/>
      </w:r>
      <w:r w:rsidR="00A55A27">
        <w:t>3.2.6</w:t>
      </w:r>
      <w:r>
        <w:fldChar w:fldCharType="end"/>
      </w:r>
      <w:r>
        <w:t>).</w:t>
      </w:r>
    </w:p>
    <w:p w:rsidR="00BE5B28" w:rsidRPr="00BE5B28" w:rsidRDefault="00BE5B28" w:rsidP="00BE5B28">
      <w:pPr>
        <w:pStyle w:val="Heading3"/>
      </w:pPr>
      <w:bookmarkStart w:id="142" w:name="_Toc366757115"/>
      <w:r>
        <w:t>The typeof Operator</w:t>
      </w:r>
      <w:bookmarkEnd w:id="142"/>
    </w:p>
    <w:p w:rsidR="0050485D" w:rsidRPr="0050485D" w:rsidRDefault="000F27D8" w:rsidP="000F27D8">
      <w:r>
        <w:t xml:space="preserve">The </w:t>
      </w:r>
      <w:r w:rsidRPr="00C23E8F">
        <w:rPr>
          <w:rStyle w:val="CodeFragment"/>
        </w:rPr>
        <w:t>typeof</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p>
    <w:p w:rsidR="00557F9E" w:rsidRDefault="006545D8" w:rsidP="006545D8">
      <w:pPr>
        <w:pStyle w:val="Heading2"/>
      </w:pPr>
      <w:bookmarkStart w:id="143" w:name="_Toc366757116"/>
      <w:r>
        <w:t>Binary Operators</w:t>
      </w:r>
      <w:bookmarkEnd w:id="143"/>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4" w:name="_Toc366757117"/>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4"/>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5" w:name="_Toc366757118"/>
      <w:r>
        <w:t>The + operator</w:t>
      </w:r>
      <w:bookmarkEnd w:id="145"/>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46" w:name="_Toc366757119"/>
      <w:r>
        <w:t>The</w:t>
      </w:r>
      <w:r w:rsidR="00310A86">
        <w:t xml:space="preserve"> &lt;, &gt;, &lt;=, &gt;=, ==, !=, ===, and !== operators</w:t>
      </w:r>
      <w:bookmarkEnd w:id="146"/>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47" w:name="_Toc366757120"/>
      <w:r>
        <w:t>The instanceof operator</w:t>
      </w:r>
      <w:bookmarkEnd w:id="147"/>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A55A27">
        <w:t>3.3</w:t>
      </w:r>
      <w:r>
        <w:fldChar w:fldCharType="end"/>
      </w:r>
      <w:r>
        <w:t>.</w:t>
      </w:r>
    </w:p>
    <w:p w:rsidR="00F524FA" w:rsidRDefault="00F524FA" w:rsidP="00F524FA">
      <w:pPr>
        <w:pStyle w:val="Heading3"/>
      </w:pPr>
      <w:bookmarkStart w:id="148" w:name="_Toc366757121"/>
      <w:r>
        <w:lastRenderedPageBreak/>
        <w:t>The in operator</w:t>
      </w:r>
      <w:bookmarkEnd w:id="148"/>
    </w:p>
    <w:p w:rsidR="00355116" w:rsidRPr="00355116" w:rsidRDefault="00355116" w:rsidP="00355116">
      <w:r>
        <w:t xml:space="preserve">The </w:t>
      </w:r>
      <w:r w:rsidRPr="00C23E8F">
        <w:rPr>
          <w:rStyle w:val="CodeFragment"/>
        </w:rPr>
        <w:t>in</w:t>
      </w:r>
      <w:r>
        <w:t xml:space="preserve"> operator requires </w:t>
      </w:r>
      <w:r w:rsidR="00064020">
        <w:t xml:space="preserve">the left operand to be of type Any or </w:t>
      </w:r>
      <w:r w:rsidR="000F06E6">
        <w:t xml:space="preserve">the </w:t>
      </w:r>
      <w:r w:rsidR="00064020">
        <w:t>S</w:t>
      </w:r>
      <w:r>
        <w:t>tring</w:t>
      </w:r>
      <w:r w:rsidR="000F06E6" w:rsidRPr="000F06E6">
        <w:t xml:space="preserve"> </w:t>
      </w:r>
      <w:r w:rsidR="000F06E6">
        <w:t>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49" w:name="_Toc366757122"/>
      <w:r>
        <w:t>The &amp;&amp; operator</w:t>
      </w:r>
      <w:bookmarkEnd w:id="149"/>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0" w:name="_Toc366757123"/>
      <w:r>
        <w:t>The || operator</w:t>
      </w:r>
      <w:bookmarkEnd w:id="150"/>
    </w:p>
    <w:p w:rsidR="001675F3" w:rsidRPr="001675F3" w:rsidRDefault="001675F3" w:rsidP="001675F3">
      <w:r>
        <w:t xml:space="preserve">The || operator permits the operands to be of any type and produces a result that is of the best common type (section </w:t>
      </w:r>
      <w:r>
        <w:fldChar w:fldCharType="begin"/>
      </w:r>
      <w:r>
        <w:instrText xml:space="preserve"> REF _Ref314579145 \r \h </w:instrText>
      </w:r>
      <w:r>
        <w:fldChar w:fldCharType="separate"/>
      </w:r>
      <w:r w:rsidR="00A55A27">
        <w:t>3.10</w:t>
      </w:r>
      <w:r>
        <w:fldChar w:fldCharType="end"/>
      </w:r>
      <w:r>
        <w:t xml:space="preserve">) of the two operand </w:t>
      </w:r>
      <w:r w:rsidR="003940D4">
        <w:t>types</w:t>
      </w:r>
      <w:r w:rsidR="00EB0D1A">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1" w:name="_Toc366757124"/>
      <w:r>
        <w:t>The Conditional Operator</w:t>
      </w:r>
      <w:bookmarkEnd w:id="151"/>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5F0CED" w:rsidRPr="005F0CED" w:rsidRDefault="005F0CED" w:rsidP="005F0CED">
      <w:r>
        <w:t xml:space="preserve">the </w:t>
      </w:r>
      <w:r w:rsidRPr="005F0CED">
        <w:rPr>
          <w:i/>
        </w:rPr>
        <w:t>Cond</w:t>
      </w:r>
      <w:r>
        <w:t xml:space="preserve"> expression may be of any type, and </w:t>
      </w:r>
      <w:r w:rsidRPr="005F0CED">
        <w:rPr>
          <w:i/>
        </w:rPr>
        <w:t>Expr1</w:t>
      </w:r>
      <w:r>
        <w:t xml:space="preserve"> and </w:t>
      </w:r>
      <w:r w:rsidRPr="005F0CED">
        <w:rPr>
          <w:i/>
        </w:rPr>
        <w:t>Expr2</w:t>
      </w:r>
      <w:r>
        <w:t xml:space="preserve"> </w:t>
      </w:r>
      <w:r w:rsidR="00ED27AC">
        <w:t xml:space="preserve">expressions </w:t>
      </w:r>
      <w:r>
        <w:t xml:space="preserve">must be of identical types or the type of one must be a subtype of the other. The result is of the best common type </w:t>
      </w:r>
      <w:r w:rsidR="00ED27AC">
        <w:t xml:space="preserve">(section </w:t>
      </w:r>
      <w:r w:rsidR="00ED27AC">
        <w:fldChar w:fldCharType="begin"/>
      </w:r>
      <w:r w:rsidR="00ED27AC">
        <w:instrText xml:space="preserve"> REF _Ref314579145 \r \h </w:instrText>
      </w:r>
      <w:r w:rsidR="00ED27AC">
        <w:fldChar w:fldCharType="separate"/>
      </w:r>
      <w:r w:rsidR="00A55A27">
        <w:t>3.10</w:t>
      </w:r>
      <w:r w:rsidR="00ED27AC">
        <w:fldChar w:fldCharType="end"/>
      </w:r>
      <w:r w:rsidR="00ED27AC">
        <w:t xml:space="preserve">) </w:t>
      </w:r>
      <w:r>
        <w:t xml:space="preserve">of </w:t>
      </w:r>
      <w:r w:rsidR="00A4499F">
        <w:t>the two expression types</w:t>
      </w:r>
      <w:r w:rsidR="00760E8C">
        <w:t>.</w:t>
      </w:r>
    </w:p>
    <w:p w:rsidR="006545D8" w:rsidRDefault="006545D8" w:rsidP="006545D8">
      <w:pPr>
        <w:pStyle w:val="Heading2"/>
      </w:pPr>
      <w:bookmarkStart w:id="152" w:name="_Toc366757125"/>
      <w:r>
        <w:lastRenderedPageBreak/>
        <w:t>Assignment Operators</w:t>
      </w:r>
      <w:bookmarkEnd w:id="152"/>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A55A27">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A55A27">
        <w:t>4.18</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A55A27">
        <w:t>3.8.4</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A55A27">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150AB2" w:rsidRDefault="00676B66" w:rsidP="00150AB2">
      <w:pPr>
        <w:pStyle w:val="Heading2"/>
      </w:pPr>
      <w:bookmarkStart w:id="153" w:name="_Ref314551848"/>
      <w:bookmarkStart w:id="154" w:name="_Ref314665618"/>
      <w:bookmarkStart w:id="155" w:name="_Toc366757126"/>
      <w:r>
        <w:t>Contextually</w:t>
      </w:r>
      <w:r w:rsidR="002B1EAF">
        <w:t xml:space="preserve"> Typed Expressions</w:t>
      </w:r>
      <w:bookmarkEnd w:id="153"/>
      <w:bookmarkEnd w:id="154"/>
      <w:bookmarkEnd w:id="155"/>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2B1EAF" w:rsidRDefault="002B1EAF" w:rsidP="00A531B6">
      <w:pPr>
        <w:pStyle w:val="ListParagraph"/>
        <w:numPr>
          <w:ilvl w:val="0"/>
          <w:numId w:val="12"/>
        </w:numPr>
      </w:pPr>
      <w:r>
        <w:t xml:space="preserve">In assignment </w:t>
      </w:r>
      <w:r w:rsidR="00343F81">
        <w:t>expressions</w:t>
      </w:r>
      <w:r>
        <w:t xml:space="preserve">, the </w:t>
      </w:r>
      <w:r w:rsidR="00343F81">
        <w:t xml:space="preserve">right hand </w:t>
      </w:r>
      <w:r w:rsidR="00604675">
        <w:t xml:space="preserve">expression is </w:t>
      </w:r>
      <w:r w:rsidR="00676B66">
        <w:t>contextually</w:t>
      </w:r>
      <w:r w:rsidR="00604675">
        <w:t xml:space="preserve"> typed </w:t>
      </w:r>
      <w:r w:rsidR="00676B66">
        <w:t>by</w:t>
      </w:r>
      <w:r w:rsidR="00604675">
        <w:t xml:space="preserve"> the type of the </w:t>
      </w:r>
      <w:r w:rsidR="00343F81">
        <w:t>left hand expression</w:t>
      </w:r>
      <w:r>
        <w:t>.</w:t>
      </w:r>
    </w:p>
    <w:p w:rsidR="002B1EAF" w:rsidRDefault="002B1EAF" w:rsidP="00A531B6">
      <w:pPr>
        <w:pStyle w:val="ListParagraph"/>
        <w:numPr>
          <w:ilvl w:val="0"/>
          <w:numId w:val="12"/>
        </w:numPr>
      </w:pPr>
      <w:r>
        <w:t xml:space="preserve">In </w:t>
      </w:r>
      <w:r w:rsidR="00D317DE">
        <w:t xml:space="preserve">typed </w:t>
      </w:r>
      <w:r>
        <w:t xml:space="preserve">function calls, argument expressions are </w:t>
      </w:r>
      <w:r w:rsidR="00676B66">
        <w:t>contextually</w:t>
      </w:r>
      <w:r>
        <w:t xml:space="preserve"> typed </w:t>
      </w:r>
      <w:r w:rsidR="00676B66">
        <w:t>by</w:t>
      </w:r>
      <w:r w:rsidR="00604675">
        <w:t xml:space="preserve"> their</w:t>
      </w:r>
      <w:r>
        <w:t xml:space="preserve"> parameter types.</w:t>
      </w:r>
    </w:p>
    <w:p w:rsidR="000F59FB" w:rsidRDefault="002B1EAF" w:rsidP="00A531B6">
      <w:pPr>
        <w:pStyle w:val="ListParagraph"/>
        <w:numPr>
          <w:ilvl w:val="0"/>
          <w:numId w:val="12"/>
        </w:numPr>
      </w:pPr>
      <w:r>
        <w:t xml:space="preserve">In return statements, </w:t>
      </w:r>
      <w:r w:rsidR="00477DF2">
        <w:t xml:space="preserve">if the containing function has a known return type, </w:t>
      </w:r>
      <w:r w:rsidR="00604675">
        <w:t>the expression</w:t>
      </w:r>
      <w:r>
        <w:t xml:space="preserve"> </w:t>
      </w:r>
      <w:r w:rsidR="00604675">
        <w:t>is</w:t>
      </w:r>
      <w:r>
        <w:t xml:space="preserve"> </w:t>
      </w:r>
      <w:r w:rsidR="00676B66">
        <w:t>contextually</w:t>
      </w:r>
      <w:r>
        <w:t xml:space="preserve"> typed </w:t>
      </w:r>
      <w:r w:rsidR="00676B66">
        <w:t>by</w:t>
      </w:r>
      <w:r w:rsidR="00477DF2">
        <w:t xml:space="preserve"> that </w:t>
      </w:r>
      <w:r>
        <w:t>return</w:t>
      </w:r>
      <w:r w:rsidR="00477DF2">
        <w:t xml:space="preserve"> type</w:t>
      </w:r>
      <w:r>
        <w:t>.</w:t>
      </w:r>
      <w:r w:rsidR="00477DF2">
        <w:t xml:space="preserve"> A function’s return type is known if the function includes a return type annotation or is itself contextually typed.</w:t>
      </w:r>
    </w:p>
    <w:p w:rsidR="00891604" w:rsidRDefault="00891604" w:rsidP="00A531B6">
      <w:pPr>
        <w:pStyle w:val="ListParagraph"/>
        <w:numPr>
          <w:ilvl w:val="0"/>
          <w:numId w:val="12"/>
        </w:numPr>
      </w:pPr>
      <w:r>
        <w:lastRenderedPageBreak/>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A55A27">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A55A27">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Pr="00255426">
        <w:t>parameter or return type annotations</w:t>
      </w:r>
      <w:r w:rsidR="00EF118F">
        <w:t>,</w:t>
      </w:r>
      <w:r w:rsidRPr="00255426">
        <w:t xml:space="preserve"> and </w:t>
      </w:r>
      <w:r w:rsidRPr="00DB525A">
        <w:rPr>
          <w:i/>
        </w:rPr>
        <w:t>T</w:t>
      </w:r>
      <w:r w:rsidRPr="00255426">
        <w:t xml:space="preserve"> is a</w:t>
      </w:r>
      <w:r w:rsidR="00376066">
        <w:t xml:space="preserve"> function</w:t>
      </w:r>
      <w:r w:rsidR="00360884">
        <w:t xml:space="preserve"> </w:t>
      </w:r>
      <w:r w:rsidRPr="00255426">
        <w:t xml:space="preserve">type with exactly one </w:t>
      </w:r>
      <w:r w:rsidR="006538B8">
        <w:t xml:space="preserve">non-generic </w:t>
      </w:r>
      <w:r w:rsidRPr="00255426">
        <w:t>call signature,</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A55A27">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A55A27">
        <w:t>4.9.3</w:t>
      </w:r>
      <w:r w:rsidR="00EF118F">
        <w:fldChar w:fldCharType="end"/>
      </w:r>
      <w:r w:rsidR="00B51DCC">
        <w:t>.</w:t>
      </w:r>
    </w:p>
    <w:p w:rsidR="004C6C1C" w:rsidRDefault="004C6C1C" w:rsidP="007A00EF">
      <w:pPr>
        <w:pStyle w:val="ListParagraph"/>
        <w:numPr>
          <w:ilvl w:val="0"/>
          <w:numId w:val="13"/>
        </w:numPr>
      </w:pPr>
      <w:r>
        <w:t xml:space="preserve">If </w:t>
      </w:r>
      <w:r w:rsidRPr="004C6C1C">
        <w:rPr>
          <w:i/>
        </w:rPr>
        <w:t>e</w:t>
      </w:r>
      <w:r>
        <w:t xml:space="preserve"> is an expression of a</w:t>
      </w:r>
      <w:r w:rsidR="00376066">
        <w:t xml:space="preserve"> function</w:t>
      </w:r>
      <w:r>
        <w:t xml:space="preserve"> type that contains exactly one generic call signature and no other members, </w:t>
      </w:r>
      <w:r w:rsidR="005F7269">
        <w:t xml:space="preserve">and </w:t>
      </w:r>
      <w:r w:rsidRPr="004C6C1C">
        <w:rPr>
          <w:i/>
        </w:rPr>
        <w:t>T</w:t>
      </w:r>
      <w:r>
        <w:t xml:space="preserve"> is a</w:t>
      </w:r>
      <w:r w:rsidR="00376066">
        <w:t xml:space="preserve"> function</w:t>
      </w:r>
      <w:r>
        <w:t xml:space="preserve"> type with exactly one </w:t>
      </w:r>
      <w:r w:rsidR="009A5A84">
        <w:t xml:space="preserve">non-generic </w:t>
      </w:r>
      <w:r>
        <w:t>call signature,</w:t>
      </w:r>
      <w:r w:rsidR="007A00EF" w:rsidRPr="007A00EF">
        <w:t xml:space="preserve"> </w:t>
      </w:r>
      <w:r w:rsidR="007A00EF">
        <w:t xml:space="preserve">then </w:t>
      </w:r>
      <w:r w:rsidR="00F12793">
        <w:t xml:space="preserve">any </w:t>
      </w:r>
      <w:r w:rsidR="007A00EF">
        <w:t xml:space="preserve">inferences made for type parameters referenced by the parameters of </w:t>
      </w:r>
      <w:r w:rsidR="007A00EF" w:rsidRPr="00DB525A">
        <w:rPr>
          <w:i/>
        </w:rPr>
        <w:t>T</w:t>
      </w:r>
      <w:r w:rsidR="007A00EF">
        <w:t xml:space="preserve">’s call signature are fixed </w:t>
      </w:r>
      <w:r w:rsidR="00F12793">
        <w:t xml:space="preserve">(section </w:t>
      </w:r>
      <w:r w:rsidR="00F12793">
        <w:fldChar w:fldCharType="begin"/>
      </w:r>
      <w:r w:rsidR="00F12793">
        <w:instrText xml:space="preserve"> REF _Ref343601018 \r \h </w:instrText>
      </w:r>
      <w:r w:rsidR="00F12793">
        <w:fldChar w:fldCharType="separate"/>
      </w:r>
      <w:r w:rsidR="00A55A27">
        <w:t>4.12.2</w:t>
      </w:r>
      <w:r w:rsidR="00F12793">
        <w:fldChar w:fldCharType="end"/>
      </w:r>
      <w:r w:rsidR="00F12793">
        <w:t xml:space="preserve">) </w:t>
      </w:r>
      <w:r w:rsidR="007A00EF">
        <w:t>and, if</w:t>
      </w:r>
      <w:r>
        <w:t xml:space="preserve"> </w:t>
      </w:r>
      <w:r w:rsidRPr="004C6C1C">
        <w:rPr>
          <w:i/>
        </w:rPr>
        <w:t>e</w:t>
      </w:r>
      <w:r>
        <w:t xml:space="preserve">’s call signature can successfully be instantiated in the context of </w:t>
      </w:r>
      <w:r w:rsidRPr="004C6C1C">
        <w:rPr>
          <w:i/>
        </w:rPr>
        <w:t>T</w:t>
      </w:r>
      <w:r>
        <w:t>’s call signature</w:t>
      </w:r>
      <w:r w:rsidR="00376066">
        <w:t xml:space="preserve"> (section </w:t>
      </w:r>
      <w:r w:rsidR="00376066">
        <w:fldChar w:fldCharType="begin"/>
      </w:r>
      <w:r w:rsidR="00376066">
        <w:instrText xml:space="preserve"> REF _Ref366241724 \r \h </w:instrText>
      </w:r>
      <w:r w:rsidR="00376066">
        <w:fldChar w:fldCharType="separate"/>
      </w:r>
      <w:r w:rsidR="00A55A27">
        <w:t>3.8.5</w:t>
      </w:r>
      <w:r w:rsidR="00376066">
        <w:fldChar w:fldCharType="end"/>
      </w:r>
      <w:r w:rsidR="00376066">
        <w:t>)</w:t>
      </w:r>
      <w:r>
        <w:t xml:space="preserve">, </w:t>
      </w:r>
      <w:r w:rsidRPr="00376066">
        <w:rPr>
          <w:i/>
        </w:rPr>
        <w:t>e</w:t>
      </w:r>
      <w:r>
        <w:t>’s type is changed to a</w:t>
      </w:r>
      <w:r w:rsidR="00376066">
        <w:t xml:space="preserve"> function</w:t>
      </w:r>
      <w:r>
        <w:t xml:space="preserve"> type </w:t>
      </w:r>
      <w:r w:rsidR="00376066">
        <w:t>with</w:t>
      </w:r>
      <w:r>
        <w:t xml:space="preserve"> that instantiated signature.</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lastRenderedPageBreak/>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56" w:name="_Toc366757127"/>
      <w:r>
        <w:lastRenderedPageBreak/>
        <w:t>Statements</w:t>
      </w:r>
      <w:bookmarkEnd w:id="156"/>
    </w:p>
    <w:p w:rsidR="00151E85" w:rsidRDefault="00151E85" w:rsidP="00151E85">
      <w:pPr>
        <w:rPr>
          <w:i/>
        </w:rPr>
      </w:pPr>
      <w:r w:rsidRPr="00151E85">
        <w:rPr>
          <w:i/>
        </w:rPr>
        <w:t>TODO: Describe type checking for statements.</w:t>
      </w:r>
    </w:p>
    <w:p w:rsidR="00151E85" w:rsidRDefault="00151E85" w:rsidP="00151E85">
      <w:pPr>
        <w:pStyle w:val="Heading2"/>
      </w:pPr>
      <w:bookmarkStart w:id="157" w:name="_Ref315963032"/>
      <w:bookmarkStart w:id="158" w:name="_Toc366757128"/>
      <w:r>
        <w:t>Variable Statements</w:t>
      </w:r>
      <w:bookmarkEnd w:id="157"/>
      <w:bookmarkEnd w:id="158"/>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A55A27">
        <w:t>4.18</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A55A27">
        <w:t>3.9</w:t>
      </w:r>
      <w:r w:rsidR="00C24FA2">
        <w:fldChar w:fldCharType="end"/>
      </w:r>
      <w:r>
        <w:t>) of the initializer expression becomes the type of the property.</w:t>
      </w:r>
    </w:p>
    <w:p w:rsidR="0091519E" w:rsidRDefault="0091519E" w:rsidP="00045A1D">
      <w:pPr>
        <w:pStyle w:val="ListParagraph"/>
        <w:numPr>
          <w:ilvl w:val="0"/>
          <w:numId w:val="9"/>
        </w:numPr>
      </w:pPr>
      <w:r>
        <w:t>If the declaration includes neither a type annotation nor an initializer, the type of the variable becomes the Any type.</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371734" w:rsidP="00371734">
      <w:pPr>
        <w:pStyle w:val="Heading2"/>
      </w:pPr>
      <w:bookmarkStart w:id="159" w:name="_Toc366757129"/>
      <w:r>
        <w:t>Return Statements</w:t>
      </w:r>
      <w:bookmarkEnd w:id="159"/>
    </w:p>
    <w:p w:rsidR="00371734" w:rsidRPr="00371734" w:rsidRDefault="00371734" w:rsidP="00371734">
      <w:pPr>
        <w:rPr>
          <w:i/>
        </w:rPr>
      </w:pPr>
      <w:r w:rsidRPr="00371734">
        <w:rPr>
          <w:i/>
        </w:rPr>
        <w:t xml:space="preserve">TODO: Within an explicitly typed function, an expression specified in a return statement </w:t>
      </w:r>
      <w:r>
        <w:rPr>
          <w:i/>
        </w:rPr>
        <w:t xml:space="preserve">is contextually typed by the function return type and </w:t>
      </w:r>
      <w:r w:rsidRPr="00371734">
        <w:rPr>
          <w:i/>
        </w:rPr>
        <w:t>must be assignable to the function</w:t>
      </w:r>
      <w:r>
        <w:rPr>
          <w:i/>
        </w:rPr>
        <w:t xml:space="preserve"> return type</w:t>
      </w:r>
      <w:r w:rsidRPr="00371734">
        <w:rPr>
          <w:i/>
        </w:rPr>
        <w:t>.</w:t>
      </w:r>
    </w:p>
    <w:p w:rsidR="00371734" w:rsidRDefault="00371734"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60" w:name="_Ref366592365"/>
      <w:bookmarkStart w:id="161" w:name="_Toc366757130"/>
      <w:r>
        <w:lastRenderedPageBreak/>
        <w:t>Functions</w:t>
      </w:r>
      <w:bookmarkEnd w:id="160"/>
      <w:bookmarkEnd w:id="161"/>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62" w:name="_Ref316213258"/>
      <w:bookmarkStart w:id="163" w:name="_Toc366757131"/>
      <w:r>
        <w:t>Function Declarations</w:t>
      </w:r>
      <w:bookmarkEnd w:id="162"/>
      <w:bookmarkEnd w:id="163"/>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64" w:name="_Ref321397142"/>
      <w:bookmarkStart w:id="165" w:name="_Toc366757132"/>
      <w:r>
        <w:t>Function Overloads</w:t>
      </w:r>
      <w:bookmarkEnd w:id="164"/>
      <w:bookmarkEnd w:id="165"/>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A55A27">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050365" w:rsidRDefault="00050365" w:rsidP="00050365">
      <w:r>
        <w:lastRenderedPageBreak/>
        <w:t xml:space="preserve">It is an error to declare multiple </w:t>
      </w:r>
      <w:r w:rsidR="00C2011D">
        <w:t xml:space="preserve">function </w:t>
      </w:r>
      <w:r>
        <w:t xml:space="preserve">overloads that are considered identical (section </w:t>
      </w:r>
      <w:r w:rsidR="002D6A71">
        <w:fldChar w:fldCharType="begin"/>
      </w:r>
      <w:r w:rsidR="002D6A71">
        <w:instrText xml:space="preserve"> REF _Ref366489706 \r \h </w:instrText>
      </w:r>
      <w:r w:rsidR="002D6A71">
        <w:fldChar w:fldCharType="separate"/>
      </w:r>
      <w:r w:rsidR="00A55A27">
        <w:t>3.8.2</w:t>
      </w:r>
      <w:r w:rsidR="002D6A71">
        <w:fldChar w:fldCharType="end"/>
      </w:r>
      <w:r>
        <w:t xml:space="preserve">) or differ only </w:t>
      </w:r>
      <w:r w:rsidR="00C2011D">
        <w:t>in</w:t>
      </w:r>
      <w:r>
        <w:t xml:space="preserve"> their return types.</w:t>
      </w:r>
    </w:p>
    <w:p w:rsidR="007372B4" w:rsidRDefault="007372B4" w:rsidP="007372B4">
      <w:r>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"object"</w:t>
      </w:r>
      <w:r>
        <w:t>) {</w:t>
      </w:r>
      <w:r>
        <w:br/>
        <w:t xml:space="preserve">        </w:t>
      </w:r>
      <w:r w:rsidRPr="006F5FD2">
        <w:rPr>
          <w:color w:val="008000"/>
          <w:highlight w:val="white"/>
        </w:rPr>
        <w:t>// handle map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handle string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66" w:name="_Ref320251238"/>
      <w:bookmarkStart w:id="167" w:name="_Toc366757133"/>
      <w:r>
        <w:t>Function Implementations</w:t>
      </w:r>
      <w:bookmarkEnd w:id="166"/>
      <w:bookmarkEnd w:id="167"/>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A55A27">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A55A27">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371734" w:rsidRPr="00371734" w:rsidRDefault="00371734" w:rsidP="00371734">
      <w:pPr>
        <w:rPr>
          <w:i/>
        </w:rPr>
      </w:pPr>
      <w:r w:rsidRPr="00371734">
        <w:rPr>
          <w:i/>
        </w:rPr>
        <w:t>TODO: An explicitly typed function returning a non-void type must have at least one return statement somewhere in its body. This rule does not apply if the function implementation consists of a single throw statement.</w:t>
      </w:r>
    </w:p>
    <w:p w:rsidR="009A30FB" w:rsidRDefault="00B827EC" w:rsidP="00C90621">
      <w:r>
        <w:t>In the example</w:t>
      </w:r>
    </w:p>
    <w:p w:rsidR="00B827EC"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3144B9"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the Any type</w:t>
      </w:r>
      <w:r w:rsidR="00E35EE3">
        <w:t>.</w:t>
      </w:r>
    </w:p>
    <w:p w:rsidR="00205658"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A55A27">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r>
        <w:t>the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68" w:name="_Toc366757134"/>
      <w:r>
        <w:lastRenderedPageBreak/>
        <w:t>Generic Functions</w:t>
      </w:r>
      <w:bookmarkEnd w:id="168"/>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A55A27">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t xml:space="preserve"> Comparable&lt;T&gt; {</w:t>
      </w:r>
      <w:r>
        <w:br/>
        <w:t xml:space="preserve">    </w:t>
      </w:r>
      <w:r w:rsidR="007E513C">
        <w:t>localeCompare</w:t>
      </w:r>
      <w:r>
        <w:t xml:space="preserve">(other: T):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t xml:space="preserve"> Comparable&lt;T&gt;&gt;(x: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constraint ‘Comparable&lt;T&gt;’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A55A27">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A55A27">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r>
        <w:t>the type argument to ‘compare’ is automatically inferred to be the String type because the two arguments are strings.</w:t>
      </w:r>
    </w:p>
    <w:p w:rsidR="0040078C" w:rsidRDefault="0040078C" w:rsidP="0040078C">
      <w:pPr>
        <w:pStyle w:val="Heading2"/>
      </w:pPr>
      <w:bookmarkStart w:id="169" w:name="_Ref332892747"/>
      <w:bookmarkStart w:id="170" w:name="_Toc366757135"/>
      <w:r>
        <w:t>Code Generation</w:t>
      </w:r>
      <w:bookmarkEnd w:id="169"/>
      <w:bookmarkEnd w:id="170"/>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lastRenderedPageBreak/>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71" w:name="_Toc366757136"/>
      <w:r>
        <w:lastRenderedPageBreak/>
        <w:t>Interfaces</w:t>
      </w:r>
      <w:bookmarkEnd w:id="171"/>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A55A27">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72" w:name="_Ref325089130"/>
      <w:bookmarkStart w:id="173" w:name="_Toc366757137"/>
      <w:r>
        <w:t>Interface Declarations</w:t>
      </w:r>
      <w:bookmarkEnd w:id="172"/>
      <w:bookmarkEnd w:id="173"/>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A55A27">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A55A27">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A55A27">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A531B6">
      <w:pPr>
        <w:pStyle w:val="ListParagraph"/>
        <w:numPr>
          <w:ilvl w:val="0"/>
          <w:numId w:val="26"/>
        </w:numPr>
      </w:pPr>
      <w:r>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A531B6">
      <w:pPr>
        <w:pStyle w:val="ListParagraph"/>
        <w:numPr>
          <w:ilvl w:val="0"/>
          <w:numId w:val="26"/>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A55A27">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A55A27">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A55A27">
        <w:t>3.5.1</w:t>
      </w:r>
      <w:r w:rsidR="00A675BE">
        <w:fldChar w:fldCharType="end"/>
      </w:r>
      <w:r w:rsidR="00A675BE">
        <w:t xml:space="preserve">) of the </w:t>
      </w:r>
      <w:r>
        <w:t xml:space="preserve">declared </w:t>
      </w:r>
      <w:r w:rsidR="00250E57">
        <w:t xml:space="preserve">interface must be a </w:t>
      </w:r>
      <w:r w:rsidR="0039416E">
        <w:t xml:space="preserve">subtype </w:t>
      </w:r>
      <w:r>
        <w:t xml:space="preserve">(section </w:t>
      </w:r>
      <w:r>
        <w:fldChar w:fldCharType="begin"/>
      </w:r>
      <w:r>
        <w:instrText xml:space="preserve"> REF _Ref326839674 \r \h </w:instrText>
      </w:r>
      <w:r>
        <w:fldChar w:fldCharType="separate"/>
      </w:r>
      <w:r w:rsidR="00A55A27">
        <w:t>3.8.3</w:t>
      </w:r>
      <w:r>
        <w:fldChar w:fldCharType="end"/>
      </w:r>
      <w:r>
        <w:t xml:space="preserve">) </w:t>
      </w:r>
      <w:r w:rsidR="0039416E">
        <w:t>of 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74" w:name="_Ref352748707"/>
      <w:bookmarkStart w:id="175" w:name="_Toc366757138"/>
      <w:r>
        <w:rPr>
          <w:highlight w:val="white"/>
        </w:rPr>
        <w:t>Declaration Merging</w:t>
      </w:r>
      <w:bookmarkEnd w:id="174"/>
      <w:bookmarkEnd w:id="175"/>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A55A27">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7312F6" w:rsidRPr="007312F6"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p>
    <w:p w:rsidR="008C2012" w:rsidRDefault="008C2012" w:rsidP="008C2012">
      <w:pPr>
        <w:pStyle w:val="Heading2"/>
        <w:rPr>
          <w:highlight w:val="white"/>
        </w:rPr>
      </w:pPr>
      <w:bookmarkStart w:id="176" w:name="_Toc366757139"/>
      <w:r>
        <w:rPr>
          <w:highlight w:val="white"/>
        </w:rPr>
        <w:t>Interfaces Extending Classes</w:t>
      </w:r>
      <w:bookmarkEnd w:id="176"/>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lastRenderedPageBreak/>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A55A27">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77" w:name="_Toc366757140"/>
      <w:r>
        <w:t>Dynamic Type Checks</w:t>
      </w:r>
      <w:bookmarkEnd w:id="177"/>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A55A27">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78" w:name="_Ref333577525"/>
      <w:bookmarkStart w:id="179" w:name="_Toc366757141"/>
      <w:r>
        <w:lastRenderedPageBreak/>
        <w:t>Classes</w:t>
      </w:r>
      <w:bookmarkEnd w:id="178"/>
      <w:bookmarkEnd w:id="179"/>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80" w:name="_Ref325089073"/>
      <w:bookmarkStart w:id="181" w:name="_Toc366757142"/>
      <w:r>
        <w:t>Class Declarations</w:t>
      </w:r>
      <w:bookmarkEnd w:id="180"/>
      <w:bookmarkEnd w:id="181"/>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A55A27">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A55A27">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82" w:name="_Toc366757143"/>
      <w:r>
        <w:t>Class Heritage Specification</w:t>
      </w:r>
      <w:bookmarkEnd w:id="182"/>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A55A27">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A55A27">
        <w:t>3.5.1</w:t>
      </w:r>
      <w:r>
        <w:fldChar w:fldCharType="end"/>
      </w:r>
      <w:r>
        <w:t xml:space="preserve">) of the declared class must be a subtype (section </w:t>
      </w:r>
      <w:r>
        <w:fldChar w:fldCharType="begin"/>
      </w:r>
      <w:r>
        <w:instrText xml:space="preserve"> REF _Ref326839674 \r \h </w:instrText>
      </w:r>
      <w:r>
        <w:fldChar w:fldCharType="separate"/>
      </w:r>
      <w:r w:rsidR="00A55A27">
        <w:t>3.8.3</w:t>
      </w:r>
      <w:r>
        <w:fldChar w:fldCharType="end"/>
      </w:r>
      <w:r>
        <w:t xml:space="preserve">) of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The constructor function type created by the class declaration must be a subtype of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class</w:t>
      </w:r>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r>
        <w:rPr>
          <w:rFonts w:ascii="Consolas" w:hAnsi="Consolas" w:cs="Consolas"/>
          <w:color w:val="0000FF"/>
          <w:highlight w:val="white"/>
        </w:rPr>
        <w:t>module</w:t>
      </w:r>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the </w:t>
      </w:r>
      <w:r w:rsidRPr="00D4531B">
        <w:rPr>
          <w:rStyle w:val="CodeFragment"/>
        </w:rPr>
        <w:t>extends</w:t>
      </w:r>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83" w:name="_Toc366757144"/>
      <w:r>
        <w:t>Class Body</w:t>
      </w:r>
      <w:bookmarkEnd w:id="183"/>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84"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Pr="0078553D" w:rsidRDefault="00286516" w:rsidP="003F2F60">
      <w:pPr>
        <w:pStyle w:val="Grammar"/>
      </w:pPr>
      <w:r>
        <w:t>ClassElement:</w:t>
      </w:r>
      <w:r>
        <w:br/>
        <w:t>ConstructorDeclaration</w:t>
      </w:r>
      <w:r>
        <w:br/>
      </w:r>
      <w:r w:rsidR="005D7555">
        <w:t>Property</w:t>
      </w:r>
      <w:r>
        <w:t>MemberDeclaration</w:t>
      </w:r>
      <w:r w:rsidR="005D7555">
        <w:b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A55A27">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A55A27">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A55A27">
        <w:t>8.5</w:t>
      </w:r>
      <w:r w:rsidR="006B4BDE">
        <w:fldChar w:fldCharType="end"/>
      </w:r>
      <w:r w:rsidR="006B4BDE">
        <w:t>.</w:t>
      </w:r>
    </w:p>
    <w:p w:rsidR="00604184" w:rsidRDefault="00604184" w:rsidP="00604184">
      <w:pPr>
        <w:pStyle w:val="Heading2"/>
      </w:pPr>
      <w:bookmarkStart w:id="185" w:name="_Toc366757145"/>
      <w:r>
        <w:t>Members</w:t>
      </w:r>
      <w:bookmarkEnd w:id="185"/>
    </w:p>
    <w:p w:rsidR="007C2054" w:rsidRDefault="00604184" w:rsidP="00CE4902">
      <w:bookmarkStart w:id="186"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187" w:name="_Toc366757146"/>
      <w:r>
        <w:t>Instance and Static Members</w:t>
      </w:r>
      <w:bookmarkEnd w:id="187"/>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A55A27">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A55A27">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A55A27">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type excluding construct signatures.</w:t>
      </w:r>
    </w:p>
    <w:p w:rsidR="00690CA0" w:rsidRDefault="00690CA0" w:rsidP="002E409B">
      <w:r w:rsidRPr="00690CA0">
        <w:t xml:space="preserve">Type parameters </w:t>
      </w:r>
      <w:r>
        <w:t>cannot be referenced in</w:t>
      </w:r>
      <w:r w:rsidRPr="00690CA0">
        <w:t xml:space="preserve"> static member declarations.</w:t>
      </w:r>
    </w:p>
    <w:p w:rsidR="00C921D3" w:rsidRDefault="00C921D3" w:rsidP="00C921D3">
      <w:pPr>
        <w:pStyle w:val="Heading3"/>
      </w:pPr>
      <w:bookmarkStart w:id="188" w:name="_Ref330633039"/>
      <w:bookmarkStart w:id="189" w:name="_Toc366757147"/>
      <w:r>
        <w:t>Accessibility</w:t>
      </w:r>
      <w:bookmarkEnd w:id="188"/>
      <w:bookmarkEnd w:id="189"/>
    </w:p>
    <w:p w:rsidR="003E2612" w:rsidRDefault="006B4BDE" w:rsidP="00C5377A">
      <w:r>
        <w:t>Property m</w:t>
      </w:r>
      <w:r w:rsidR="00C5377A">
        <w:t xml:space="preserve">embers have either </w:t>
      </w:r>
      <w:r w:rsidR="00C5377A" w:rsidRPr="0087438B">
        <w:rPr>
          <w:b/>
          <w:i/>
        </w:rPr>
        <w:t>public</w:t>
      </w:r>
      <w:r w:rsidR="00C5377A">
        <w:t xml:space="preserve"> or </w:t>
      </w:r>
      <w:r w:rsidR="00C5377A" w:rsidRPr="0087438B">
        <w:rPr>
          <w:b/>
          <w:i/>
        </w:rPr>
        <w:t>private</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w:t>
      </w:r>
      <w:r w:rsidR="006B4BDE">
        <w:t xml:space="preserve">property </w:t>
      </w:r>
      <w:r>
        <w:t xml:space="preserve">members can be accessed everywhere, </w:t>
      </w:r>
      <w:r w:rsidR="0070380C">
        <w:t>but</w:t>
      </w:r>
      <w:r>
        <w:t xml:space="preserve"> private </w:t>
      </w:r>
      <w:r w:rsidR="006B4BDE">
        <w:t xml:space="preserve">property </w:t>
      </w:r>
      <w:r>
        <w:t xml:space="preserve">members can be accessed only within the class body that contains their declaration. Any attempt to access a private </w:t>
      </w:r>
      <w:r w:rsidR="006B4BDE">
        <w:t xml:space="preserve">property </w:t>
      </w:r>
      <w:r>
        <w:t>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015A1A" w:rsidRDefault="00015A1A" w:rsidP="00015A1A">
      <w:pPr>
        <w:pStyle w:val="Heading3"/>
      </w:pPr>
      <w:bookmarkStart w:id="190" w:name="_Ref333162474"/>
      <w:bookmarkStart w:id="191" w:name="_Toc366757148"/>
      <w:r>
        <w:t>Inheritance and Overriding</w:t>
      </w:r>
      <w:bookmarkEnd w:id="190"/>
      <w:bookmarkEnd w:id="191"/>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 xml:space="preserve">Both public and private </w:t>
      </w:r>
      <w:r w:rsidR="006B4BDE">
        <w:t xml:space="preserve">property </w:t>
      </w:r>
      <w:r>
        <w:t xml:space="preserve">members are inherited, but only public </w:t>
      </w:r>
      <w:r w:rsidR="006B4BDE">
        <w:t xml:space="preserve">property </w:t>
      </w:r>
      <w:r>
        <w:t>member</w:t>
      </w:r>
      <w:r w:rsidR="006B4BDE">
        <w:t>s can be overridden.</w:t>
      </w:r>
    </w:p>
    <w:p w:rsidR="00180E19" w:rsidRDefault="001F516F" w:rsidP="00C5377A">
      <w:r>
        <w:lastRenderedPageBreak/>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a subtype (section </w:t>
      </w:r>
      <w:r w:rsidR="00180E19">
        <w:fldChar w:fldCharType="begin"/>
      </w:r>
      <w:r w:rsidR="00180E19">
        <w:instrText xml:space="preserve"> REF _Ref326839674 \r \h </w:instrText>
      </w:r>
      <w:r w:rsidR="00180E19">
        <w:fldChar w:fldCharType="separate"/>
      </w:r>
      <w:r w:rsidR="00A55A27">
        <w:t>3.8.3</w:t>
      </w:r>
      <w:r w:rsidR="00180E19">
        <w:fldChar w:fldCharType="end"/>
      </w:r>
      <w:r w:rsidR="00180E19">
        <w:t xml:space="preserve">) of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and storage kind (instance or static) as the base class index member.</w:t>
      </w:r>
      <w:r w:rsidR="00965BDD" w:rsidRPr="00965BDD">
        <w:t xml:space="preserve"> </w:t>
      </w:r>
      <w:r w:rsidR="00965BDD">
        <w:t xml:space="preserve">The type of an overriding index member must be a subtype (section </w:t>
      </w:r>
      <w:r w:rsidR="00965BDD">
        <w:fldChar w:fldCharType="begin"/>
      </w:r>
      <w:r w:rsidR="00965BDD">
        <w:instrText xml:space="preserve"> REF _Ref326839674 \r \h </w:instrText>
      </w:r>
      <w:r w:rsidR="00965BDD">
        <w:fldChar w:fldCharType="separate"/>
      </w:r>
      <w:r w:rsidR="00A55A27">
        <w:t>3.8.3</w:t>
      </w:r>
      <w:r w:rsidR="00965BDD">
        <w:fldChar w:fldCharType="end"/>
      </w:r>
      <w:r w:rsidR="00965BDD">
        <w:t>) of the type of the overridden index member, or otherwise a compile-time error occurs.</w:t>
      </w:r>
    </w:p>
    <w:p w:rsidR="00787E66" w:rsidRDefault="00B33B35" w:rsidP="003F2F60">
      <w:pPr>
        <w:pStyle w:val="Heading3"/>
      </w:pPr>
      <w:bookmarkStart w:id="192" w:name="_Ref327509036"/>
      <w:bookmarkStart w:id="193" w:name="_Toc366757149"/>
      <w:r>
        <w:t xml:space="preserve">Class </w:t>
      </w:r>
      <w:r w:rsidR="00AF7867">
        <w:t>Types</w:t>
      </w:r>
      <w:bookmarkEnd w:id="192"/>
      <w:bookmarkEnd w:id="193"/>
    </w:p>
    <w:p w:rsidR="00787E66" w:rsidRDefault="00A03371" w:rsidP="00787E66">
      <w:bookmarkStart w:id="194"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A55A27">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A55A27">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 xml:space="preserve">(including those that are private) </w:t>
      </w:r>
      <w:r>
        <w:t>of a class must satisfy the constraints implied by the instance index members of the class</w:t>
      </w:r>
      <w:r w:rsidR="003860DC">
        <w:t xml:space="preserve"> as specified in </w:t>
      </w:r>
      <w:r>
        <w:t xml:space="preserve">section </w:t>
      </w:r>
      <w:r>
        <w:fldChar w:fldCharType="begin"/>
      </w:r>
      <w:r>
        <w:instrText xml:space="preserve"> REF _Ref351648322 \r \h </w:instrText>
      </w:r>
      <w:r>
        <w:fldChar w:fldCharType="separate"/>
      </w:r>
      <w:r w:rsidR="00A55A27">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lastRenderedPageBreak/>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r>
        <w:t xml:space="preserve">and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94"/>
    </w:p>
    <w:p w:rsidR="001A0F69" w:rsidRDefault="001A0F69" w:rsidP="001A0F69">
      <w:pPr>
        <w:pStyle w:val="Heading3"/>
      </w:pPr>
      <w:bookmarkStart w:id="195" w:name="_Ref333051845"/>
      <w:bookmarkStart w:id="196" w:name="_Toc366757150"/>
      <w:r>
        <w:t>Constructor Function Types</w:t>
      </w:r>
      <w:bookmarkEnd w:id="195"/>
      <w:bookmarkEnd w:id="196"/>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lastRenderedPageBreak/>
        <w:t xml:space="preserve">A property for each uniquely named static </w:t>
      </w:r>
      <w:r w:rsidR="00FC3399">
        <w:t xml:space="preserve">member </w:t>
      </w:r>
      <w:r>
        <w:t>accessor declaration in the class body.</w:t>
      </w:r>
    </w:p>
    <w:p w:rsidR="00613C2F" w:rsidRDefault="00613C2F" w:rsidP="00A531B6">
      <w:pPr>
        <w:pStyle w:val="ListParagraph"/>
        <w:numPr>
          <w:ilvl w:val="0"/>
          <w:numId w:val="32"/>
        </w:numPr>
      </w:pPr>
      <w:r>
        <w:t>A property named ‘prototype’ of the class instance type.</w:t>
      </w:r>
    </w:p>
    <w:p w:rsidR="004B3F62" w:rsidRDefault="004B3F62" w:rsidP="004B3F62">
      <w:pPr>
        <w:pStyle w:val="ListParagraph"/>
        <w:numPr>
          <w:ilvl w:val="0"/>
          <w:numId w:val="32"/>
        </w:numPr>
      </w:pPr>
      <w:r>
        <w:t>An index signature for each static index member declaration in the class body.</w:t>
      </w:r>
    </w:p>
    <w:p w:rsidR="009A52C7" w:rsidRDefault="009A52C7" w:rsidP="00A531B6">
      <w:pPr>
        <w:pStyle w:val="ListParagraph"/>
        <w:numPr>
          <w:ilvl w:val="0"/>
          <w:numId w:val="32"/>
        </w:numPr>
      </w:pPr>
      <w:r>
        <w:t>All base class constructor function type properties that are not overridden in the class.</w:t>
      </w:r>
    </w:p>
    <w:p w:rsidR="00965BDD" w:rsidRDefault="00965BDD" w:rsidP="00965BDD">
      <w:r>
        <w:t xml:space="preserve">All static property members </w:t>
      </w:r>
      <w:r w:rsidR="00121D5C">
        <w:t xml:space="preserve">(including those that are private) </w:t>
      </w:r>
      <w:r>
        <w:t>of a class must satisfy the constraints implied by the static index members of the class</w:t>
      </w:r>
      <w:r w:rsidR="003860DC">
        <w:t xml:space="preserve"> as specified in </w:t>
      </w:r>
      <w:r>
        <w:t xml:space="preserve">section </w:t>
      </w:r>
      <w:r>
        <w:fldChar w:fldCharType="begin"/>
      </w:r>
      <w:r>
        <w:instrText xml:space="preserve"> REF _Ref351648322 \r \h </w:instrText>
      </w:r>
      <w:r>
        <w:fldChar w:fldCharType="separate"/>
      </w:r>
      <w:r w:rsidR="00A55A27">
        <w:t>3.7.4</w:t>
      </w:r>
      <w:r>
        <w:fldChar w:fldCharType="end"/>
      </w:r>
      <w:r>
        <w:t>.</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r>
        <w:t xml:space="preserve">introduces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r>
        <w:t>and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197" w:name="_Ref327628166"/>
      <w:bookmarkStart w:id="198" w:name="_Toc366757151"/>
      <w:r>
        <w:t>Constructor Declarations</w:t>
      </w:r>
      <w:bookmarkEnd w:id="186"/>
      <w:bookmarkEnd w:id="197"/>
      <w:bookmarkEnd w:id="198"/>
    </w:p>
    <w:p w:rsidR="004957E4" w:rsidRPr="004957E4" w:rsidRDefault="004957E4" w:rsidP="004957E4">
      <w:r>
        <w:t>A constructor declaration declares the constructor function of a class.</w:t>
      </w:r>
    </w:p>
    <w:p w:rsidR="00E45C0C" w:rsidRDefault="00E45C0C" w:rsidP="00E45C0C">
      <w:pPr>
        <w:pStyle w:val="Grammar"/>
      </w:pPr>
      <w:bookmarkStart w:id="199" w:name="_Ref316999548"/>
      <w:bookmarkStart w:id="200"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lastRenderedPageBreak/>
        <w:t>ConstructorOverloads:</w:t>
      </w:r>
      <w:r>
        <w:br/>
        <w:t>ConstructorOverload</w:t>
      </w:r>
      <w:r>
        <w:br/>
        <w:t>ConstructorOverloads   ConstructorOverload</w:t>
      </w:r>
    </w:p>
    <w:p w:rsidR="00E45C0C" w:rsidRPr="00BA143C" w:rsidRDefault="00E45C0C" w:rsidP="00E45C0C">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A55A27">
        <w:t>8.3.3</w:t>
      </w:r>
      <w:r w:rsidR="00F16111">
        <w:fldChar w:fldCharType="end"/>
      </w:r>
      <w:r w:rsidR="00606D61">
        <w:t>.</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A55A27">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01" w:name="_Ref327429960"/>
      <w:bookmarkStart w:id="202" w:name="_Toc366757152"/>
      <w:r>
        <w:t>Constructor</w:t>
      </w:r>
      <w:r w:rsidR="00286516">
        <w:t xml:space="preserve"> Parameters</w:t>
      </w:r>
      <w:bookmarkEnd w:id="201"/>
      <w:bookmarkEnd w:id="202"/>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03" w:name="_Ref331167300"/>
      <w:bookmarkStart w:id="204" w:name="_Toc366757153"/>
      <w:r>
        <w:rPr>
          <w:highlight w:val="white"/>
        </w:rPr>
        <w:t>Super Calls</w:t>
      </w:r>
      <w:bookmarkEnd w:id="203"/>
      <w:bookmarkEnd w:id="204"/>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A55A27">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05" w:name="_Ref330995067"/>
      <w:bookmarkStart w:id="206" w:name="_Toc366757154"/>
      <w:r>
        <w:t>Automatic Constructors</w:t>
      </w:r>
      <w:bookmarkEnd w:id="205"/>
      <w:bookmarkEnd w:id="206"/>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A55A27">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lastRenderedPageBreak/>
        <w:t xml:space="preserve">and then executes the </w:t>
      </w:r>
      <w:r w:rsidR="00FC3399">
        <w:t xml:space="preserve">instance </w:t>
      </w:r>
      <w:r>
        <w:t>member variable initializers</w:t>
      </w:r>
      <w:r w:rsidR="00CB143D">
        <w:t>, if any.</w:t>
      </w:r>
    </w:p>
    <w:p w:rsidR="0048216A" w:rsidRDefault="005D7555" w:rsidP="0048216A">
      <w:pPr>
        <w:pStyle w:val="Heading2"/>
      </w:pPr>
      <w:bookmarkStart w:id="207" w:name="_Ref327195142"/>
      <w:bookmarkStart w:id="208" w:name="_Toc366757155"/>
      <w:r>
        <w:t xml:space="preserve">Property </w:t>
      </w:r>
      <w:r w:rsidR="0048216A">
        <w:t>Member</w:t>
      </w:r>
      <w:bookmarkEnd w:id="199"/>
      <w:r w:rsidR="00036771">
        <w:t xml:space="preserve"> Declarations</w:t>
      </w:r>
      <w:bookmarkEnd w:id="200"/>
      <w:bookmarkEnd w:id="207"/>
      <w:bookmarkEnd w:id="208"/>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62643E" w:rsidRDefault="005D7555" w:rsidP="0062643E">
      <w:pPr>
        <w:pStyle w:val="Grammar"/>
      </w:pPr>
      <w:r>
        <w:t>Property</w:t>
      </w:r>
      <w:r w:rsidR="0062643E">
        <w:t>MemberDeclaration:</w:t>
      </w:r>
      <w:r w:rsidR="0062643E">
        <w:br/>
        <w:t>MemberVariableDeclaration</w:t>
      </w:r>
      <w:r w:rsidR="0062643E">
        <w:br/>
        <w:t>MemberFunctionDeclar</w:t>
      </w:r>
      <w:r w:rsidR="00411EB0">
        <w:t>ation</w:t>
      </w:r>
      <w:r w:rsidR="00411EB0">
        <w:br/>
        <w:t>MemberAccessorDeclaration</w:t>
      </w:r>
    </w:p>
    <w:p w:rsidR="0021732F"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A55A27">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A55A27">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A55A27">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the type of which is the</w:t>
      </w:r>
      <w:r w:rsidR="00A71C2F">
        <w:t xml:space="preserve"> containing class with type Any </w:t>
      </w:r>
      <w:r w:rsidR="00BE5D59">
        <w:t>substituted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r>
        <w:t>declarations:</w:t>
      </w:r>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lastRenderedPageBreak/>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r>
        <w:t xml:space="preserve">and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09" w:name="_Ref330994751"/>
      <w:bookmarkStart w:id="210" w:name="_Toc366757156"/>
      <w:r>
        <w:t>Member Variable</w:t>
      </w:r>
      <w:r w:rsidR="00424EF1">
        <w:t xml:space="preserve"> Declarations</w:t>
      </w:r>
      <w:bookmarkEnd w:id="209"/>
      <w:bookmarkEnd w:id="210"/>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A55A27">
        <w:t>5.1</w:t>
      </w:r>
      <w:r>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11" w:name="_Ref331172549"/>
      <w:bookmarkStart w:id="212" w:name="_Toc366757157"/>
      <w:r>
        <w:t>Member Function</w:t>
      </w:r>
      <w:r w:rsidR="00C5247D">
        <w:t xml:space="preserve"> Declarations</w:t>
      </w:r>
      <w:bookmarkEnd w:id="211"/>
      <w:bookmarkEnd w:id="212"/>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A55A27">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overloads of a member function much have the same ac</w:t>
      </w:r>
      <w:r w:rsidR="00F43162">
        <w:t>cessibility (public or private) and kind (instance or static).</w:t>
      </w:r>
    </w:p>
    <w:p w:rsidR="00E20A63"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A55A27">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nction was invoked. Thus, a call to ‘new this()’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Note that TypeScript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Pr>
          <w:color w:val="000000"/>
          <w:highlight w:val="white"/>
        </w:rPr>
        <w:t>) { }</w:t>
      </w:r>
      <w:r>
        <w:rPr>
          <w:color w:val="000000"/>
          <w:highlight w:val="white"/>
        </w:rPr>
        <w:br/>
        <w:t>}</w:t>
      </w:r>
    </w:p>
    <w:p w:rsidR="00786641" w:rsidRDefault="00786641" w:rsidP="00183DCD">
      <w:r>
        <w:t>does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13" w:name="_Toc366757158"/>
      <w:r>
        <w:t>Member Accessor Declarations</w:t>
      </w:r>
      <w:bookmarkEnd w:id="213"/>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A55A27">
        <w:t>4.5</w:t>
      </w:r>
      <w:r>
        <w:fldChar w:fldCharType="end"/>
      </w:r>
      <w:r>
        <w:t>), except that a contextual type is never available in a member accessor declaration.</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t xml:space="preserve"> type</w:t>
      </w:r>
      <w:r w:rsidR="00141A2C">
        <w:t xml:space="preserve"> excluding construct signatures</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A55A27">
        <w:t>8.6.1</w:t>
      </w:r>
      <w:r w:rsidR="005A3981">
        <w:fldChar w:fldCharType="end"/>
      </w:r>
      <w:r w:rsidR="005A3981">
        <w:t>.</w:t>
      </w:r>
    </w:p>
    <w:p w:rsidR="005D7555" w:rsidRDefault="005D7555" w:rsidP="005D7555">
      <w:pPr>
        <w:pStyle w:val="Heading2"/>
      </w:pPr>
      <w:bookmarkStart w:id="214" w:name="_Ref365557477"/>
      <w:bookmarkStart w:id="215" w:name="_Toc366757159"/>
      <w:r>
        <w:t>Index Member Declarations</w:t>
      </w:r>
      <w:bookmarkEnd w:id="214"/>
      <w:bookmarkEnd w:id="215"/>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A55A27">
        <w:t>3.7.4</w:t>
      </w:r>
      <w:r w:rsidR="00121D5C">
        <w:fldChar w:fldCharType="end"/>
      </w:r>
      <w:r w:rsidR="00121D5C">
        <w:t xml:space="preserve">) </w:t>
      </w:r>
      <w:r>
        <w:t>in the class instance type or the constructor function type.</w:t>
      </w:r>
    </w:p>
    <w:p w:rsidR="00B663C5" w:rsidRPr="00B663C5" w:rsidRDefault="005D7555" w:rsidP="00B663C5">
      <w:pPr>
        <w:pStyle w:val="Grammar"/>
        <w:rPr>
          <w:rFonts w:ascii="Consolas" w:hAnsi="Consolas"/>
          <w:i w:val="0"/>
        </w:rPr>
      </w:pPr>
      <w:r>
        <w:t>IndexMemberDeclaration:</w:t>
      </w:r>
      <w:r>
        <w:br/>
      </w:r>
      <w:r w:rsidRPr="005D7555">
        <w:rPr>
          <w:rStyle w:val="Terminal"/>
        </w:rPr>
        <w:t>static</w:t>
      </w:r>
      <w:r w:rsidRPr="005D7555">
        <w:rPr>
          <w:vertAlign w:val="subscript"/>
        </w:rPr>
        <w:t>opt</w:t>
      </w:r>
      <w:r>
        <w:t xml:space="preserve">   IndexSignature   </w:t>
      </w:r>
      <w:r w:rsidRPr="005D7555">
        <w:rPr>
          <w:rStyle w:val="Terminal"/>
        </w:rPr>
        <w:t>;</w:t>
      </w:r>
    </w:p>
    <w:p w:rsidR="00B663C5" w:rsidRDefault="00B663C5" w:rsidP="00B663C5">
      <w:r>
        <w:t>Index m</w:t>
      </w:r>
      <w:r w:rsidR="00FD4275">
        <w:t>ember declarations have no body and cannot specify an accessibility modifier.</w:t>
      </w:r>
    </w:p>
    <w:p w:rsidR="0058429C" w:rsidRDefault="007220BD" w:rsidP="0058429C">
      <w:r>
        <w:t xml:space="preserve">Each side of a class declaration (instance </w:t>
      </w:r>
      <w:r w:rsidR="00A47566">
        <w:t>and</w:t>
      </w:r>
      <w:r>
        <w:t xml:space="preserve"> static) can have at most one string index member declaration and one numeric index member declaration. All property members of a particular side of a class must satisfy the constraints implied by the index members of that side of the class as specified in section </w:t>
      </w:r>
      <w:r>
        <w:fldChar w:fldCharType="begin"/>
      </w:r>
      <w:r>
        <w:instrText xml:space="preserve"> REF _Ref351648322 \r \h </w:instrText>
      </w:r>
      <w:r>
        <w:fldChar w:fldCharType="separate"/>
      </w:r>
      <w:r w:rsidR="00A55A27">
        <w:t>3.7.4</w:t>
      </w:r>
      <w:r>
        <w:fldChar w:fldCharType="end"/>
      </w:r>
      <w:r>
        <w:t>.</w:t>
      </w:r>
    </w:p>
    <w:p w:rsidR="00121D5C" w:rsidRPr="005D7555" w:rsidRDefault="00121D5C" w:rsidP="0058429C">
      <w:r>
        <w:lastRenderedPageBreak/>
        <w:t>Note that it is seldom meaningful to include a string index signature in a class because it constrains all properties of the particular side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16" w:name="_Toc366757160"/>
      <w:r>
        <w:t>Code Generation</w:t>
      </w:r>
      <w:bookmarkEnd w:id="216"/>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17" w:name="_Ref332890757"/>
      <w:bookmarkStart w:id="218" w:name="_Toc366757161"/>
      <w:r>
        <w:t>Class</w:t>
      </w:r>
      <w:r w:rsidR="00826E5F">
        <w:t>es</w:t>
      </w:r>
      <w:r>
        <w:t xml:space="preserve"> Without</w:t>
      </w:r>
      <w:r w:rsidR="00B618FF">
        <w:t xml:space="preserve"> Extends Clause</w:t>
      </w:r>
      <w:r w:rsidR="00826E5F">
        <w:t>s</w:t>
      </w:r>
      <w:bookmarkEnd w:id="217"/>
      <w:bookmarkEnd w:id="218"/>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A55A27">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A55A27">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19" w:name="_Ref332975645"/>
      <w:bookmarkStart w:id="220" w:name="_Toc366757162"/>
      <w:r>
        <w:t>Class</w:t>
      </w:r>
      <w:r w:rsidR="00826E5F">
        <w:t>es</w:t>
      </w:r>
      <w:r>
        <w:t xml:space="preserve"> With </w:t>
      </w:r>
      <w:r w:rsidR="00B618FF">
        <w:t>Extends Clause</w:t>
      </w:r>
      <w:r w:rsidR="00826E5F">
        <w:t>s</w:t>
      </w:r>
      <w:bookmarkEnd w:id="219"/>
      <w:bookmarkEnd w:id="220"/>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A55A27">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184"/>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r>
        <w:t xml:space="preserve">where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r>
        <w:t>where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21" w:name="_Ref366570607"/>
      <w:bookmarkStart w:id="222" w:name="_Ref333577574"/>
      <w:bookmarkStart w:id="223" w:name="_Toc366757163"/>
      <w:r>
        <w:lastRenderedPageBreak/>
        <w:t>Enums</w:t>
      </w:r>
      <w:bookmarkEnd w:id="221"/>
      <w:bookmarkEnd w:id="223"/>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24" w:name="_Ref350695559"/>
      <w:bookmarkStart w:id="225" w:name="_Ref350701399"/>
      <w:bookmarkStart w:id="226" w:name="_Ref350702099"/>
      <w:bookmarkStart w:id="227" w:name="_Ref350869434"/>
      <w:bookmarkStart w:id="228" w:name="_Toc366757164"/>
      <w:r>
        <w:t>Enum Declarations</w:t>
      </w:r>
      <w:bookmarkEnd w:id="224"/>
      <w:bookmarkEnd w:id="225"/>
      <w:bookmarkEnd w:id="226"/>
      <w:bookmarkEnd w:id="227"/>
      <w:bookmarkEnd w:id="228"/>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A55A27">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A55A27">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29" w:name="_Toc366757165"/>
      <w:r>
        <w:t>Enum Members</w:t>
      </w:r>
      <w:bookmarkEnd w:id="229"/>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0B7C15" w:rsidRDefault="000B7C15" w:rsidP="000B7C15">
      <w:pPr>
        <w:pStyle w:val="Grammar"/>
      </w:pPr>
      <w:r>
        <w:lastRenderedPageBreak/>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0B7C15" w:rsidRDefault="000B7C15" w:rsidP="000B7C15">
      <w:pPr>
        <w:pStyle w:val="Grammar"/>
      </w:pPr>
      <w:r>
        <w:t>ConstantEnumMemberList:</w:t>
      </w:r>
      <w:r>
        <w:br/>
        <w:t>ConstantEnumMember</w:t>
      </w:r>
      <w:r>
        <w:br/>
        <w:t xml:space="preserve">ConstantEnumMemberList   </w:t>
      </w:r>
      <w:r>
        <w:rPr>
          <w:rStyle w:val="Terminal"/>
        </w:rPr>
        <w:t>,</w:t>
      </w:r>
      <w:r>
        <w:t xml:space="preserve">   ConstantEnumMember</w:t>
      </w:r>
    </w:p>
    <w:p w:rsidR="000B7C15" w:rsidRDefault="000B7C15" w:rsidP="000B7C15">
      <w:pPr>
        <w:pStyle w:val="Grammar"/>
      </w:pPr>
      <w:r>
        <w:t>ConstantEnumMember:</w:t>
      </w:r>
      <w:r>
        <w:br/>
        <w:t>PropertyName</w:t>
      </w:r>
      <w:r>
        <w:br/>
        <w:t>PropertyName   =   IntegerLiteral</w:t>
      </w:r>
    </w:p>
    <w:p w:rsidR="000B7C15" w:rsidRDefault="000B7C15" w:rsidP="000B7C15">
      <w:pPr>
        <w:pStyle w:val="Grammar"/>
      </w:pPr>
      <w:r>
        <w:t>IntegerLiteral:</w:t>
      </w:r>
      <w:r>
        <w:br/>
        <w:t>SignedInteger</w:t>
      </w:r>
      <w:r>
        <w:br/>
        <w:t>HexIntegerLiteral</w:t>
      </w:r>
    </w:p>
    <w:p w:rsidR="000B7C15" w:rsidRDefault="000B7C15" w:rsidP="000B7C15">
      <w:pPr>
        <w:pStyle w:val="Grammar"/>
      </w:pPr>
      <w:r>
        <w:t>ComputedEnumMemberList:</w:t>
      </w:r>
      <w:r>
        <w:br/>
        <w:t>ComputedEnumMember</w:t>
      </w:r>
      <w:r>
        <w:br/>
        <w:t xml:space="preserve">ComputedEnumMemberList   </w:t>
      </w:r>
      <w:r>
        <w:rPr>
          <w:rStyle w:val="Terminal"/>
        </w:rPr>
        <w:t>,</w:t>
      </w:r>
      <w:r>
        <w:t xml:space="preserve">   ComputedEnumMember</w:t>
      </w:r>
    </w:p>
    <w:p w:rsidR="000B7C15" w:rsidRPr="00C63C76" w:rsidRDefault="000B7C15" w:rsidP="000B7C15">
      <w:pPr>
        <w:pStyle w:val="Grammar"/>
      </w:pPr>
      <w:r>
        <w:t>ComputedEnumMember:</w:t>
      </w:r>
      <w:r>
        <w:br/>
        <w:t xml:space="preserve">PropertyName   </w:t>
      </w:r>
      <w:r>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0E14B2">
        <w:rPr>
          <w:highlight w:val="white"/>
        </w:rPr>
        <w:t>may</w:t>
      </w:r>
      <w:r w:rsidR="004415E0">
        <w:rPr>
          <w:highlight w:val="white"/>
        </w:rPr>
        <w:t xml:space="preserve"> be</w:t>
      </w:r>
      <w:r>
        <w:rPr>
          <w:highlight w:val="white"/>
        </w:rPr>
        <w:t xml:space="preserve"> substituted in place of </w:t>
      </w:r>
      <w:r w:rsidR="004415E0">
        <w:rPr>
          <w:highlight w:val="white"/>
        </w:rPr>
        <w:t xml:space="preserve">references to </w:t>
      </w:r>
      <w:r>
        <w:rPr>
          <w:highlight w:val="white"/>
        </w:rPr>
        <w:t>the members at compile-time. Computed members have values that are computed at run-time and not known at compile-time.</w:t>
      </w:r>
    </w:p>
    <w:p w:rsidR="004415E0" w:rsidRPr="004415E0" w:rsidRDefault="004415E0" w:rsidP="00643688">
      <w:pPr>
        <w:rPr>
          <w:i/>
          <w:highlight w:val="white"/>
        </w:rPr>
      </w:pPr>
      <w:r w:rsidRPr="004415E0">
        <w:rPr>
          <w:i/>
          <w:highlight w:val="white"/>
        </w:rPr>
        <w:t>TODO: Decide whether references to constant members are always replaced with their values or whether this is a compiler option.</w:t>
      </w:r>
    </w:p>
    <w:p w:rsidR="004415E0" w:rsidRDefault="004415E0" w:rsidP="00643688">
      <w:pPr>
        <w:rPr>
          <w:highlight w:val="white"/>
        </w:rPr>
      </w:pPr>
      <w:r>
        <w:rPr>
          <w:highlight w:val="white"/>
        </w:rPr>
        <w:t>The body of an enum declaration consists of a list of zero or more constant members followed by zero or more computed members.</w:t>
      </w:r>
    </w:p>
    <w:p w:rsidR="004415E0" w:rsidRDefault="004415E0" w:rsidP="00643688">
      <w:pPr>
        <w:rPr>
          <w:highlight w:val="white"/>
        </w:rPr>
      </w:pPr>
      <w:r>
        <w:rPr>
          <w:highlight w:val="white"/>
        </w:rPr>
        <w:t>A constant member declared with an integer literal value is assigned that value. A constant member declared without an integer literal value is assigned the value of the preceding constant member plus one, or the value zero if it is the first member in the enum body.</w:t>
      </w:r>
      <w:r w:rsidR="008033B1">
        <w:rPr>
          <w:highlight w:val="white"/>
        </w:rPr>
        <w:t xml:space="preserve"> The values of constant members are computed at compile-time and may be substituted for references to the members in the generated JavaScript code.</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an enum type.</w:t>
      </w:r>
      <w:r>
        <w:rPr>
          <w:highlight w:val="white"/>
        </w:rPr>
        <w:t xml:space="preserve"> The values of computed members are not known at compile-time and no substitution is performed for references to computed members.</w:t>
      </w:r>
    </w:p>
    <w:p w:rsidR="000E14B2" w:rsidRDefault="000E14B2" w:rsidP="00643688">
      <w:pPr>
        <w:rPr>
          <w:highlight w:val="white"/>
        </w:rPr>
      </w:pPr>
      <w:r>
        <w:rPr>
          <w:highlight w:val="white"/>
        </w:rPr>
        <w:t>In the example</w:t>
      </w:r>
    </w:p>
    <w:p w:rsidR="000E14B2" w:rsidRDefault="000E14B2" w:rsidP="000E14B2">
      <w:pPr>
        <w:pStyle w:val="Code"/>
        <w:rPr>
          <w:highlight w:val="white"/>
        </w:rPr>
      </w:pPr>
      <w:r w:rsidRPr="006E4644">
        <w:rPr>
          <w:color w:val="0000FF"/>
          <w:highlight w:val="white"/>
        </w:rPr>
        <w:lastRenderedPageBreak/>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t xml:space="preserve">    C = </w:t>
      </w:r>
      <w:r w:rsidRPr="006E4644">
        <w:rPr>
          <w:color w:val="800000"/>
          <w:highlight w:val="white"/>
        </w:rPr>
        <w:t>10</w:t>
      </w:r>
      <w:r>
        <w:rPr>
          <w:highlight w:val="white"/>
        </w:rPr>
        <w:t>,</w:t>
      </w:r>
      <w:r>
        <w:rPr>
          <w:highlight w:val="white"/>
        </w:rPr>
        <w:br/>
        <w:t xml:space="preserve">    D,</w:t>
      </w:r>
      <w:r>
        <w:rPr>
          <w:highlight w:val="white"/>
        </w:rPr>
        <w:br/>
        <w:t xml:space="preserve">    E = Math</w:t>
      </w:r>
      <w:r w:rsidR="006E4644">
        <w:rPr>
          <w:highlight w:val="white"/>
        </w:rPr>
        <w:t xml:space="preserve">.floor(Math.random() * </w:t>
      </w:r>
      <w:r w:rsidR="006E4644" w:rsidRPr="006E4644">
        <w:rPr>
          <w:color w:val="800000"/>
          <w:highlight w:val="white"/>
        </w:rPr>
        <w:t>1000</w:t>
      </w:r>
      <w:r w:rsidR="006E4644">
        <w:rPr>
          <w:highlight w:val="white"/>
        </w:rPr>
        <w:t>)</w:t>
      </w:r>
      <w:r w:rsidR="006E4644">
        <w:rPr>
          <w:highlight w:val="white"/>
        </w:rPr>
        <w:br/>
        <w:t>}</w:t>
      </w:r>
    </w:p>
    <w:p w:rsidR="006E4644" w:rsidRDefault="006E4644" w:rsidP="00BB4A1E">
      <w:pPr>
        <w:rPr>
          <w:highlight w:val="white"/>
        </w:rPr>
      </w:pPr>
      <w:r>
        <w:rPr>
          <w:highlight w:val="white"/>
        </w:rPr>
        <w:t>‘A’, ‘B’, ‘C’, and ‘D’ are constant members with values 0, 1, 10, and 11 respectively, and ‘E’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D9693B">
        <w:rPr>
          <w:highlight w:val="white"/>
        </w:rPr>
        <w:t xml:space="preserve"> Style.Bold | Style.Italic,</w:t>
      </w:r>
      <w:r w:rsidR="00580519">
        <w:rPr>
          <w:highlight w:val="white"/>
        </w:rPr>
        <w:br/>
      </w:r>
      <w:r w:rsidR="0051172C">
        <w:rPr>
          <w:highlight w:val="white"/>
        </w:rPr>
        <w:t xml:space="preserve">    Hyperlink =</w:t>
      </w:r>
      <w:r w:rsidR="00D9693B">
        <w:rPr>
          <w:highlight w:val="white"/>
        </w:rPr>
        <w:t xml:space="preserve"> </w:t>
      </w:r>
      <w:r w:rsidR="00580519">
        <w:rPr>
          <w:highlight w:val="white"/>
        </w:rPr>
        <w:t>Style.Bold | St</w:t>
      </w:r>
      <w:r w:rsidR="00D9693B">
        <w:rPr>
          <w:highlight w:val="white"/>
        </w:rPr>
        <w:t>yle.Underline</w:t>
      </w:r>
      <w:r w:rsidR="00580519">
        <w:rPr>
          <w:highlight w:val="white"/>
        </w:rPr>
        <w:br/>
        <w:t>}</w:t>
      </w:r>
    </w:p>
    <w:p w:rsidR="00C6680C"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declarations can reference previously </w:t>
      </w:r>
      <w:r>
        <w:rPr>
          <w:highlight w:val="white"/>
        </w:rPr>
        <w:t>declared</w:t>
      </w:r>
      <w:r w:rsidR="002B7627">
        <w:rPr>
          <w:highlight w:val="white"/>
        </w:rPr>
        <w:t xml:space="preserve"> members.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30" w:name="_Ref352749354"/>
      <w:bookmarkStart w:id="231" w:name="_Toc366757166"/>
      <w:r>
        <w:rPr>
          <w:highlight w:val="white"/>
        </w:rPr>
        <w:t>Declaration Merging</w:t>
      </w:r>
      <w:bookmarkEnd w:id="230"/>
      <w:bookmarkEnd w:id="231"/>
    </w:p>
    <w:p w:rsidR="003D3B29" w:rsidRDefault="003D3B29" w:rsidP="003D3B29">
      <w:bookmarkStart w:id="232"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A55A27">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33" w:name="_Ref354734560"/>
      <w:bookmarkStart w:id="234" w:name="_Toc366757167"/>
      <w:r>
        <w:rPr>
          <w:highlight w:val="white"/>
        </w:rPr>
        <w:t>Code Generation</w:t>
      </w:r>
      <w:bookmarkEnd w:id="232"/>
      <w:bookmarkEnd w:id="233"/>
      <w:bookmarkEnd w:id="234"/>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t>.</w:t>
      </w:r>
      <w:r w:rsidRPr="00683D5C">
        <w:rPr>
          <w:rStyle w:val="CodeItalic"/>
        </w:rPr>
        <w:t>&lt;MemberName&gt;</w:t>
      </w:r>
      <w:r>
        <w:t xml:space="preserve"> = </w:t>
      </w:r>
      <w:r w:rsidRPr="00683D5C">
        <w:rPr>
          <w:rStyle w:val="CodeItalic"/>
        </w:rPr>
        <w:t>&lt;</w:t>
      </w:r>
      <w:r w:rsidR="00683D5C">
        <w:rPr>
          <w:rStyle w:val="CodeItalic"/>
        </w:rPr>
        <w:t>Member</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r>
        <w:t xml:space="preserve">where </w:t>
      </w:r>
      <w:r>
        <w:rPr>
          <w:rStyle w:val="CodeItalic"/>
        </w:rPr>
        <w:t>Member</w:t>
      </w:r>
      <w:r w:rsidRPr="00ED0D93">
        <w:rPr>
          <w:rStyle w:val="CodeItalic"/>
        </w:rPr>
        <w:t>Name</w:t>
      </w:r>
      <w:r>
        <w:t xml:space="preserve"> is the name of the enum member and </w:t>
      </w:r>
      <w:r>
        <w:rPr>
          <w:rStyle w:val="CodeItalic"/>
        </w:rPr>
        <w:t>MemberValue</w:t>
      </w:r>
      <w:r>
        <w:t xml:space="preserve"> is the assigned </w:t>
      </w:r>
      <w:r w:rsidR="006E4644">
        <w:t xml:space="preserve">constant </w:t>
      </w:r>
      <w:r>
        <w:t xml:space="preserve">value or the code generated for the </w:t>
      </w:r>
      <w:r w:rsidR="006E4644">
        <w:t>computed</w:t>
      </w:r>
      <w:r>
        <w:t xml:space="preserve"> value expression.</w:t>
      </w:r>
    </w:p>
    <w:p w:rsidR="00950AED" w:rsidRPr="00950AED" w:rsidRDefault="00950AED" w:rsidP="00683D5C">
      <w:pPr>
        <w:rPr>
          <w:i/>
        </w:rPr>
      </w:pPr>
      <w:r w:rsidRPr="00950AED">
        <w:rPr>
          <w:i/>
        </w:rPr>
        <w:t xml:space="preserve">TODO: </w:t>
      </w:r>
      <w:r w:rsidR="0017761F">
        <w:rPr>
          <w:i/>
        </w:rPr>
        <w:t>In general, when generating code for a property access, u</w:t>
      </w:r>
      <w:r w:rsidRPr="00950AED">
        <w:rPr>
          <w:i/>
        </w:rPr>
        <w:t xml:space="preserve">se quoted names and bracket </w:t>
      </w:r>
      <w:r w:rsidR="0017761F">
        <w:rPr>
          <w:i/>
        </w:rPr>
        <w:t>notation</w:t>
      </w:r>
      <w:r w:rsidRPr="00950AED">
        <w:rPr>
          <w:i/>
        </w:rPr>
        <w:t xml:space="preserve"> for non-identifier member names.</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A55A27">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Pr>
          <w:highlight w:val="white"/>
        </w:rPr>
        <w:t xml:space="preserve"> (Color) {</w:t>
      </w:r>
      <w:r>
        <w:rPr>
          <w:highlight w:val="white"/>
        </w:rPr>
        <w:br/>
        <w:t xml:space="preserve">    Color[Color.Red = </w:t>
      </w:r>
      <w:r w:rsidRPr="00607C62">
        <w:rPr>
          <w:color w:val="800000"/>
          <w:highlight w:val="white"/>
        </w:rPr>
        <w:t>0</w:t>
      </w:r>
      <w:r>
        <w:rPr>
          <w:highlight w:val="white"/>
        </w:rPr>
        <w:t xml:space="preserve">] = </w:t>
      </w:r>
      <w:r w:rsidRPr="00607C62">
        <w:rPr>
          <w:color w:val="800000"/>
          <w:highlight w:val="white"/>
        </w:rPr>
        <w:t>"Red"</w:t>
      </w:r>
      <w:r>
        <w:rPr>
          <w:highlight w:val="white"/>
        </w:rPr>
        <w:t>;</w:t>
      </w:r>
      <w:r>
        <w:rPr>
          <w:highlight w:val="white"/>
        </w:rPr>
        <w:br/>
        <w:t xml:space="preserve">    Color[Color.Green = </w:t>
      </w:r>
      <w:r w:rsidRPr="00607C62">
        <w:rPr>
          <w:color w:val="800000"/>
          <w:highlight w:val="white"/>
        </w:rPr>
        <w:t>1</w:t>
      </w:r>
      <w:r>
        <w:rPr>
          <w:highlight w:val="white"/>
        </w:rPr>
        <w:t xml:space="preserve">] = </w:t>
      </w:r>
      <w:r w:rsidRPr="00607C62">
        <w:rPr>
          <w:color w:val="800000"/>
          <w:highlight w:val="white"/>
        </w:rPr>
        <w:t>"Green"</w:t>
      </w:r>
      <w:r>
        <w:rPr>
          <w:highlight w:val="white"/>
        </w:rPr>
        <w:t>;</w:t>
      </w:r>
      <w:r>
        <w:rPr>
          <w:highlight w:val="white"/>
        </w:rPr>
        <w:br/>
        <w:t xml:space="preserve">    Color[Color.Blue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35" w:name="_Ref366222721"/>
      <w:bookmarkStart w:id="236" w:name="_Toc366757168"/>
      <w:r>
        <w:lastRenderedPageBreak/>
        <w:t>Internal Modules</w:t>
      </w:r>
      <w:bookmarkEnd w:id="235"/>
      <w:bookmarkEnd w:id="236"/>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37" w:name="_Ref352744561"/>
      <w:bookmarkStart w:id="238" w:name="_Ref352744587"/>
      <w:bookmarkStart w:id="239" w:name="_Ref352746058"/>
      <w:bookmarkStart w:id="240" w:name="_Toc366757169"/>
      <w:r>
        <w:t>Module Declarations</w:t>
      </w:r>
      <w:bookmarkEnd w:id="237"/>
      <w:bookmarkEnd w:id="238"/>
      <w:bookmarkEnd w:id="239"/>
      <w:bookmarkEnd w:id="240"/>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A55A27">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A55A27">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r>
        <w:t>corresponds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41" w:name="_Toc366757170"/>
      <w:r>
        <w:t>Module Body</w:t>
      </w:r>
      <w:bookmarkEnd w:id="241"/>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42" w:name="_Ref357432572"/>
      <w:bookmarkStart w:id="243" w:name="_Ref354497956"/>
      <w:bookmarkStart w:id="244" w:name="_Ref354498297"/>
      <w:bookmarkStart w:id="245" w:name="_Ref354498506"/>
      <w:bookmarkStart w:id="246" w:name="_Ref354731360"/>
      <w:bookmarkStart w:id="247" w:name="_Toc366757171"/>
      <w:r>
        <w:t>Import Declarations</w:t>
      </w:r>
      <w:bookmarkEnd w:id="242"/>
      <w:bookmarkEnd w:id="247"/>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r>
        <w:t>within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E133CC" w:rsidRDefault="00E133CC" w:rsidP="00E133CC">
      <w:pPr>
        <w:rPr>
          <w:i/>
        </w:rPr>
      </w:pPr>
      <w:r w:rsidRPr="00A47E02">
        <w:rPr>
          <w:i/>
        </w:rPr>
        <w:t xml:space="preserve">TODO: </w:t>
      </w:r>
      <w:r>
        <w:rPr>
          <w:i/>
        </w:rPr>
        <w:t>S</w:t>
      </w:r>
      <w:r w:rsidRPr="00A47E02">
        <w:rPr>
          <w:i/>
        </w:rPr>
        <w:t>pecify the exact restrictions on import declarations referencing other import declarations. We minimally want t</w:t>
      </w:r>
      <w:r>
        <w:rPr>
          <w:i/>
        </w:rPr>
        <w:t>o disallow circular references.</w:t>
      </w:r>
    </w:p>
    <w:p w:rsidR="002A1EAD" w:rsidRDefault="002A1EAD" w:rsidP="00F3372E">
      <w:pPr>
        <w:pStyle w:val="Heading2"/>
      </w:pPr>
      <w:bookmarkStart w:id="248" w:name="_Ref357084065"/>
      <w:bookmarkStart w:id="249" w:name="_Ref357084368"/>
      <w:bookmarkStart w:id="250" w:name="_Ref357156033"/>
      <w:bookmarkStart w:id="251" w:name="_Ref357156087"/>
      <w:bookmarkStart w:id="252" w:name="_Toc366757172"/>
      <w:r>
        <w:t>Export Declarations</w:t>
      </w:r>
      <w:bookmarkEnd w:id="243"/>
      <w:bookmarkEnd w:id="244"/>
      <w:bookmarkEnd w:id="245"/>
      <w:bookmarkEnd w:id="246"/>
      <w:bookmarkEnd w:id="248"/>
      <w:bookmarkEnd w:id="249"/>
      <w:bookmarkEnd w:id="250"/>
      <w:bookmarkEnd w:id="251"/>
      <w:bookmarkEnd w:id="252"/>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A55A27">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A55A27">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A531B6">
      <w:pPr>
        <w:pStyle w:val="ListParagraph"/>
        <w:numPr>
          <w:ilvl w:val="0"/>
          <w:numId w:val="25"/>
        </w:numPr>
      </w:pPr>
      <w:r>
        <w:lastRenderedPageBreak/>
        <w:t xml:space="preserve">A class directly depends on </w:t>
      </w:r>
      <w:r w:rsidR="00A163ED">
        <w:t xml:space="preserve">each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4119C0">
        <w:t>mem</w:t>
      </w:r>
      <w:r w:rsidR="00A163ED">
        <w:t xml:space="preserve">ber variable type annotation, </w:t>
      </w:r>
      <w:r w:rsidR="004119C0">
        <w:t xml:space="preserve">member </w:t>
      </w:r>
      <w:r w:rsidR="00A163ED">
        <w:t>function parameter or return type annotation, 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each </w:t>
      </w:r>
      <w:r w:rsidRPr="00A163ED">
        <w:rPr>
          <w:rStyle w:val="Production"/>
        </w:rPr>
        <w:t>TypeReference</w:t>
      </w:r>
      <w:r>
        <w:t xml:space="preserve"> specified as a base interface and on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A55A27">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r>
        <w:t>the ‘foo’ function depends upon the named types ‘A’, ‘B’, and ‘C’. In order to export ‘foo’ it is necessary to also export ‘B’ and ‘C’ as they otherwise would not be at least as accessible as ‘foo’. The ‘A’ interface is already at least as accessible as ‘foo’ because it is declared in a parent module of foo’s module.</w:t>
      </w:r>
    </w:p>
    <w:p w:rsidR="00927C88" w:rsidRDefault="00927C88" w:rsidP="00927C88">
      <w:pPr>
        <w:pStyle w:val="Heading2"/>
      </w:pPr>
      <w:bookmarkStart w:id="253" w:name="_Ref352749355"/>
      <w:bookmarkStart w:id="254" w:name="_Toc366757173"/>
      <w:r>
        <w:t>Declaration Merging</w:t>
      </w:r>
      <w:bookmarkEnd w:id="253"/>
      <w:bookmarkEnd w:id="254"/>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A55A27">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lastRenderedPageBreak/>
        <w:t>File b.ts: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w:t>
      </w:r>
      <w:r w:rsidR="00CF31D9">
        <w:lastRenderedPageBreak/>
        <w:t>the same source file. This ensures that the shared object instance is created as a function object. (While it 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r>
        <w:t>declares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55" w:name="_Toc366757174"/>
      <w:r>
        <w:t>Code Generation</w:t>
      </w:r>
      <w:bookmarkEnd w:id="255"/>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lastRenderedPageBreak/>
        <w:t>var</w:t>
      </w:r>
      <w:r>
        <w:t xml:space="preserve"> &lt;</w:t>
      </w:r>
      <w:r w:rsidRPr="00DD473A">
        <w:rPr>
          <w:rStyle w:val="CodeItalic"/>
        </w:rPr>
        <w:t>Alias</w:t>
      </w:r>
      <w:r>
        <w:t>&gt; = &lt;</w:t>
      </w:r>
      <w:r w:rsidRPr="00DD473A">
        <w:rPr>
          <w:rStyle w:val="CodeItalic"/>
        </w:rPr>
        <w:t>EntityName</w:t>
      </w:r>
      <w:r>
        <w:t>&gt;;</w:t>
      </w:r>
    </w:p>
    <w:p w:rsidR="00E92FA7"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56" w:name="_Toc366757175"/>
      <w:r>
        <w:lastRenderedPageBreak/>
        <w:t>Source Files</w:t>
      </w:r>
      <w:r w:rsidR="00BD4D3D">
        <w:t xml:space="preserve"> and </w:t>
      </w:r>
      <w:r w:rsidR="002A1EAD">
        <w:t xml:space="preserve">External </w:t>
      </w:r>
      <w:r w:rsidR="002963F5">
        <w:t>Modules</w:t>
      </w:r>
      <w:bookmarkEnd w:id="222"/>
      <w:bookmarkEnd w:id="256"/>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57" w:name="_Ref354732919"/>
      <w:bookmarkStart w:id="258" w:name="_Toc366757176"/>
      <w:r>
        <w:t>Source Files</w:t>
      </w:r>
      <w:bookmarkEnd w:id="257"/>
      <w:bookmarkEnd w:id="258"/>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B0035">
        <w:br/>
      </w:r>
      <w: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 </w:t>
      </w:r>
      <w:r w:rsidR="00DC4E24">
        <w:fldChar w:fldCharType="begin"/>
      </w:r>
      <w:r w:rsidR="00DC4E24">
        <w:instrText xml:space="preserve"> REF _Ref315963032 \r \h </w:instrText>
      </w:r>
      <w:r w:rsidR="00DC4E24">
        <w:fldChar w:fldCharType="separate"/>
      </w:r>
      <w:r w:rsidR="00A55A27">
        <w:t>5.1</w:t>
      </w:r>
      <w:r w:rsidR="00DC4E24">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A55A27">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A55A27">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A55A27">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A55A27">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A55A27">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A55A27">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A55A27">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A55A27">
        <w:t>11.2.4</w:t>
      </w:r>
      <w:r w:rsidR="008B5002">
        <w:fldChar w:fldCharType="end"/>
      </w:r>
      <w:r w:rsidR="008B5002">
        <w:t>)</w:t>
      </w:r>
      <w:r w:rsidR="00A212E2">
        <w:t>, and</w:t>
      </w:r>
      <w:r w:rsidR="00A212E2" w:rsidRPr="00A212E2">
        <w:rPr>
          <w:rStyle w:val="Production"/>
        </w:rPr>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A55A27">
        <w:t>12.1</w:t>
      </w:r>
      <w:r w:rsidR="00A212E2">
        <w:fldChar w:fldCharType="end"/>
      </w:r>
      <w:r w:rsidR="00A212E2">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at least </w:t>
      </w:r>
      <w:r>
        <w:t xml:space="preserve">one import or export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AmbientModuleDeclarations</w:t>
      </w:r>
      <w:r w:rsidR="0053344D">
        <w:t xml:space="preserve"> in the global module that directly specify the external module names as string literals. This is described further in section</w:t>
      </w:r>
      <w:r>
        <w:t xml:space="preserve"> </w:t>
      </w:r>
      <w:r>
        <w:fldChar w:fldCharType="begin"/>
      </w:r>
      <w:r>
        <w:instrText xml:space="preserve"> REF _Ref352677710 \r \h </w:instrText>
      </w:r>
      <w:r>
        <w:fldChar w:fldCharType="separate"/>
      </w:r>
      <w:r w:rsidR="00A55A27">
        <w:t>12.1.6</w:t>
      </w:r>
      <w:r>
        <w:fldChar w:fldCharType="end"/>
      </w:r>
      <w:r w:rsidR="0053344D">
        <w:t>.</w:t>
      </w:r>
    </w:p>
    <w:p w:rsidR="004757C9" w:rsidRDefault="00B27DA9" w:rsidP="00963765">
      <w:pPr>
        <w:pStyle w:val="Heading3"/>
      </w:pPr>
      <w:bookmarkStart w:id="259" w:name="_Toc366757177"/>
      <w:r>
        <w:t>Source Files Dependencies</w:t>
      </w:r>
      <w:bookmarkEnd w:id="259"/>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lastRenderedPageBreak/>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A55A27">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A55A27">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60" w:name="_Ref323816311"/>
      <w:bookmarkStart w:id="261" w:name="_Toc366757178"/>
      <w:r>
        <w:t>External Modules</w:t>
      </w:r>
      <w:bookmarkEnd w:id="260"/>
      <w:bookmarkEnd w:id="261"/>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963765"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one</w:t>
      </w:r>
      <w:r w:rsidR="00963765">
        <w:t xml:space="preserve"> import or export declaration.</w:t>
      </w:r>
      <w:r w:rsidR="00507811">
        <w:t xml:space="preserve"> Specifically</w:t>
      </w:r>
      <w:r w:rsidR="001A6DEF">
        <w:t xml:space="preserve">, if a source file contains at least one </w:t>
      </w:r>
      <w:r w:rsidR="001A6DEF" w:rsidRPr="001A6DEF">
        <w:rPr>
          <w:rStyle w:val="Production"/>
        </w:rPr>
        <w:t>ExternalImportDeclaration</w:t>
      </w:r>
      <w:r w:rsidR="001A6DEF">
        <w:t xml:space="preserve"> or </w:t>
      </w:r>
      <w:r w:rsidR="001A6DEF" w:rsidRPr="001A6DEF">
        <w:rPr>
          <w:rStyle w:val="Production"/>
        </w:rPr>
        <w:t>ExportAssignment</w:t>
      </w:r>
      <w:r w:rsidR="001A6DEF">
        <w:t xml:space="preserve">, or at least one top-level </w:t>
      </w:r>
      <w:r w:rsidR="001A6DEF" w:rsidRPr="001A6DEF">
        <w:rPr>
          <w:rStyle w:val="Production"/>
        </w:rPr>
        <w:t>VariableDeclaration</w:t>
      </w:r>
      <w:r w:rsidR="001A6DEF">
        <w:t xml:space="preserve">, </w:t>
      </w:r>
      <w:r w:rsidR="001A6DEF" w:rsidRPr="001A6DEF">
        <w:rPr>
          <w:rStyle w:val="Production"/>
        </w:rPr>
        <w:t>FunctionDeclaration</w:t>
      </w:r>
      <w:r w:rsidR="001A6DEF">
        <w:t xml:space="preserve">, </w:t>
      </w:r>
      <w:r w:rsidR="001A6DEF" w:rsidRPr="001A6DEF">
        <w:rPr>
          <w:rStyle w:val="Production"/>
        </w:rPr>
        <w:t>ClassDeclaration</w:t>
      </w:r>
      <w:r w:rsidR="001A6DEF">
        <w:t xml:space="preserve">, </w:t>
      </w:r>
      <w:r w:rsidR="001A6DEF" w:rsidRPr="001A6DEF">
        <w:rPr>
          <w:rStyle w:val="Production"/>
        </w:rPr>
        <w:t>InterfaceDeclaration</w:t>
      </w:r>
      <w:r w:rsidR="001A6DEF">
        <w:t xml:space="preserve">, </w:t>
      </w:r>
      <w:r w:rsidR="001A6DEF" w:rsidRPr="001A6DEF">
        <w:rPr>
          <w:rStyle w:val="Production"/>
        </w:rPr>
        <w:t>EnumDeclaration</w:t>
      </w:r>
      <w:r w:rsidR="001A6DEF">
        <w:t xml:space="preserve">, </w:t>
      </w:r>
      <w:r w:rsidR="001A6DEF" w:rsidRPr="001A6DEF">
        <w:rPr>
          <w:rStyle w:val="Production"/>
        </w:rPr>
        <w:t>ModuleDeclaration</w:t>
      </w:r>
      <w:r w:rsidR="001A6DEF">
        <w:t xml:space="preserve">, </w:t>
      </w:r>
      <w:r w:rsidR="001A6DEF" w:rsidRPr="001A6DEF">
        <w:rPr>
          <w:rStyle w:val="Production"/>
        </w:rPr>
        <w:t>ImportDeclaration</w:t>
      </w:r>
      <w:r w:rsidR="001A6DEF">
        <w:t xml:space="preserve">, or </w:t>
      </w:r>
      <w:r w:rsidR="001A6DEF" w:rsidRPr="001A6DEF">
        <w:rPr>
          <w:rStyle w:val="Production"/>
        </w:rPr>
        <w:t>AmbientDeclaration</w:t>
      </w:r>
      <w:r w:rsidR="001A6DEF">
        <w:t xml:space="preserve"> that specifies an </w:t>
      </w:r>
      <w:r w:rsidR="001A6DEF" w:rsidRPr="001A6DEF">
        <w:rPr>
          <w:rStyle w:val="CodeFragment"/>
        </w:rPr>
        <w:t>export</w:t>
      </w:r>
      <w:r w:rsidR="001A6DEF">
        <w:t xml:space="preserve"> modifier, </w:t>
      </w:r>
      <w:r w:rsidR="007248FD">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 xml:space="preserve">e import declaration </w:t>
      </w:r>
      <w:r>
        <w:lastRenderedPageBreak/>
        <w:t>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A55A27">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A55A27">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62" w:name="_Ref324173787"/>
      <w:bookmarkStart w:id="263" w:name="_Toc366757179"/>
      <w:r>
        <w:t>External Module Names</w:t>
      </w:r>
      <w:bookmarkEnd w:id="262"/>
      <w:bookmarkEnd w:id="263"/>
    </w:p>
    <w:p w:rsidR="005E34FF" w:rsidRPr="00671673" w:rsidRDefault="005E34FF" w:rsidP="005E34FF">
      <w:r>
        <w:t>External modules are identified and referenced using external module names. The following definition is copied from 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A term must be a camelCase identifier, “.”, or “..”.</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A55A27">
        <w:t>12.1.6</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A55A27">
        <w:t>12.1.6</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64" w:name="_Ref325089515"/>
      <w:bookmarkStart w:id="265" w:name="_Ref323816296"/>
      <w:bookmarkStart w:id="266" w:name="_Ref323981484"/>
      <w:bookmarkStart w:id="267" w:name="_Toc366757180"/>
      <w:r>
        <w:lastRenderedPageBreak/>
        <w:t>External Import Declarations</w:t>
      </w:r>
      <w:bookmarkEnd w:id="264"/>
      <w:bookmarkEnd w:id="267"/>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A55A27">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68" w:name="_Toc366757181"/>
      <w:bookmarkEnd w:id="265"/>
      <w:bookmarkEnd w:id="266"/>
      <w:r>
        <w:t>Export Declarations</w:t>
      </w:r>
      <w:bookmarkEnd w:id="268"/>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A55A27">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A55A27">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A55A27">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69" w:name="_Ref352416284"/>
      <w:bookmarkStart w:id="270" w:name="_Toc366757182"/>
      <w:r>
        <w:t>Export Assignments</w:t>
      </w:r>
      <w:bookmarkEnd w:id="269"/>
      <w:bookmarkEnd w:id="270"/>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DA7222" w:rsidP="00763D0A">
      <w:r>
        <w:t xml:space="preserve">The </w:t>
      </w:r>
      <w:r w:rsidRPr="00071367">
        <w:rPr>
          <w:rStyle w:val="Production"/>
        </w:rPr>
        <w:t>Identifier</w:t>
      </w:r>
      <w:r>
        <w:t xml:space="preserve"> of an export assignment must name </w:t>
      </w:r>
      <w:r w:rsidR="005236AD">
        <w:t>one or more entities</w:t>
      </w:r>
      <w:r>
        <w:t xml:space="preserve"> declared at the top level in the external module.</w:t>
      </w:r>
      <w:r w:rsidR="005236AD">
        <w:t xml:space="preserve"> </w:t>
      </w:r>
      <w:r w:rsidR="00071367">
        <w:t xml:space="preserve">When an external module containing an export assignment is imported, the </w:t>
      </w:r>
      <w:r w:rsidR="00B757C9">
        <w:t>local alias</w:t>
      </w:r>
      <w:r w:rsidR="00071367">
        <w:t xml:space="preserve"> introduced by the external import declaration takes on </w:t>
      </w:r>
      <w:r w:rsidR="00B757C9">
        <w:t>all</w:t>
      </w:r>
      <w:r w:rsidR="00071367">
        <w:t xml:space="preserve"> meaning</w:t>
      </w:r>
      <w:r w:rsidR="00B757C9">
        <w:t>s</w:t>
      </w:r>
      <w:r w:rsidR="00071367">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lastRenderedPageBreak/>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Point(0, 0);</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("point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Pt(10,</w:t>
      </w:r>
      <w:r w:rsidR="00B82755">
        <w:t xml:space="preserve"> </w:t>
      </w:r>
      <w:r>
        <w:t>20);</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71" w:name="_Ref325381235"/>
      <w:bookmarkStart w:id="272" w:name="_Ref352750126"/>
      <w:bookmarkStart w:id="273" w:name="_Ref325381204"/>
      <w:bookmarkStart w:id="274" w:name="_Toc366757183"/>
      <w:r>
        <w:t>CommonJS Modules</w:t>
      </w:r>
      <w:bookmarkEnd w:id="271"/>
      <w:bookmarkEnd w:id="272"/>
      <w:bookmarkEnd w:id="274"/>
    </w:p>
    <w:p w:rsidR="004D2F49"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A55A27">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C65614" w:rsidRDefault="00F23473" w:rsidP="00C65614">
      <w:r>
        <w:t>An example:</w:t>
      </w:r>
    </w:p>
    <w:p w:rsidR="00C65614" w:rsidRDefault="00F860DD" w:rsidP="00F23473">
      <w:pPr>
        <w:ind w:left="360"/>
      </w:pPr>
      <w:r>
        <w:lastRenderedPageBreak/>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75" w:name="_Ref325471838"/>
      <w:bookmarkStart w:id="276" w:name="_Toc366757184"/>
      <w:r>
        <w:t>AMD Modules</w:t>
      </w:r>
      <w:bookmarkEnd w:id="273"/>
      <w:bookmarkEnd w:id="275"/>
      <w:bookmarkEnd w:id="276"/>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lastRenderedPageBreak/>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Default="00AE0057" w:rsidP="00AE0057">
      <w:pPr>
        <w:pStyle w:val="Heading2"/>
      </w:pPr>
      <w:bookmarkStart w:id="277" w:name="_Toc366757185"/>
      <w:r>
        <w:t>Code Generation</w:t>
      </w:r>
      <w:bookmarkEnd w:id="277"/>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78" w:name="_Toc366757186"/>
      <w:r>
        <w:lastRenderedPageBreak/>
        <w:t>Ambients</w:t>
      </w:r>
      <w:bookmarkEnd w:id="278"/>
    </w:p>
    <w:p w:rsidR="004E3BF9" w:rsidRDefault="004E3BF9" w:rsidP="004E3BF9">
      <w:bookmarkStart w:id="279"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80" w:name="_Ref343164647"/>
      <w:bookmarkStart w:id="281" w:name="_Toc366757187"/>
      <w:r>
        <w:t>Ambient Declarations</w:t>
      </w:r>
      <w:bookmarkEnd w:id="279"/>
      <w:bookmarkEnd w:id="280"/>
      <w:bookmarkEnd w:id="281"/>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br/>
      </w:r>
      <w:r w:rsidRPr="001909C4">
        <w:rPr>
          <w:rStyle w:val="Terminal"/>
        </w:rPr>
        <w:t>declare</w:t>
      </w:r>
      <w:r>
        <w:t xml:space="preserve">   AmbientExternalModuleDeclaration</w:t>
      </w:r>
    </w:p>
    <w:p w:rsidR="00161C3C" w:rsidRDefault="00161C3C" w:rsidP="00161C3C">
      <w:r>
        <w:t xml:space="preserve">Ambient declarations are only permitted at the top-level in a source file (section </w:t>
      </w:r>
      <w:r>
        <w:fldChar w:fldCharType="begin"/>
      </w:r>
      <w:r>
        <w:instrText xml:space="preserve"> REF _Ref354732919 \r \h </w:instrText>
      </w:r>
      <w:r>
        <w:fldChar w:fldCharType="separate"/>
      </w:r>
      <w:r w:rsidR="00A55A27">
        <w:t>11.1</w:t>
      </w:r>
      <w:r>
        <w:fldChar w:fldCharType="end"/>
      </w:r>
      <w:r>
        <w:t>).</w:t>
      </w:r>
    </w:p>
    <w:p w:rsidR="002B7E4A" w:rsidRDefault="00F55A77" w:rsidP="002B7E4A">
      <w:pPr>
        <w:pStyle w:val="Heading3"/>
      </w:pPr>
      <w:bookmarkStart w:id="282" w:name="_Toc366757188"/>
      <w:r>
        <w:t>Ambient Variable Declarations</w:t>
      </w:r>
      <w:bookmarkEnd w:id="282"/>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83" w:name="_Toc366757189"/>
      <w:r>
        <w:t>Ambient Function Declarations</w:t>
      </w:r>
      <w:bookmarkEnd w:id="283"/>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lastRenderedPageBreak/>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A55A27">
        <w:t>3.8.2</w:t>
      </w:r>
      <w:r w:rsidR="002D6A71">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84" w:name="_Toc366757190"/>
      <w:r>
        <w:t>Ambient Class Declarations</w:t>
      </w:r>
      <w:bookmarkEnd w:id="284"/>
    </w:p>
    <w:p w:rsidR="00205D69" w:rsidRPr="00F64CB2" w:rsidRDefault="00205D69" w:rsidP="00205D69">
      <w:bookmarkStart w:id="285"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286" w:name="_Ref334190903"/>
      <w:bookmarkStart w:id="287"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w:t>
      </w:r>
      <w:r w:rsidR="005D7555">
        <w:t>Property</w:t>
      </w:r>
      <w:r>
        <w: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288" w:name="_Toc366757191"/>
      <w:r>
        <w:t>Ambient Enum Declarations</w:t>
      </w:r>
      <w:bookmarkEnd w:id="288"/>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289"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lastRenderedPageBreak/>
        <w:t>AmbientEnumMember:</w:t>
      </w:r>
      <w:r>
        <w:br/>
        <w:t>PropertyName</w:t>
      </w:r>
      <w:r>
        <w:br/>
        <w:t>PropertyName   =   IntegerLiteral</w:t>
      </w:r>
    </w:p>
    <w:p w:rsidR="00473C26" w:rsidRDefault="007F1C47" w:rsidP="00473C26">
      <w:r>
        <w:t xml:space="preserve">An </w:t>
      </w:r>
      <w:r w:rsidRPr="007F1C47">
        <w:rPr>
          <w:rStyle w:val="Production"/>
        </w:rPr>
        <w:t>AmbientEnumMember</w:t>
      </w:r>
      <w:r>
        <w:t xml:space="preserve"> that includes</w:t>
      </w:r>
      <w:r w:rsidR="00473C26">
        <w:t xml:space="preserve"> an </w:t>
      </w:r>
      <w:r w:rsidRPr="007F1C47">
        <w:rPr>
          <w:rStyle w:val="Production"/>
        </w:rPr>
        <w:t>IntegerLiteral</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Pr="007F1C47">
        <w:rPr>
          <w:rStyle w:val="Production"/>
        </w:rPr>
        <w:t>IntegerLiteral</w:t>
      </w:r>
      <w:r>
        <w:t xml:space="preserve"> value is considered a computed member.</w:t>
      </w:r>
    </w:p>
    <w:p w:rsidR="00F55A77" w:rsidRPr="00EE1E0D" w:rsidRDefault="00F55A77" w:rsidP="00F55A77">
      <w:pPr>
        <w:pStyle w:val="Heading3"/>
      </w:pPr>
      <w:bookmarkStart w:id="290" w:name="_Toc366757192"/>
      <w:r>
        <w:t>Ambient Module Declarations</w:t>
      </w:r>
      <w:bookmarkEnd w:id="285"/>
      <w:bookmarkEnd w:id="286"/>
      <w:bookmarkEnd w:id="287"/>
      <w:bookmarkEnd w:id="289"/>
      <w:bookmarkEnd w:id="290"/>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291"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4949C5" w:rsidRDefault="00254F6E" w:rsidP="004949C5">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rsidR="004949C5">
        <w:t xml:space="preserve">   ImportDeclaration</w:t>
      </w:r>
    </w:p>
    <w:p w:rsidR="00DB4788" w:rsidRPr="00670505" w:rsidRDefault="004949C5" w:rsidP="00205D69">
      <w:r>
        <w:t xml:space="preserve">Except for </w:t>
      </w:r>
      <w:r w:rsidRPr="004949C5">
        <w:rPr>
          <w:rStyle w:val="Production"/>
        </w:rPr>
        <w:t>ImportDeclaration</w:t>
      </w:r>
      <w:r>
        <w:t xml:space="preserve">s, </w:t>
      </w:r>
      <w:r w:rsidR="00205D69" w:rsidRPr="008C72E9">
        <w:rPr>
          <w:rStyle w:val="Production"/>
        </w:rPr>
        <w:t>Ambient</w:t>
      </w:r>
      <w:r w:rsidR="002B24E7">
        <w:rPr>
          <w:rStyle w:val="Production"/>
        </w:rPr>
        <w:t>Module</w:t>
      </w:r>
      <w:r w:rsidR="00205D69" w:rsidRPr="008C72E9">
        <w:rPr>
          <w:rStyle w:val="Production"/>
        </w:rPr>
        <w:t>Element</w:t>
      </w:r>
      <w:r w:rsidRPr="004949C5">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FF11C8">
      <w:pPr>
        <w:pStyle w:val="Heading3"/>
      </w:pPr>
      <w:bookmarkStart w:id="292" w:name="_Ref352677710"/>
      <w:bookmarkStart w:id="293" w:name="_Ref357433218"/>
      <w:bookmarkStart w:id="294" w:name="_Toc366757193"/>
      <w:bookmarkEnd w:id="291"/>
      <w:r>
        <w:t>Ambient External Module</w:t>
      </w:r>
      <w:bookmarkEnd w:id="292"/>
      <w:r w:rsidR="002B24E7">
        <w:t xml:space="preserve"> Declarations</w:t>
      </w:r>
      <w:bookmarkEnd w:id="293"/>
      <w:bookmarkEnd w:id="294"/>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lastRenderedPageBreak/>
        <w:t>AmbientExternalModuleElements:</w:t>
      </w:r>
      <w:r>
        <w:br/>
        <w:t>AmbientExternalModuleElement</w:t>
      </w:r>
      <w:r>
        <w:br/>
        <w:t>AmbientExternalModuleElements   AmbientExternalModuleElement</w:t>
      </w:r>
    </w:p>
    <w:p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 xml:space="preserve">If an ambient external module declaration includes an export assignment, it is an error for any of the declarations with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856E3A" w:rsidRPr="004E33A6" w:rsidRDefault="00856E3A"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295" w:name="_Toc366757194"/>
      <w:r>
        <w:lastRenderedPageBreak/>
        <w:t>Grammar</w:t>
      </w:r>
      <w:bookmarkEnd w:id="295"/>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A55A27">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296" w:name="_Toc366757195"/>
      <w:r>
        <w:t>Types</w:t>
      </w:r>
      <w:bookmarkEnd w:id="296"/>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rsidR="00CE0F17">
        <w:t xml:space="preserve">   Type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C63C76" w:rsidRDefault="00C63C76" w:rsidP="00C63C76">
      <w:pPr>
        <w:pStyle w:val="Grammar"/>
      </w:pPr>
      <w:r>
        <w:t>TypeReference:</w:t>
      </w:r>
      <w:r>
        <w:br/>
        <w:t>TypeName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rsidR="00C63C76" w:rsidRDefault="00C63C76" w:rsidP="00C63C76">
      <w:pPr>
        <w:pStyle w:val="Grammar"/>
      </w:pPr>
      <w:r>
        <w:t>TypeLiteral:</w:t>
      </w:r>
      <w:r>
        <w:br/>
        <w:t>ObjectType</w:t>
      </w:r>
      <w:r>
        <w:br/>
        <w:t>ArrayType</w:t>
      </w:r>
      <w:r>
        <w:br/>
        <w:t>FunctionType</w:t>
      </w:r>
      <w:r>
        <w:br/>
        <w:t>ConstructorType</w:t>
      </w:r>
    </w:p>
    <w:p w:rsidR="00C63C76" w:rsidRDefault="00C63C76" w:rsidP="00C63C76">
      <w:pPr>
        <w:pStyle w:val="Grammar"/>
        <w:rPr>
          <w:rStyle w:val="Terminal"/>
        </w:rPr>
      </w:pPr>
      <w:r>
        <w:t>ArrayType:</w:t>
      </w:r>
      <w:r>
        <w:br/>
      </w:r>
      <w:r w:rsidR="00C85C73">
        <w:t>PredefinedType</w:t>
      </w:r>
      <w:r>
        <w:t xml:space="preserve">   </w:t>
      </w:r>
      <w:r w:rsidRPr="001D6BA6">
        <w:rPr>
          <w:rStyle w:val="Terminal"/>
        </w:rPr>
        <w:t>[</w:t>
      </w:r>
      <w:r>
        <w:t xml:space="preserve">   </w:t>
      </w:r>
      <w:r w:rsidRPr="001D6BA6">
        <w:rPr>
          <w:rStyle w:val="Terminal"/>
        </w:rPr>
        <w:t>]</w:t>
      </w:r>
      <w:r w:rsidR="00C85C73" w:rsidRPr="00C85C73">
        <w:t xml:space="preserve"> </w:t>
      </w:r>
      <w:r w:rsidR="00C85C73">
        <w:br/>
        <w:t xml:space="preserve">TypeReference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ObjectType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ArrayType   </w:t>
      </w:r>
      <w:r w:rsidR="00C85C73" w:rsidRPr="001D6BA6">
        <w:rPr>
          <w:rStyle w:val="Terminal"/>
        </w:rPr>
        <w:t>[</w:t>
      </w:r>
      <w:r w:rsidR="00C85C73">
        <w:t xml:space="preserve">   </w:t>
      </w:r>
      <w:r w:rsidR="00C85C73" w:rsidRPr="001D6BA6">
        <w:rPr>
          <w:rStyle w:val="Terminal"/>
        </w:rPr>
        <w:t>]</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lastRenderedPageBreak/>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t>OptionalParameterList:</w:t>
      </w:r>
      <w:r>
        <w:br/>
        <w:t>OptionalParameter</w:t>
      </w:r>
      <w:r>
        <w:br/>
        <w:t xml:space="preserve">OptionalParameterList   </w:t>
      </w:r>
      <w:r w:rsidRPr="00B47C88">
        <w:rPr>
          <w:rStyle w:val="Terminal"/>
        </w:rPr>
        <w:t>,</w:t>
      </w:r>
      <w:r>
        <w:t xml:space="preserve">   OptionalParameter</w:t>
      </w:r>
    </w:p>
    <w:p w:rsidR="00C63C76" w:rsidRDefault="00C63C76" w:rsidP="00C63C76">
      <w:pPr>
        <w:pStyle w:val="Grammar"/>
      </w:pPr>
      <w:r>
        <w:lastRenderedPageBreak/>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297" w:name="_Toc366757196"/>
      <w:r>
        <w:t>Expressions</w:t>
      </w:r>
      <w:bookmarkEnd w:id="297"/>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lastRenderedPageBreak/>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298" w:name="_Toc366757197"/>
      <w:r>
        <w:t>Statements</w:t>
      </w:r>
      <w:bookmarkEnd w:id="298"/>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299" w:name="_Toc366757198"/>
      <w:r>
        <w:t>Functions</w:t>
      </w:r>
      <w:bookmarkEnd w:id="299"/>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300" w:name="_Toc366757199"/>
      <w:r>
        <w:t>Interfaces</w:t>
      </w:r>
      <w:bookmarkEnd w:id="300"/>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lastRenderedPageBreak/>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301" w:name="_Toc366757200"/>
      <w:r>
        <w:t>Classes</w:t>
      </w:r>
      <w:bookmarkEnd w:id="301"/>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r>
      <w:r w:rsidR="005D7555">
        <w:t>Property</w:t>
      </w:r>
      <w:r>
        <w:t>MemberDeclaration</w:t>
      </w:r>
      <w:r w:rsidR="005D7555">
        <w:br/>
        <w:t>IndexMemberDeclaration</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t>ConstructorOverloads:</w:t>
      </w:r>
      <w:r>
        <w:br/>
        <w:t>ConstructorOverload</w:t>
      </w:r>
      <w:r>
        <w:br/>
        <w:t>ConstructorOverloads   ConstructorOverload</w:t>
      </w:r>
    </w:p>
    <w:p w:rsidR="00C63C76" w:rsidRPr="00BA143C" w:rsidRDefault="00C63C76" w:rsidP="00C63C76">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lastRenderedPageBreak/>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5D7555" w:rsidP="00C63C76">
      <w:pPr>
        <w:pStyle w:val="Grammar"/>
      </w:pPr>
      <w:r>
        <w:t>Property</w:t>
      </w:r>
      <w:r w:rsidR="00C63C76">
        <w:t>MemberDeclaration:</w:t>
      </w:r>
      <w:r w:rsidR="00C63C76">
        <w:br/>
        <w:t>MemberVariableDeclaration</w:t>
      </w:r>
      <w:r w:rsidR="00C63C76">
        <w:br/>
        <w:t>MemberFunctionDeclaration</w:t>
      </w:r>
      <w:r w:rsidR="00C63C76">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070D0E" w:rsidRPr="00070D0E" w:rsidRDefault="00070D0E" w:rsidP="00070D0E">
      <w:pPr>
        <w:pStyle w:val="Grammar"/>
        <w:rPr>
          <w:rFonts w:ascii="Consolas" w:hAnsi="Consolas"/>
          <w:i w:val="0"/>
        </w:rPr>
      </w:pPr>
      <w:r>
        <w:t>IndexMemberDeclaration:</w:t>
      </w:r>
      <w:r>
        <w:br/>
      </w:r>
      <w:r w:rsidRPr="005D7555">
        <w:rPr>
          <w:rStyle w:val="Terminal"/>
        </w:rPr>
        <w:t>static</w:t>
      </w:r>
      <w:r w:rsidRPr="005D7555">
        <w:rPr>
          <w:vertAlign w:val="subscript"/>
        </w:rPr>
        <w:t>opt</w:t>
      </w:r>
      <w:r>
        <w:t xml:space="preserve">   IndexSignature   </w:t>
      </w:r>
      <w:r w:rsidRPr="005D7555">
        <w:rPr>
          <w:rStyle w:val="Terminal"/>
        </w:rPr>
        <w:t>;</w:t>
      </w:r>
    </w:p>
    <w:p w:rsidR="00C63C76" w:rsidRDefault="00C63C76" w:rsidP="00C63C76">
      <w:pPr>
        <w:pStyle w:val="Appendix2"/>
      </w:pPr>
      <w:bookmarkStart w:id="302" w:name="_Toc366757201"/>
      <w:r>
        <w:t>Enums</w:t>
      </w:r>
      <w:bookmarkEnd w:id="302"/>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BA1302" w:rsidRDefault="00BA1302" w:rsidP="00BA1302">
      <w:pPr>
        <w:pStyle w:val="Grammar"/>
      </w:pPr>
      <w:r>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BA1302" w:rsidRDefault="00BA1302" w:rsidP="00BA1302">
      <w:pPr>
        <w:pStyle w:val="Grammar"/>
      </w:pPr>
      <w:r>
        <w:t>ConstantEnumMemberList:</w:t>
      </w:r>
      <w:r>
        <w:br/>
        <w:t>ConstantEnumMember</w:t>
      </w:r>
      <w:r>
        <w:br/>
        <w:t xml:space="preserve">ConstantEnumMemberList   </w:t>
      </w:r>
      <w:r>
        <w:rPr>
          <w:rStyle w:val="Terminal"/>
        </w:rPr>
        <w:t>,</w:t>
      </w:r>
      <w:r>
        <w:t xml:space="preserve">   ConstantEnumMember</w:t>
      </w:r>
    </w:p>
    <w:p w:rsidR="00BA1302" w:rsidRDefault="00BA1302" w:rsidP="00BA1302">
      <w:pPr>
        <w:pStyle w:val="Grammar"/>
      </w:pPr>
      <w:r>
        <w:lastRenderedPageBreak/>
        <w:t>ConstantEnumMember:</w:t>
      </w:r>
      <w:r>
        <w:br/>
        <w:t>PropertyName</w:t>
      </w:r>
      <w:r>
        <w:br/>
        <w:t>PropertyName   =   IntegerLiteral</w:t>
      </w:r>
    </w:p>
    <w:p w:rsidR="00BA1302" w:rsidRDefault="00BA1302" w:rsidP="00C63C76">
      <w:pPr>
        <w:pStyle w:val="Grammar"/>
      </w:pPr>
      <w:r>
        <w:t>IntegerLiteral:</w:t>
      </w:r>
      <w:r>
        <w:br/>
        <w:t>SignedInteger</w:t>
      </w:r>
      <w:r>
        <w:br/>
        <w:t>HexIntegerLiteral</w:t>
      </w:r>
    </w:p>
    <w:p w:rsidR="00C63C76" w:rsidRDefault="00E65292" w:rsidP="00C63C76">
      <w:pPr>
        <w:pStyle w:val="Grammar"/>
      </w:pPr>
      <w:r>
        <w:t>Computed</w:t>
      </w:r>
      <w:r w:rsidR="00C63C76">
        <w:t>EnumMemberList:</w:t>
      </w:r>
      <w:r w:rsidR="00C63C76">
        <w:br/>
      </w:r>
      <w:r>
        <w:t>Computed</w:t>
      </w:r>
      <w:r w:rsidR="00C63C76">
        <w:t>EnumMember</w:t>
      </w:r>
      <w:r w:rsidR="00C63C76">
        <w:br/>
      </w:r>
      <w:r>
        <w:t>Computed</w:t>
      </w:r>
      <w:r w:rsidR="00C63C76">
        <w:t xml:space="preserve">EnumMemberList   </w:t>
      </w:r>
      <w:r w:rsidR="00C63C76">
        <w:rPr>
          <w:rStyle w:val="Terminal"/>
        </w:rPr>
        <w:t>,</w:t>
      </w:r>
      <w:r w:rsidR="00C63C76">
        <w:t xml:space="preserve">   </w:t>
      </w:r>
      <w:r>
        <w:t>Computed</w:t>
      </w:r>
      <w:r w:rsidR="00C63C76">
        <w:t>EnumMember</w:t>
      </w:r>
    </w:p>
    <w:p w:rsidR="00C63C76" w:rsidRPr="00C63C76" w:rsidRDefault="00E65292" w:rsidP="00C63C76">
      <w:pPr>
        <w:pStyle w:val="Grammar"/>
      </w:pPr>
      <w:r>
        <w:t>Computed</w:t>
      </w:r>
      <w:r w:rsidR="00C63C76">
        <w:t>EnumMember:</w:t>
      </w:r>
      <w:r w:rsidR="00C63C76">
        <w:br/>
        <w:t xml:space="preserve">PropertyName   </w:t>
      </w:r>
      <w:r w:rsidR="00C63C76">
        <w:rPr>
          <w:rStyle w:val="Terminal"/>
        </w:rPr>
        <w:t>=</w:t>
      </w:r>
      <w:r w:rsidR="00C63C76">
        <w:t xml:space="preserve">   AssignmentExpression</w:t>
      </w:r>
    </w:p>
    <w:p w:rsidR="009536E9" w:rsidRDefault="009536E9" w:rsidP="009536E9">
      <w:pPr>
        <w:pStyle w:val="Appendix2"/>
      </w:pPr>
      <w:bookmarkStart w:id="303" w:name="_Toc366757202"/>
      <w:r>
        <w:t>Internal Modules</w:t>
      </w:r>
      <w:bookmarkEnd w:id="303"/>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9536E9" w:rsidRDefault="009536E9" w:rsidP="009536E9">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rsidR="0049410E">
        <w:br/>
      </w:r>
      <w:r w:rsidR="0049410E" w:rsidRPr="008500B1">
        <w:rPr>
          <w:rStyle w:val="Terminal"/>
        </w:rPr>
        <w:t>export</w:t>
      </w:r>
      <w:r w:rsidR="0049410E" w:rsidRPr="008500B1">
        <w:rPr>
          <w:vertAlign w:val="subscript"/>
        </w:rPr>
        <w:t>opt</w:t>
      </w:r>
      <w:r w:rsidR="0049410E">
        <w:t xml:space="preserve">   ImportDeclaration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lastRenderedPageBreak/>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304" w:name="_Toc366757203"/>
      <w:r>
        <w:t xml:space="preserve">Programs and </w:t>
      </w:r>
      <w:r w:rsidR="009536E9">
        <w:t xml:space="preserve">External </w:t>
      </w:r>
      <w:r>
        <w:t>Modules</w:t>
      </w:r>
      <w:bookmarkEnd w:id="304"/>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C63C76" w:rsidRPr="00505288" w:rsidRDefault="00854AB1" w:rsidP="00C63C76">
      <w:pPr>
        <w:pStyle w:val="Grammar"/>
      </w:pPr>
      <w:r>
        <w:t>Implementation</w:t>
      </w:r>
      <w:r w:rsidR="00C63C76">
        <w:t>Element:</w:t>
      </w:r>
      <w:r w:rsidR="00C63C76">
        <w:br/>
      </w:r>
      <w:r>
        <w:t>ModuleElement</w:t>
      </w:r>
      <w:r w:rsidR="0049410E">
        <w:br/>
        <w:t>ExportAssignment</w:t>
      </w:r>
      <w:r w:rsidR="0049410E">
        <w:br/>
      </w:r>
      <w:r w:rsidR="0049410E" w:rsidRPr="008500B1">
        <w:rPr>
          <w:rStyle w:val="Terminal"/>
        </w:rPr>
        <w:t>export</w:t>
      </w:r>
      <w:r w:rsidR="0049410E" w:rsidRPr="008500B1">
        <w:rPr>
          <w:vertAlign w:val="subscript"/>
        </w:rPr>
        <w:t>opt</w:t>
      </w:r>
      <w:r w:rsidR="0049410E">
        <w:t xml:space="preserve">   ExternalImportDeclaration</w:t>
      </w:r>
      <w:r w:rsidR="009536E9">
        <w:br/>
      </w:r>
      <w:r w:rsidR="00355AA6" w:rsidRPr="008500B1">
        <w:rPr>
          <w:rStyle w:val="Terminal"/>
        </w:rPr>
        <w:t>export</w:t>
      </w:r>
      <w:r w:rsidR="00355AA6" w:rsidRPr="008500B1">
        <w:rPr>
          <w:vertAlign w:val="subscript"/>
        </w:rPr>
        <w:t>opt</w:t>
      </w:r>
      <w:r w:rsidR="00355AA6">
        <w:t xml:space="preserve">   AmbientDeclaration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9536E9" w:rsidRPr="00516DE2" w:rsidRDefault="009536E9" w:rsidP="009536E9">
      <w:pPr>
        <w:pStyle w:val="Grammar"/>
      </w:pPr>
      <w:r>
        <w:t>DeclarationElement:</w:t>
      </w:r>
      <w:r>
        <w:br/>
        <w:t>ExportAssignment</w:t>
      </w:r>
      <w:r w:rsidR="00355AA6">
        <w:br/>
      </w:r>
      <w:r w:rsidR="00355AA6" w:rsidRPr="008500B1">
        <w:rPr>
          <w:rStyle w:val="Terminal"/>
        </w:rPr>
        <w:t>export</w:t>
      </w:r>
      <w:r w:rsidR="00355AA6" w:rsidRPr="008500B1">
        <w:rPr>
          <w:vertAlign w:val="subscript"/>
        </w:rPr>
        <w:t>opt</w:t>
      </w:r>
      <w:r w:rsidR="00355AA6">
        <w:t xml:space="preserve">   InterfaceDeclaration</w:t>
      </w:r>
      <w:r w:rsidR="00355AA6">
        <w:br/>
      </w:r>
      <w:r w:rsidR="0049410E" w:rsidRPr="008500B1">
        <w:rPr>
          <w:rStyle w:val="Terminal"/>
        </w:rPr>
        <w:t>export</w:t>
      </w:r>
      <w:r w:rsidR="0049410E" w:rsidRPr="008500B1">
        <w:rPr>
          <w:vertAlign w:val="subscript"/>
        </w:rPr>
        <w:t>opt</w:t>
      </w:r>
      <w:r w:rsidR="0049410E">
        <w:t xml:space="preserve">   ImportDeclaration</w:t>
      </w:r>
      <w:r w:rsidR="0049410E">
        <w:br/>
      </w:r>
      <w:r w:rsidR="0049410E" w:rsidRPr="008500B1">
        <w:rPr>
          <w:rStyle w:val="Terminal"/>
        </w:rPr>
        <w:t>export</w:t>
      </w:r>
      <w:r w:rsidR="0049410E" w:rsidRPr="008500B1">
        <w:rPr>
          <w:vertAlign w:val="subscript"/>
        </w:rPr>
        <w:t>opt</w:t>
      </w:r>
      <w:r w:rsidR="0049410E">
        <w:t xml:space="preserve">   ExternalImportDeclaration</w:t>
      </w:r>
      <w:r w:rsidR="0049410E">
        <w:br/>
      </w:r>
      <w:r w:rsidR="00355AA6" w:rsidRPr="008500B1">
        <w:rPr>
          <w:rStyle w:val="Terminal"/>
        </w:rPr>
        <w:t>export</w:t>
      </w:r>
      <w:r w:rsidR="00355AA6" w:rsidRPr="008500B1">
        <w:rPr>
          <w:vertAlign w:val="subscript"/>
        </w:rPr>
        <w:t>opt</w:t>
      </w:r>
      <w:r w:rsidR="00355AA6">
        <w:t xml:space="preserve">   AmbientDeclaration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305" w:name="_Toc366757204"/>
      <w:r>
        <w:lastRenderedPageBreak/>
        <w:t>Ambients</w:t>
      </w:r>
      <w:bookmarkEnd w:id="305"/>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rsidR="0079260B">
        <w:br/>
      </w:r>
      <w:r w:rsidR="0079260B" w:rsidRPr="001909C4">
        <w:rPr>
          <w:rStyle w:val="Terminal"/>
        </w:rPr>
        <w:t>declare</w:t>
      </w:r>
      <w:r w:rsidR="0079260B">
        <w:t xml:space="preserve">   AmbientExternalModuleDeclaration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w:t>
      </w:r>
      <w:r w:rsidR="005D7555">
        <w:t>Property</w:t>
      </w:r>
      <w:r>
        <w:t>MemberDeclaration</w:t>
      </w:r>
      <w:r w:rsidR="0086009E">
        <w:br/>
        <w:t>IndexSignature</w:t>
      </w:r>
    </w:p>
    <w:p w:rsidR="00C63C76" w:rsidRPr="00B71D40" w:rsidRDefault="00C63C76" w:rsidP="00C63C76">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w:t>
      </w:r>
      <w:r w:rsidR="005D7555">
        <w:t>Property</w:t>
      </w:r>
      <w:r>
        <w: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lastRenderedPageBreak/>
        <w:t>AmbientEnumMemberList:</w:t>
      </w:r>
      <w:r>
        <w:br/>
        <w:t>AmbientEnumMember</w:t>
      </w:r>
      <w:r>
        <w:br/>
        <w:t xml:space="preserve">AmbientEnumMemberList   </w:t>
      </w:r>
      <w:r>
        <w:rPr>
          <w:rStyle w:val="Terminal"/>
        </w:rPr>
        <w:t>,</w:t>
      </w:r>
      <w:r>
        <w:t xml:space="preserve">   AmbientEnumMember</w:t>
      </w:r>
    </w:p>
    <w:p w:rsidR="00E65292" w:rsidRDefault="00E65292" w:rsidP="00E65292">
      <w:pPr>
        <w:pStyle w:val="Grammar"/>
      </w:pPr>
      <w:r>
        <w:t>AmbientEnumMember:</w:t>
      </w:r>
      <w:r>
        <w:br/>
        <w:t>PropertyName</w:t>
      </w:r>
      <w:r>
        <w:br/>
        <w:t>PropertyName   =   IntegerLiteral</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F3E" w:rsidRDefault="00391F3E" w:rsidP="009349E4">
      <w:pPr>
        <w:spacing w:after="0" w:line="240" w:lineRule="auto"/>
      </w:pPr>
      <w:r>
        <w:separator/>
      </w:r>
    </w:p>
  </w:endnote>
  <w:endnote w:type="continuationSeparator" w:id="0">
    <w:p w:rsidR="00391F3E" w:rsidRDefault="00391F3E"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BC50AB" w:rsidRDefault="00BC50AB">
        <w:pPr>
          <w:pStyle w:val="Footer"/>
          <w:jc w:val="center"/>
        </w:pPr>
        <w:r>
          <w:fldChar w:fldCharType="begin"/>
        </w:r>
        <w:r>
          <w:instrText xml:space="preserve"> PAGE   \* MERGEFORMAT </w:instrText>
        </w:r>
        <w:r>
          <w:fldChar w:fldCharType="separate"/>
        </w:r>
        <w:r w:rsidR="00A55A27">
          <w:rPr>
            <w:noProof/>
          </w:rPr>
          <w:t>v</w:t>
        </w:r>
        <w:r>
          <w:rPr>
            <w:noProof/>
          </w:rPr>
          <w:fldChar w:fldCharType="end"/>
        </w:r>
      </w:p>
    </w:sdtContent>
  </w:sdt>
  <w:p w:rsidR="00BC50AB" w:rsidRDefault="00BC50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BC50AB" w:rsidRDefault="00BC50AB">
        <w:pPr>
          <w:pStyle w:val="Footer"/>
          <w:jc w:val="center"/>
        </w:pPr>
        <w:r>
          <w:fldChar w:fldCharType="begin"/>
        </w:r>
        <w:r>
          <w:instrText xml:space="preserve"> PAGE   \* MERGEFORMAT </w:instrText>
        </w:r>
        <w:r>
          <w:fldChar w:fldCharType="separate"/>
        </w:r>
        <w:r w:rsidR="00A55A27">
          <w:rPr>
            <w:noProof/>
          </w:rPr>
          <w:t>15</w:t>
        </w:r>
        <w:r>
          <w:rPr>
            <w:noProof/>
          </w:rPr>
          <w:fldChar w:fldCharType="end"/>
        </w:r>
      </w:p>
    </w:sdtContent>
  </w:sdt>
  <w:p w:rsidR="00BC50AB" w:rsidRDefault="00BC50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BC50AB" w:rsidRDefault="00BC50AB">
        <w:pPr>
          <w:pStyle w:val="Footer"/>
          <w:jc w:val="center"/>
        </w:pPr>
        <w:r>
          <w:fldChar w:fldCharType="begin"/>
        </w:r>
        <w:r>
          <w:instrText xml:space="preserve"> PAGE   \* MERGEFORMAT </w:instrText>
        </w:r>
        <w:r>
          <w:fldChar w:fldCharType="separate"/>
        </w:r>
        <w:r w:rsidR="00A55A27">
          <w:rPr>
            <w:noProof/>
          </w:rPr>
          <w:t>123</w:t>
        </w:r>
        <w:r>
          <w:rPr>
            <w:noProof/>
          </w:rPr>
          <w:fldChar w:fldCharType="end"/>
        </w:r>
      </w:p>
    </w:sdtContent>
  </w:sdt>
  <w:p w:rsidR="00BC50AB" w:rsidRDefault="00BC50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F3E" w:rsidRDefault="00391F3E" w:rsidP="009349E4">
      <w:pPr>
        <w:spacing w:after="0" w:line="240" w:lineRule="auto"/>
      </w:pPr>
      <w:r>
        <w:separator/>
      </w:r>
    </w:p>
  </w:footnote>
  <w:footnote w:type="continuationSeparator" w:id="0">
    <w:p w:rsidR="00391F3E" w:rsidRDefault="00391F3E"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8C5158"/>
    <w:multiLevelType w:val="hybridMultilevel"/>
    <w:tmpl w:val="DC74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312F33"/>
    <w:multiLevelType w:val="hybridMultilevel"/>
    <w:tmpl w:val="CF5C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8C01D3"/>
    <w:multiLevelType w:val="hybridMultilevel"/>
    <w:tmpl w:val="38C0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CB44ABD"/>
    <w:multiLevelType w:val="multilevel"/>
    <w:tmpl w:val="B1360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36B6493"/>
    <w:multiLevelType w:val="hybridMultilevel"/>
    <w:tmpl w:val="75C2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55"/>
  </w:num>
  <w:num w:numId="5">
    <w:abstractNumId w:val="21"/>
  </w:num>
  <w:num w:numId="6">
    <w:abstractNumId w:val="38"/>
  </w:num>
  <w:num w:numId="7">
    <w:abstractNumId w:val="36"/>
  </w:num>
  <w:num w:numId="8">
    <w:abstractNumId w:val="17"/>
  </w:num>
  <w:num w:numId="9">
    <w:abstractNumId w:val="5"/>
  </w:num>
  <w:num w:numId="10">
    <w:abstractNumId w:val="12"/>
  </w:num>
  <w:num w:numId="11">
    <w:abstractNumId w:val="18"/>
  </w:num>
  <w:num w:numId="12">
    <w:abstractNumId w:val="44"/>
  </w:num>
  <w:num w:numId="13">
    <w:abstractNumId w:val="15"/>
  </w:num>
  <w:num w:numId="14">
    <w:abstractNumId w:val="45"/>
  </w:num>
  <w:num w:numId="15">
    <w:abstractNumId w:val="31"/>
  </w:num>
  <w:num w:numId="16">
    <w:abstractNumId w:val="48"/>
  </w:num>
  <w:num w:numId="17">
    <w:abstractNumId w:val="26"/>
  </w:num>
  <w:num w:numId="18">
    <w:abstractNumId w:val="27"/>
  </w:num>
  <w:num w:numId="19">
    <w:abstractNumId w:val="16"/>
  </w:num>
  <w:num w:numId="20">
    <w:abstractNumId w:val="19"/>
  </w:num>
  <w:num w:numId="21">
    <w:abstractNumId w:val="34"/>
  </w:num>
  <w:num w:numId="22">
    <w:abstractNumId w:val="2"/>
  </w:num>
  <w:num w:numId="23">
    <w:abstractNumId w:val="51"/>
  </w:num>
  <w:num w:numId="24">
    <w:abstractNumId w:val="53"/>
  </w:num>
  <w:num w:numId="25">
    <w:abstractNumId w:val="3"/>
  </w:num>
  <w:num w:numId="26">
    <w:abstractNumId w:val="23"/>
  </w:num>
  <w:num w:numId="27">
    <w:abstractNumId w:val="33"/>
  </w:num>
  <w:num w:numId="28">
    <w:abstractNumId w:val="0"/>
  </w:num>
  <w:num w:numId="29">
    <w:abstractNumId w:val="14"/>
  </w:num>
  <w:num w:numId="30">
    <w:abstractNumId w:val="7"/>
  </w:num>
  <w:num w:numId="31">
    <w:abstractNumId w:val="6"/>
  </w:num>
  <w:num w:numId="32">
    <w:abstractNumId w:val="41"/>
  </w:num>
  <w:num w:numId="33">
    <w:abstractNumId w:val="39"/>
  </w:num>
  <w:num w:numId="34">
    <w:abstractNumId w:val="49"/>
  </w:num>
  <w:num w:numId="35">
    <w:abstractNumId w:val="20"/>
  </w:num>
  <w:num w:numId="36">
    <w:abstractNumId w:val="28"/>
  </w:num>
  <w:num w:numId="37">
    <w:abstractNumId w:val="47"/>
  </w:num>
  <w:num w:numId="38">
    <w:abstractNumId w:val="46"/>
  </w:num>
  <w:num w:numId="39">
    <w:abstractNumId w:val="24"/>
  </w:num>
  <w:num w:numId="40">
    <w:abstractNumId w:val="22"/>
  </w:num>
  <w:num w:numId="41">
    <w:abstractNumId w:val="10"/>
  </w:num>
  <w:num w:numId="42">
    <w:abstractNumId w:val="42"/>
  </w:num>
  <w:num w:numId="43">
    <w:abstractNumId w:val="50"/>
  </w:num>
  <w:num w:numId="44">
    <w:abstractNumId w:val="35"/>
  </w:num>
  <w:num w:numId="45">
    <w:abstractNumId w:val="4"/>
  </w:num>
  <w:num w:numId="46">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3"/>
  </w:num>
  <w:num w:numId="48">
    <w:abstractNumId w:val="52"/>
  </w:num>
  <w:num w:numId="49">
    <w:abstractNumId w:val="30"/>
  </w:num>
  <w:num w:numId="50">
    <w:abstractNumId w:val="9"/>
  </w:num>
  <w:num w:numId="51">
    <w:abstractNumId w:val="32"/>
  </w:num>
  <w:num w:numId="52">
    <w:abstractNumId w:val="37"/>
  </w:num>
  <w:num w:numId="53">
    <w:abstractNumId w:val="25"/>
  </w:num>
  <w:num w:numId="54">
    <w:abstractNumId w:val="40"/>
  </w:num>
  <w:num w:numId="55">
    <w:abstractNumId w:val="54"/>
  </w:num>
  <w:num w:numId="56">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AA5"/>
    <w:rsid w:val="00013FF7"/>
    <w:rsid w:val="00014E85"/>
    <w:rsid w:val="00015A1A"/>
    <w:rsid w:val="000170F7"/>
    <w:rsid w:val="000173A1"/>
    <w:rsid w:val="000205F7"/>
    <w:rsid w:val="00021808"/>
    <w:rsid w:val="00021B1E"/>
    <w:rsid w:val="00021B44"/>
    <w:rsid w:val="000229A3"/>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42C0"/>
    <w:rsid w:val="00084BC5"/>
    <w:rsid w:val="00085315"/>
    <w:rsid w:val="00085731"/>
    <w:rsid w:val="000859A7"/>
    <w:rsid w:val="00087A3F"/>
    <w:rsid w:val="000900CB"/>
    <w:rsid w:val="00090AAE"/>
    <w:rsid w:val="00090C5C"/>
    <w:rsid w:val="00090CF0"/>
    <w:rsid w:val="00092705"/>
    <w:rsid w:val="00092792"/>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C15"/>
    <w:rsid w:val="000B7E50"/>
    <w:rsid w:val="000C0F8E"/>
    <w:rsid w:val="000C165E"/>
    <w:rsid w:val="000C23A6"/>
    <w:rsid w:val="000C254B"/>
    <w:rsid w:val="000C2AFD"/>
    <w:rsid w:val="000C32F3"/>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DFC"/>
    <w:rsid w:val="000F442B"/>
    <w:rsid w:val="000F57A0"/>
    <w:rsid w:val="000F59FB"/>
    <w:rsid w:val="000F5DE8"/>
    <w:rsid w:val="000F6403"/>
    <w:rsid w:val="000F6554"/>
    <w:rsid w:val="000F6C12"/>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D84"/>
    <w:rsid w:val="00113B29"/>
    <w:rsid w:val="0011503B"/>
    <w:rsid w:val="00115383"/>
    <w:rsid w:val="00115884"/>
    <w:rsid w:val="00115901"/>
    <w:rsid w:val="001167B4"/>
    <w:rsid w:val="00116E1D"/>
    <w:rsid w:val="00117B9B"/>
    <w:rsid w:val="00117E4D"/>
    <w:rsid w:val="00117EB8"/>
    <w:rsid w:val="001202A1"/>
    <w:rsid w:val="00121785"/>
    <w:rsid w:val="00121D5C"/>
    <w:rsid w:val="00121FF2"/>
    <w:rsid w:val="00122148"/>
    <w:rsid w:val="001226BD"/>
    <w:rsid w:val="00122AB6"/>
    <w:rsid w:val="00123BC7"/>
    <w:rsid w:val="00124B3C"/>
    <w:rsid w:val="001252B1"/>
    <w:rsid w:val="00126451"/>
    <w:rsid w:val="001271CF"/>
    <w:rsid w:val="00130036"/>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2AB"/>
    <w:rsid w:val="001476A4"/>
    <w:rsid w:val="001502CE"/>
    <w:rsid w:val="00150AB2"/>
    <w:rsid w:val="00151024"/>
    <w:rsid w:val="00151707"/>
    <w:rsid w:val="00151D61"/>
    <w:rsid w:val="00151E85"/>
    <w:rsid w:val="0015280F"/>
    <w:rsid w:val="00154C88"/>
    <w:rsid w:val="00154EB7"/>
    <w:rsid w:val="00155A0D"/>
    <w:rsid w:val="00155F0B"/>
    <w:rsid w:val="00156396"/>
    <w:rsid w:val="00156C92"/>
    <w:rsid w:val="001574CF"/>
    <w:rsid w:val="00157978"/>
    <w:rsid w:val="00157F49"/>
    <w:rsid w:val="00157FAD"/>
    <w:rsid w:val="00161074"/>
    <w:rsid w:val="00161AD1"/>
    <w:rsid w:val="00161C3C"/>
    <w:rsid w:val="00161DB3"/>
    <w:rsid w:val="001629F8"/>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AFC"/>
    <w:rsid w:val="00174EF9"/>
    <w:rsid w:val="00175C86"/>
    <w:rsid w:val="001760D1"/>
    <w:rsid w:val="001764DB"/>
    <w:rsid w:val="00176CE2"/>
    <w:rsid w:val="0017761F"/>
    <w:rsid w:val="00180627"/>
    <w:rsid w:val="00180E19"/>
    <w:rsid w:val="00183DCD"/>
    <w:rsid w:val="0018436D"/>
    <w:rsid w:val="001847F4"/>
    <w:rsid w:val="00184D0E"/>
    <w:rsid w:val="0018578C"/>
    <w:rsid w:val="00186872"/>
    <w:rsid w:val="00190CFB"/>
    <w:rsid w:val="0019148F"/>
    <w:rsid w:val="00191E11"/>
    <w:rsid w:val="0019211F"/>
    <w:rsid w:val="00192F80"/>
    <w:rsid w:val="00193407"/>
    <w:rsid w:val="00193790"/>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50C9"/>
    <w:rsid w:val="001A6403"/>
    <w:rsid w:val="001A6764"/>
    <w:rsid w:val="001A68D0"/>
    <w:rsid w:val="001A6D5C"/>
    <w:rsid w:val="001A6DEF"/>
    <w:rsid w:val="001A76B9"/>
    <w:rsid w:val="001B1DE3"/>
    <w:rsid w:val="001B21EA"/>
    <w:rsid w:val="001B2710"/>
    <w:rsid w:val="001B2B31"/>
    <w:rsid w:val="001B3DD9"/>
    <w:rsid w:val="001B42DC"/>
    <w:rsid w:val="001B45ED"/>
    <w:rsid w:val="001B5471"/>
    <w:rsid w:val="001B5600"/>
    <w:rsid w:val="001B5B9A"/>
    <w:rsid w:val="001B7DD9"/>
    <w:rsid w:val="001C017B"/>
    <w:rsid w:val="001C0192"/>
    <w:rsid w:val="001C045C"/>
    <w:rsid w:val="001C08B3"/>
    <w:rsid w:val="001C1795"/>
    <w:rsid w:val="001C18E9"/>
    <w:rsid w:val="001C20EB"/>
    <w:rsid w:val="001C2A8C"/>
    <w:rsid w:val="001C42C1"/>
    <w:rsid w:val="001C5B0C"/>
    <w:rsid w:val="001C5F8E"/>
    <w:rsid w:val="001C75D9"/>
    <w:rsid w:val="001C7A7C"/>
    <w:rsid w:val="001D064C"/>
    <w:rsid w:val="001D15E2"/>
    <w:rsid w:val="001D1787"/>
    <w:rsid w:val="001D2357"/>
    <w:rsid w:val="001D2886"/>
    <w:rsid w:val="001D31E0"/>
    <w:rsid w:val="001D42FE"/>
    <w:rsid w:val="001D563F"/>
    <w:rsid w:val="001D6BDA"/>
    <w:rsid w:val="001D786F"/>
    <w:rsid w:val="001D7F2B"/>
    <w:rsid w:val="001D7F88"/>
    <w:rsid w:val="001E02FC"/>
    <w:rsid w:val="001E0511"/>
    <w:rsid w:val="001E077D"/>
    <w:rsid w:val="001E0CC6"/>
    <w:rsid w:val="001E0EAD"/>
    <w:rsid w:val="001E124A"/>
    <w:rsid w:val="001E14DD"/>
    <w:rsid w:val="001E3FC8"/>
    <w:rsid w:val="001E4530"/>
    <w:rsid w:val="001E5234"/>
    <w:rsid w:val="001E56D2"/>
    <w:rsid w:val="001E6DE9"/>
    <w:rsid w:val="001E721F"/>
    <w:rsid w:val="001E74A9"/>
    <w:rsid w:val="001E78AA"/>
    <w:rsid w:val="001E790F"/>
    <w:rsid w:val="001E7BB7"/>
    <w:rsid w:val="001E7C97"/>
    <w:rsid w:val="001F0591"/>
    <w:rsid w:val="001F0620"/>
    <w:rsid w:val="001F0C58"/>
    <w:rsid w:val="001F0E24"/>
    <w:rsid w:val="001F2B4A"/>
    <w:rsid w:val="001F304F"/>
    <w:rsid w:val="001F3321"/>
    <w:rsid w:val="001F37CF"/>
    <w:rsid w:val="001F516F"/>
    <w:rsid w:val="001F5C71"/>
    <w:rsid w:val="001F6099"/>
    <w:rsid w:val="001F73B5"/>
    <w:rsid w:val="001F7E1A"/>
    <w:rsid w:val="00200182"/>
    <w:rsid w:val="00200C6D"/>
    <w:rsid w:val="00200DEE"/>
    <w:rsid w:val="002020E8"/>
    <w:rsid w:val="002027BD"/>
    <w:rsid w:val="00202831"/>
    <w:rsid w:val="00202AE2"/>
    <w:rsid w:val="0020390F"/>
    <w:rsid w:val="00204C48"/>
    <w:rsid w:val="00204D8F"/>
    <w:rsid w:val="00205658"/>
    <w:rsid w:val="0020595F"/>
    <w:rsid w:val="00205D69"/>
    <w:rsid w:val="00207DF7"/>
    <w:rsid w:val="00207E83"/>
    <w:rsid w:val="002101A9"/>
    <w:rsid w:val="00210A3E"/>
    <w:rsid w:val="00211518"/>
    <w:rsid w:val="00211749"/>
    <w:rsid w:val="00211EA2"/>
    <w:rsid w:val="00213010"/>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4B9"/>
    <w:rsid w:val="00236D68"/>
    <w:rsid w:val="00237AE4"/>
    <w:rsid w:val="00241304"/>
    <w:rsid w:val="002417DC"/>
    <w:rsid w:val="00241C32"/>
    <w:rsid w:val="0024201E"/>
    <w:rsid w:val="00242037"/>
    <w:rsid w:val="00242811"/>
    <w:rsid w:val="002430DA"/>
    <w:rsid w:val="00243756"/>
    <w:rsid w:val="002445F4"/>
    <w:rsid w:val="00244881"/>
    <w:rsid w:val="00244A77"/>
    <w:rsid w:val="00244D00"/>
    <w:rsid w:val="002452A4"/>
    <w:rsid w:val="002458B3"/>
    <w:rsid w:val="00247A1A"/>
    <w:rsid w:val="00247D98"/>
    <w:rsid w:val="00250700"/>
    <w:rsid w:val="00250E57"/>
    <w:rsid w:val="00251A28"/>
    <w:rsid w:val="00251BE1"/>
    <w:rsid w:val="00251D22"/>
    <w:rsid w:val="00251D83"/>
    <w:rsid w:val="00252BAB"/>
    <w:rsid w:val="00252EB2"/>
    <w:rsid w:val="00253BA0"/>
    <w:rsid w:val="00253C3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BE3"/>
    <w:rsid w:val="00270D59"/>
    <w:rsid w:val="00270FB1"/>
    <w:rsid w:val="002723F7"/>
    <w:rsid w:val="00272C46"/>
    <w:rsid w:val="002736CB"/>
    <w:rsid w:val="00273BD2"/>
    <w:rsid w:val="0027422D"/>
    <w:rsid w:val="00274FA2"/>
    <w:rsid w:val="0027542F"/>
    <w:rsid w:val="0027580E"/>
    <w:rsid w:val="00275A08"/>
    <w:rsid w:val="00275CB4"/>
    <w:rsid w:val="002762AC"/>
    <w:rsid w:val="00276EFF"/>
    <w:rsid w:val="002770A3"/>
    <w:rsid w:val="00277147"/>
    <w:rsid w:val="002801C0"/>
    <w:rsid w:val="00280871"/>
    <w:rsid w:val="00280ACE"/>
    <w:rsid w:val="0028135A"/>
    <w:rsid w:val="00283542"/>
    <w:rsid w:val="0028481A"/>
    <w:rsid w:val="002856D1"/>
    <w:rsid w:val="00286516"/>
    <w:rsid w:val="002869C7"/>
    <w:rsid w:val="00286AD2"/>
    <w:rsid w:val="00286D0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266"/>
    <w:rsid w:val="002C6000"/>
    <w:rsid w:val="002C66FC"/>
    <w:rsid w:val="002C6945"/>
    <w:rsid w:val="002C6E73"/>
    <w:rsid w:val="002D10CB"/>
    <w:rsid w:val="002D11A4"/>
    <w:rsid w:val="002D2753"/>
    <w:rsid w:val="002D2CDB"/>
    <w:rsid w:val="002D2DA1"/>
    <w:rsid w:val="002D3181"/>
    <w:rsid w:val="002D3920"/>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4507"/>
    <w:rsid w:val="002F4EE6"/>
    <w:rsid w:val="002F67FF"/>
    <w:rsid w:val="002F765F"/>
    <w:rsid w:val="003000D3"/>
    <w:rsid w:val="00300771"/>
    <w:rsid w:val="0030183A"/>
    <w:rsid w:val="003029CD"/>
    <w:rsid w:val="00305195"/>
    <w:rsid w:val="003060DE"/>
    <w:rsid w:val="00306790"/>
    <w:rsid w:val="003069D1"/>
    <w:rsid w:val="00306A7C"/>
    <w:rsid w:val="003078D6"/>
    <w:rsid w:val="00307A51"/>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21138"/>
    <w:rsid w:val="003216A7"/>
    <w:rsid w:val="00321E93"/>
    <w:rsid w:val="0032221F"/>
    <w:rsid w:val="00322D49"/>
    <w:rsid w:val="0032427E"/>
    <w:rsid w:val="00324EA1"/>
    <w:rsid w:val="003275D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7FB"/>
    <w:rsid w:val="003438E1"/>
    <w:rsid w:val="00343AE0"/>
    <w:rsid w:val="00343F81"/>
    <w:rsid w:val="00344CFE"/>
    <w:rsid w:val="00345304"/>
    <w:rsid w:val="003455B6"/>
    <w:rsid w:val="003455BC"/>
    <w:rsid w:val="003456D9"/>
    <w:rsid w:val="00346243"/>
    <w:rsid w:val="0034639F"/>
    <w:rsid w:val="00350246"/>
    <w:rsid w:val="00350267"/>
    <w:rsid w:val="00350736"/>
    <w:rsid w:val="003509D1"/>
    <w:rsid w:val="00351218"/>
    <w:rsid w:val="00352707"/>
    <w:rsid w:val="00352E30"/>
    <w:rsid w:val="00353809"/>
    <w:rsid w:val="00353BEA"/>
    <w:rsid w:val="00353C09"/>
    <w:rsid w:val="00353FFF"/>
    <w:rsid w:val="0035441D"/>
    <w:rsid w:val="00354CB9"/>
    <w:rsid w:val="00355116"/>
    <w:rsid w:val="00355AA6"/>
    <w:rsid w:val="00355CB7"/>
    <w:rsid w:val="0035625D"/>
    <w:rsid w:val="003576AE"/>
    <w:rsid w:val="00357936"/>
    <w:rsid w:val="00360884"/>
    <w:rsid w:val="00361287"/>
    <w:rsid w:val="003613C2"/>
    <w:rsid w:val="00361D0D"/>
    <w:rsid w:val="00362071"/>
    <w:rsid w:val="0036366C"/>
    <w:rsid w:val="00363A13"/>
    <w:rsid w:val="00363CC7"/>
    <w:rsid w:val="003643A9"/>
    <w:rsid w:val="0036557D"/>
    <w:rsid w:val="00366216"/>
    <w:rsid w:val="0036663C"/>
    <w:rsid w:val="00367AE3"/>
    <w:rsid w:val="00367C3D"/>
    <w:rsid w:val="00367C68"/>
    <w:rsid w:val="00367C8D"/>
    <w:rsid w:val="00370A78"/>
    <w:rsid w:val="00371204"/>
    <w:rsid w:val="00371734"/>
    <w:rsid w:val="0037194D"/>
    <w:rsid w:val="00372150"/>
    <w:rsid w:val="00372349"/>
    <w:rsid w:val="003744D2"/>
    <w:rsid w:val="00375078"/>
    <w:rsid w:val="00375661"/>
    <w:rsid w:val="00375D69"/>
    <w:rsid w:val="00375E2F"/>
    <w:rsid w:val="00376066"/>
    <w:rsid w:val="00376A5F"/>
    <w:rsid w:val="00377C0E"/>
    <w:rsid w:val="00380109"/>
    <w:rsid w:val="00380A64"/>
    <w:rsid w:val="00381312"/>
    <w:rsid w:val="0038135D"/>
    <w:rsid w:val="00381F95"/>
    <w:rsid w:val="0038297D"/>
    <w:rsid w:val="00382D82"/>
    <w:rsid w:val="00383997"/>
    <w:rsid w:val="00384B6A"/>
    <w:rsid w:val="00385727"/>
    <w:rsid w:val="00385ABB"/>
    <w:rsid w:val="00385B0D"/>
    <w:rsid w:val="003860DC"/>
    <w:rsid w:val="00386696"/>
    <w:rsid w:val="00386D19"/>
    <w:rsid w:val="00386FE7"/>
    <w:rsid w:val="003879D3"/>
    <w:rsid w:val="00390458"/>
    <w:rsid w:val="00390CB0"/>
    <w:rsid w:val="00390E21"/>
    <w:rsid w:val="003913AA"/>
    <w:rsid w:val="00391F3E"/>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7B6"/>
    <w:rsid w:val="003C2A60"/>
    <w:rsid w:val="003C2E78"/>
    <w:rsid w:val="003C3BAA"/>
    <w:rsid w:val="003C3E59"/>
    <w:rsid w:val="003C42D5"/>
    <w:rsid w:val="003C454F"/>
    <w:rsid w:val="003C5236"/>
    <w:rsid w:val="003C5D03"/>
    <w:rsid w:val="003C697B"/>
    <w:rsid w:val="003C6E8F"/>
    <w:rsid w:val="003C74E5"/>
    <w:rsid w:val="003C7770"/>
    <w:rsid w:val="003C7BC2"/>
    <w:rsid w:val="003D08AB"/>
    <w:rsid w:val="003D1454"/>
    <w:rsid w:val="003D150F"/>
    <w:rsid w:val="003D16AC"/>
    <w:rsid w:val="003D2696"/>
    <w:rsid w:val="003D2A26"/>
    <w:rsid w:val="003D2F21"/>
    <w:rsid w:val="003D34E6"/>
    <w:rsid w:val="003D3B29"/>
    <w:rsid w:val="003D3DB9"/>
    <w:rsid w:val="003D400F"/>
    <w:rsid w:val="003D461F"/>
    <w:rsid w:val="003D47DE"/>
    <w:rsid w:val="003D4E20"/>
    <w:rsid w:val="003D52BF"/>
    <w:rsid w:val="003D5839"/>
    <w:rsid w:val="003D5E18"/>
    <w:rsid w:val="003D639E"/>
    <w:rsid w:val="003D7136"/>
    <w:rsid w:val="003D7DC7"/>
    <w:rsid w:val="003E08CF"/>
    <w:rsid w:val="003E10FF"/>
    <w:rsid w:val="003E11A6"/>
    <w:rsid w:val="003E1978"/>
    <w:rsid w:val="003E2612"/>
    <w:rsid w:val="003E353C"/>
    <w:rsid w:val="003E37D4"/>
    <w:rsid w:val="003E460F"/>
    <w:rsid w:val="003E6DD6"/>
    <w:rsid w:val="003F21EC"/>
    <w:rsid w:val="003F2F60"/>
    <w:rsid w:val="003F3299"/>
    <w:rsid w:val="003F38C5"/>
    <w:rsid w:val="003F39A9"/>
    <w:rsid w:val="003F3F2F"/>
    <w:rsid w:val="003F4325"/>
    <w:rsid w:val="003F4FD7"/>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7360"/>
    <w:rsid w:val="00407D70"/>
    <w:rsid w:val="00410102"/>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F3E"/>
    <w:rsid w:val="00423E7A"/>
    <w:rsid w:val="00424EF1"/>
    <w:rsid w:val="004257CB"/>
    <w:rsid w:val="004260DD"/>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1B8"/>
    <w:rsid w:val="00455301"/>
    <w:rsid w:val="004561E7"/>
    <w:rsid w:val="00456A16"/>
    <w:rsid w:val="004573D1"/>
    <w:rsid w:val="0045797D"/>
    <w:rsid w:val="0046046F"/>
    <w:rsid w:val="00460C71"/>
    <w:rsid w:val="004614B3"/>
    <w:rsid w:val="00462582"/>
    <w:rsid w:val="00462989"/>
    <w:rsid w:val="00463387"/>
    <w:rsid w:val="00463C6E"/>
    <w:rsid w:val="00463EE8"/>
    <w:rsid w:val="004650D5"/>
    <w:rsid w:val="00465A83"/>
    <w:rsid w:val="00466971"/>
    <w:rsid w:val="00466BD0"/>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4F15"/>
    <w:rsid w:val="00485415"/>
    <w:rsid w:val="00485E97"/>
    <w:rsid w:val="00486057"/>
    <w:rsid w:val="004862EB"/>
    <w:rsid w:val="0048642E"/>
    <w:rsid w:val="00487ADC"/>
    <w:rsid w:val="00487B41"/>
    <w:rsid w:val="004907E3"/>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C6C1C"/>
    <w:rsid w:val="004D026E"/>
    <w:rsid w:val="004D24FA"/>
    <w:rsid w:val="004D283A"/>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6275"/>
    <w:rsid w:val="004E62E1"/>
    <w:rsid w:val="004E632B"/>
    <w:rsid w:val="004E6A2A"/>
    <w:rsid w:val="004E7680"/>
    <w:rsid w:val="004F0373"/>
    <w:rsid w:val="004F119B"/>
    <w:rsid w:val="004F12E7"/>
    <w:rsid w:val="004F211F"/>
    <w:rsid w:val="004F26C1"/>
    <w:rsid w:val="004F2BA2"/>
    <w:rsid w:val="004F3566"/>
    <w:rsid w:val="004F3AE0"/>
    <w:rsid w:val="004F3ECF"/>
    <w:rsid w:val="004F5F60"/>
    <w:rsid w:val="004F5FA6"/>
    <w:rsid w:val="004F6584"/>
    <w:rsid w:val="005000E6"/>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EBD"/>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8F1"/>
    <w:rsid w:val="005220F8"/>
    <w:rsid w:val="00522257"/>
    <w:rsid w:val="005222AB"/>
    <w:rsid w:val="00522593"/>
    <w:rsid w:val="00522C1D"/>
    <w:rsid w:val="00522D7C"/>
    <w:rsid w:val="00523328"/>
    <w:rsid w:val="00523472"/>
    <w:rsid w:val="005234EC"/>
    <w:rsid w:val="005236AD"/>
    <w:rsid w:val="00523993"/>
    <w:rsid w:val="005249B8"/>
    <w:rsid w:val="0052563C"/>
    <w:rsid w:val="00525ADC"/>
    <w:rsid w:val="0052682A"/>
    <w:rsid w:val="00527543"/>
    <w:rsid w:val="0052776F"/>
    <w:rsid w:val="00527B09"/>
    <w:rsid w:val="00527C63"/>
    <w:rsid w:val="00527F65"/>
    <w:rsid w:val="005310AB"/>
    <w:rsid w:val="00531450"/>
    <w:rsid w:val="00532FB3"/>
    <w:rsid w:val="0053344D"/>
    <w:rsid w:val="00533635"/>
    <w:rsid w:val="00533CD8"/>
    <w:rsid w:val="00533F20"/>
    <w:rsid w:val="0053449A"/>
    <w:rsid w:val="00534DAA"/>
    <w:rsid w:val="00536AAD"/>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3E1"/>
    <w:rsid w:val="0057165C"/>
    <w:rsid w:val="0057281D"/>
    <w:rsid w:val="00573A4F"/>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D5"/>
    <w:rsid w:val="0058745D"/>
    <w:rsid w:val="005876CE"/>
    <w:rsid w:val="0059011C"/>
    <w:rsid w:val="005909A1"/>
    <w:rsid w:val="00590A0C"/>
    <w:rsid w:val="00591498"/>
    <w:rsid w:val="0059156B"/>
    <w:rsid w:val="005918AC"/>
    <w:rsid w:val="00592355"/>
    <w:rsid w:val="00592957"/>
    <w:rsid w:val="005937F4"/>
    <w:rsid w:val="005942AD"/>
    <w:rsid w:val="00594346"/>
    <w:rsid w:val="0059461E"/>
    <w:rsid w:val="00595A73"/>
    <w:rsid w:val="00595B2F"/>
    <w:rsid w:val="00595D86"/>
    <w:rsid w:val="00596E63"/>
    <w:rsid w:val="00597E52"/>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4A7A"/>
    <w:rsid w:val="005B5AED"/>
    <w:rsid w:val="005B6662"/>
    <w:rsid w:val="005B768F"/>
    <w:rsid w:val="005C009F"/>
    <w:rsid w:val="005C27FF"/>
    <w:rsid w:val="005C2B79"/>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1245"/>
    <w:rsid w:val="005E12C2"/>
    <w:rsid w:val="005E1D3E"/>
    <w:rsid w:val="005E22B9"/>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22AB"/>
    <w:rsid w:val="005F3111"/>
    <w:rsid w:val="005F329C"/>
    <w:rsid w:val="005F32B7"/>
    <w:rsid w:val="005F43D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C06"/>
    <w:rsid w:val="0060669E"/>
    <w:rsid w:val="00606766"/>
    <w:rsid w:val="00606D61"/>
    <w:rsid w:val="00607C62"/>
    <w:rsid w:val="00610558"/>
    <w:rsid w:val="00610625"/>
    <w:rsid w:val="00611702"/>
    <w:rsid w:val="006123E9"/>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7897"/>
    <w:rsid w:val="00637B2E"/>
    <w:rsid w:val="00640E07"/>
    <w:rsid w:val="006429A8"/>
    <w:rsid w:val="00643688"/>
    <w:rsid w:val="00643A6E"/>
    <w:rsid w:val="00644092"/>
    <w:rsid w:val="00644EB7"/>
    <w:rsid w:val="006475BA"/>
    <w:rsid w:val="00647991"/>
    <w:rsid w:val="00650AF4"/>
    <w:rsid w:val="00650C63"/>
    <w:rsid w:val="00650E87"/>
    <w:rsid w:val="00650F4E"/>
    <w:rsid w:val="006517E0"/>
    <w:rsid w:val="006526E7"/>
    <w:rsid w:val="006538B8"/>
    <w:rsid w:val="006545D8"/>
    <w:rsid w:val="00655CED"/>
    <w:rsid w:val="006561AE"/>
    <w:rsid w:val="00656E4D"/>
    <w:rsid w:val="00657122"/>
    <w:rsid w:val="006605C2"/>
    <w:rsid w:val="00663142"/>
    <w:rsid w:val="00663247"/>
    <w:rsid w:val="00663C90"/>
    <w:rsid w:val="00663F2D"/>
    <w:rsid w:val="006645CA"/>
    <w:rsid w:val="00664747"/>
    <w:rsid w:val="0066510F"/>
    <w:rsid w:val="00665867"/>
    <w:rsid w:val="00665877"/>
    <w:rsid w:val="00665BC0"/>
    <w:rsid w:val="0066666A"/>
    <w:rsid w:val="006667E7"/>
    <w:rsid w:val="00666A44"/>
    <w:rsid w:val="00666AEB"/>
    <w:rsid w:val="00666D8C"/>
    <w:rsid w:val="00670471"/>
    <w:rsid w:val="00670505"/>
    <w:rsid w:val="00670A7E"/>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4020"/>
    <w:rsid w:val="00684734"/>
    <w:rsid w:val="0068514E"/>
    <w:rsid w:val="006858F5"/>
    <w:rsid w:val="0068613F"/>
    <w:rsid w:val="00686EA3"/>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2FFD"/>
    <w:rsid w:val="006B420A"/>
    <w:rsid w:val="006B4BDE"/>
    <w:rsid w:val="006B579B"/>
    <w:rsid w:val="006B6218"/>
    <w:rsid w:val="006B6D90"/>
    <w:rsid w:val="006B6F18"/>
    <w:rsid w:val="006B7E37"/>
    <w:rsid w:val="006B7EE0"/>
    <w:rsid w:val="006C01D3"/>
    <w:rsid w:val="006C1760"/>
    <w:rsid w:val="006C18A3"/>
    <w:rsid w:val="006C1ADC"/>
    <w:rsid w:val="006C1D32"/>
    <w:rsid w:val="006C4570"/>
    <w:rsid w:val="006C4809"/>
    <w:rsid w:val="006C4FE1"/>
    <w:rsid w:val="006C52E7"/>
    <w:rsid w:val="006C5BA7"/>
    <w:rsid w:val="006C5C73"/>
    <w:rsid w:val="006C677C"/>
    <w:rsid w:val="006C72A6"/>
    <w:rsid w:val="006C7EC0"/>
    <w:rsid w:val="006D0043"/>
    <w:rsid w:val="006D1245"/>
    <w:rsid w:val="006D1448"/>
    <w:rsid w:val="006D1EAF"/>
    <w:rsid w:val="006D1FC0"/>
    <w:rsid w:val="006D2212"/>
    <w:rsid w:val="006D241E"/>
    <w:rsid w:val="006D2493"/>
    <w:rsid w:val="006D2B43"/>
    <w:rsid w:val="006D2D81"/>
    <w:rsid w:val="006D2E35"/>
    <w:rsid w:val="006D3142"/>
    <w:rsid w:val="006D391F"/>
    <w:rsid w:val="006D3A66"/>
    <w:rsid w:val="006D510E"/>
    <w:rsid w:val="006D57E9"/>
    <w:rsid w:val="006D5F19"/>
    <w:rsid w:val="006D71B7"/>
    <w:rsid w:val="006D7E90"/>
    <w:rsid w:val="006E03E2"/>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52C3"/>
    <w:rsid w:val="006F5C9D"/>
    <w:rsid w:val="006F5DA9"/>
    <w:rsid w:val="006F5FD2"/>
    <w:rsid w:val="006F7085"/>
    <w:rsid w:val="006F7E41"/>
    <w:rsid w:val="006F7F4B"/>
    <w:rsid w:val="0070019C"/>
    <w:rsid w:val="00700489"/>
    <w:rsid w:val="00701B0F"/>
    <w:rsid w:val="00702E04"/>
    <w:rsid w:val="00702F56"/>
    <w:rsid w:val="00703713"/>
    <w:rsid w:val="0070380C"/>
    <w:rsid w:val="00704467"/>
    <w:rsid w:val="00704B33"/>
    <w:rsid w:val="00704BBE"/>
    <w:rsid w:val="00705E6A"/>
    <w:rsid w:val="007061D4"/>
    <w:rsid w:val="007065C4"/>
    <w:rsid w:val="007065CA"/>
    <w:rsid w:val="00706C5E"/>
    <w:rsid w:val="00707159"/>
    <w:rsid w:val="00707703"/>
    <w:rsid w:val="00710E01"/>
    <w:rsid w:val="00712C5C"/>
    <w:rsid w:val="0071316E"/>
    <w:rsid w:val="0071398D"/>
    <w:rsid w:val="00714D01"/>
    <w:rsid w:val="00714EA1"/>
    <w:rsid w:val="00716D6C"/>
    <w:rsid w:val="00717893"/>
    <w:rsid w:val="00720075"/>
    <w:rsid w:val="0072092B"/>
    <w:rsid w:val="0072143D"/>
    <w:rsid w:val="007220BD"/>
    <w:rsid w:val="00722748"/>
    <w:rsid w:val="00723DB3"/>
    <w:rsid w:val="007248FD"/>
    <w:rsid w:val="007262A7"/>
    <w:rsid w:val="00726B7B"/>
    <w:rsid w:val="00726B98"/>
    <w:rsid w:val="00726D11"/>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16DA"/>
    <w:rsid w:val="00741FDC"/>
    <w:rsid w:val="007428ED"/>
    <w:rsid w:val="00742F00"/>
    <w:rsid w:val="007430B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6CC"/>
    <w:rsid w:val="007A2C26"/>
    <w:rsid w:val="007A3544"/>
    <w:rsid w:val="007A55B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973"/>
    <w:rsid w:val="007C6DAE"/>
    <w:rsid w:val="007C7B69"/>
    <w:rsid w:val="007D03F3"/>
    <w:rsid w:val="007D14AF"/>
    <w:rsid w:val="007D1CCF"/>
    <w:rsid w:val="007D2542"/>
    <w:rsid w:val="007D33EB"/>
    <w:rsid w:val="007D3FC1"/>
    <w:rsid w:val="007D5AEF"/>
    <w:rsid w:val="007D6389"/>
    <w:rsid w:val="007D7C97"/>
    <w:rsid w:val="007E06D7"/>
    <w:rsid w:val="007E06E5"/>
    <w:rsid w:val="007E35C3"/>
    <w:rsid w:val="007E363F"/>
    <w:rsid w:val="007E36A2"/>
    <w:rsid w:val="007E48FE"/>
    <w:rsid w:val="007E513C"/>
    <w:rsid w:val="007E5931"/>
    <w:rsid w:val="007E5D2D"/>
    <w:rsid w:val="007E702F"/>
    <w:rsid w:val="007E7FD2"/>
    <w:rsid w:val="007F0305"/>
    <w:rsid w:val="007F09B2"/>
    <w:rsid w:val="007F0A77"/>
    <w:rsid w:val="007F0D44"/>
    <w:rsid w:val="007F1068"/>
    <w:rsid w:val="007F1B0E"/>
    <w:rsid w:val="007F1C47"/>
    <w:rsid w:val="007F1D45"/>
    <w:rsid w:val="007F2604"/>
    <w:rsid w:val="007F2A43"/>
    <w:rsid w:val="007F2A71"/>
    <w:rsid w:val="007F2C2D"/>
    <w:rsid w:val="007F328B"/>
    <w:rsid w:val="007F3AF6"/>
    <w:rsid w:val="007F4F6D"/>
    <w:rsid w:val="007F595B"/>
    <w:rsid w:val="007F616B"/>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E27"/>
    <w:rsid w:val="00806041"/>
    <w:rsid w:val="008063C4"/>
    <w:rsid w:val="00806AAE"/>
    <w:rsid w:val="00807056"/>
    <w:rsid w:val="0080749D"/>
    <w:rsid w:val="008076CC"/>
    <w:rsid w:val="00807917"/>
    <w:rsid w:val="00807FD9"/>
    <w:rsid w:val="00810632"/>
    <w:rsid w:val="008106C0"/>
    <w:rsid w:val="00810775"/>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B15"/>
    <w:rsid w:val="00823F4C"/>
    <w:rsid w:val="00824FAB"/>
    <w:rsid w:val="00825C54"/>
    <w:rsid w:val="00826041"/>
    <w:rsid w:val="00826832"/>
    <w:rsid w:val="008268F4"/>
    <w:rsid w:val="00826D2D"/>
    <w:rsid w:val="00826E5F"/>
    <w:rsid w:val="00827789"/>
    <w:rsid w:val="008279D2"/>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90"/>
    <w:rsid w:val="00862076"/>
    <w:rsid w:val="0086345A"/>
    <w:rsid w:val="00863E37"/>
    <w:rsid w:val="0086410E"/>
    <w:rsid w:val="00864347"/>
    <w:rsid w:val="0086464F"/>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32D0"/>
    <w:rsid w:val="00884083"/>
    <w:rsid w:val="008845E9"/>
    <w:rsid w:val="008849EA"/>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3BE7"/>
    <w:rsid w:val="00894ADF"/>
    <w:rsid w:val="008961B3"/>
    <w:rsid w:val="008969AE"/>
    <w:rsid w:val="00896A34"/>
    <w:rsid w:val="00896A72"/>
    <w:rsid w:val="00896E61"/>
    <w:rsid w:val="00897B8E"/>
    <w:rsid w:val="008A0173"/>
    <w:rsid w:val="008A050F"/>
    <w:rsid w:val="008A0C34"/>
    <w:rsid w:val="008A1A14"/>
    <w:rsid w:val="008A29BA"/>
    <w:rsid w:val="008A2E00"/>
    <w:rsid w:val="008A3222"/>
    <w:rsid w:val="008A3549"/>
    <w:rsid w:val="008A36D2"/>
    <w:rsid w:val="008A4EB8"/>
    <w:rsid w:val="008A5036"/>
    <w:rsid w:val="008A5115"/>
    <w:rsid w:val="008A762D"/>
    <w:rsid w:val="008B0ACF"/>
    <w:rsid w:val="008B0C90"/>
    <w:rsid w:val="008B1438"/>
    <w:rsid w:val="008B189E"/>
    <w:rsid w:val="008B227B"/>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5AF4"/>
    <w:rsid w:val="008C5F66"/>
    <w:rsid w:val="008C6078"/>
    <w:rsid w:val="008C72E9"/>
    <w:rsid w:val="008D0D72"/>
    <w:rsid w:val="008D0DE2"/>
    <w:rsid w:val="008D12D0"/>
    <w:rsid w:val="008D133B"/>
    <w:rsid w:val="008D27B8"/>
    <w:rsid w:val="008D3616"/>
    <w:rsid w:val="008D38AB"/>
    <w:rsid w:val="008D543F"/>
    <w:rsid w:val="008D6109"/>
    <w:rsid w:val="008D65C9"/>
    <w:rsid w:val="008D6E05"/>
    <w:rsid w:val="008E0C1B"/>
    <w:rsid w:val="008E10B2"/>
    <w:rsid w:val="008E14C5"/>
    <w:rsid w:val="008E1560"/>
    <w:rsid w:val="008E17BA"/>
    <w:rsid w:val="008E2DFF"/>
    <w:rsid w:val="008E2F59"/>
    <w:rsid w:val="008E7124"/>
    <w:rsid w:val="008E7E08"/>
    <w:rsid w:val="008F0398"/>
    <w:rsid w:val="008F07A8"/>
    <w:rsid w:val="008F2949"/>
    <w:rsid w:val="008F2FA3"/>
    <w:rsid w:val="008F3BB9"/>
    <w:rsid w:val="008F3F35"/>
    <w:rsid w:val="008F3F84"/>
    <w:rsid w:val="008F673D"/>
    <w:rsid w:val="008F7A7E"/>
    <w:rsid w:val="008F7FBC"/>
    <w:rsid w:val="00900321"/>
    <w:rsid w:val="00900781"/>
    <w:rsid w:val="0090194E"/>
    <w:rsid w:val="00901AF2"/>
    <w:rsid w:val="00901F80"/>
    <w:rsid w:val="0090210D"/>
    <w:rsid w:val="00903500"/>
    <w:rsid w:val="00903F35"/>
    <w:rsid w:val="009040F6"/>
    <w:rsid w:val="00904207"/>
    <w:rsid w:val="009052F8"/>
    <w:rsid w:val="00905312"/>
    <w:rsid w:val="00905A58"/>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518A"/>
    <w:rsid w:val="0091519E"/>
    <w:rsid w:val="00915357"/>
    <w:rsid w:val="009157A4"/>
    <w:rsid w:val="009163DE"/>
    <w:rsid w:val="00916A38"/>
    <w:rsid w:val="00916CC6"/>
    <w:rsid w:val="00916E85"/>
    <w:rsid w:val="009175D0"/>
    <w:rsid w:val="009177FE"/>
    <w:rsid w:val="00917916"/>
    <w:rsid w:val="0092000A"/>
    <w:rsid w:val="00920440"/>
    <w:rsid w:val="00921F9E"/>
    <w:rsid w:val="00922941"/>
    <w:rsid w:val="00922D81"/>
    <w:rsid w:val="009247A6"/>
    <w:rsid w:val="009247ED"/>
    <w:rsid w:val="00924C0E"/>
    <w:rsid w:val="00924E66"/>
    <w:rsid w:val="009253A4"/>
    <w:rsid w:val="00925762"/>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713F"/>
    <w:rsid w:val="0093715C"/>
    <w:rsid w:val="00941D8E"/>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204A"/>
    <w:rsid w:val="00952FDA"/>
    <w:rsid w:val="009531C9"/>
    <w:rsid w:val="009536E9"/>
    <w:rsid w:val="00953BD1"/>
    <w:rsid w:val="00953E63"/>
    <w:rsid w:val="00953F6B"/>
    <w:rsid w:val="009540E6"/>
    <w:rsid w:val="00954461"/>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A84"/>
    <w:rsid w:val="009A5DF8"/>
    <w:rsid w:val="009A607E"/>
    <w:rsid w:val="009A6493"/>
    <w:rsid w:val="009A6E9C"/>
    <w:rsid w:val="009A74B0"/>
    <w:rsid w:val="009A7D83"/>
    <w:rsid w:val="009B0DAD"/>
    <w:rsid w:val="009B1EC6"/>
    <w:rsid w:val="009B2C07"/>
    <w:rsid w:val="009B3E63"/>
    <w:rsid w:val="009B3E73"/>
    <w:rsid w:val="009B6C79"/>
    <w:rsid w:val="009B722C"/>
    <w:rsid w:val="009B75EB"/>
    <w:rsid w:val="009B76CC"/>
    <w:rsid w:val="009C0987"/>
    <w:rsid w:val="009C0A3D"/>
    <w:rsid w:val="009C1522"/>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E29"/>
    <w:rsid w:val="009F5EE1"/>
    <w:rsid w:val="009F62A1"/>
    <w:rsid w:val="009F7835"/>
    <w:rsid w:val="00A00011"/>
    <w:rsid w:val="00A0067C"/>
    <w:rsid w:val="00A014CA"/>
    <w:rsid w:val="00A01D57"/>
    <w:rsid w:val="00A02268"/>
    <w:rsid w:val="00A022C2"/>
    <w:rsid w:val="00A02815"/>
    <w:rsid w:val="00A02BA3"/>
    <w:rsid w:val="00A03371"/>
    <w:rsid w:val="00A03962"/>
    <w:rsid w:val="00A059EA"/>
    <w:rsid w:val="00A06A67"/>
    <w:rsid w:val="00A06D27"/>
    <w:rsid w:val="00A070B6"/>
    <w:rsid w:val="00A0713D"/>
    <w:rsid w:val="00A07684"/>
    <w:rsid w:val="00A105C6"/>
    <w:rsid w:val="00A10652"/>
    <w:rsid w:val="00A10939"/>
    <w:rsid w:val="00A11610"/>
    <w:rsid w:val="00A1179E"/>
    <w:rsid w:val="00A11B45"/>
    <w:rsid w:val="00A11B4C"/>
    <w:rsid w:val="00A127AA"/>
    <w:rsid w:val="00A12E85"/>
    <w:rsid w:val="00A13083"/>
    <w:rsid w:val="00A134EF"/>
    <w:rsid w:val="00A135A9"/>
    <w:rsid w:val="00A13695"/>
    <w:rsid w:val="00A138E6"/>
    <w:rsid w:val="00A13BCB"/>
    <w:rsid w:val="00A144BF"/>
    <w:rsid w:val="00A15909"/>
    <w:rsid w:val="00A163ED"/>
    <w:rsid w:val="00A16C14"/>
    <w:rsid w:val="00A16D97"/>
    <w:rsid w:val="00A1777B"/>
    <w:rsid w:val="00A20444"/>
    <w:rsid w:val="00A20478"/>
    <w:rsid w:val="00A2048E"/>
    <w:rsid w:val="00A212E2"/>
    <w:rsid w:val="00A21598"/>
    <w:rsid w:val="00A23207"/>
    <w:rsid w:val="00A24859"/>
    <w:rsid w:val="00A25EC1"/>
    <w:rsid w:val="00A2629C"/>
    <w:rsid w:val="00A2740F"/>
    <w:rsid w:val="00A27879"/>
    <w:rsid w:val="00A27ABB"/>
    <w:rsid w:val="00A30BBB"/>
    <w:rsid w:val="00A31743"/>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5C3"/>
    <w:rsid w:val="00A54766"/>
    <w:rsid w:val="00A5562D"/>
    <w:rsid w:val="00A55A27"/>
    <w:rsid w:val="00A56084"/>
    <w:rsid w:val="00A57382"/>
    <w:rsid w:val="00A57626"/>
    <w:rsid w:val="00A603A7"/>
    <w:rsid w:val="00A613EF"/>
    <w:rsid w:val="00A62AB8"/>
    <w:rsid w:val="00A640FB"/>
    <w:rsid w:val="00A64F78"/>
    <w:rsid w:val="00A6516C"/>
    <w:rsid w:val="00A65A2B"/>
    <w:rsid w:val="00A65D47"/>
    <w:rsid w:val="00A6603C"/>
    <w:rsid w:val="00A675BE"/>
    <w:rsid w:val="00A67A5C"/>
    <w:rsid w:val="00A67B1B"/>
    <w:rsid w:val="00A706B9"/>
    <w:rsid w:val="00A71996"/>
    <w:rsid w:val="00A71A7A"/>
    <w:rsid w:val="00A71C2F"/>
    <w:rsid w:val="00A71EE2"/>
    <w:rsid w:val="00A72E69"/>
    <w:rsid w:val="00A738B0"/>
    <w:rsid w:val="00A73C6E"/>
    <w:rsid w:val="00A74FF7"/>
    <w:rsid w:val="00A76CD9"/>
    <w:rsid w:val="00A77733"/>
    <w:rsid w:val="00A77760"/>
    <w:rsid w:val="00A779E3"/>
    <w:rsid w:val="00A8075D"/>
    <w:rsid w:val="00A807D9"/>
    <w:rsid w:val="00A808CC"/>
    <w:rsid w:val="00A816E6"/>
    <w:rsid w:val="00A82B1D"/>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BA"/>
    <w:rsid w:val="00AA0956"/>
    <w:rsid w:val="00AA0C5C"/>
    <w:rsid w:val="00AA0F53"/>
    <w:rsid w:val="00AA20C0"/>
    <w:rsid w:val="00AA317B"/>
    <w:rsid w:val="00AA33C7"/>
    <w:rsid w:val="00AA398A"/>
    <w:rsid w:val="00AA4C45"/>
    <w:rsid w:val="00AA4D8A"/>
    <w:rsid w:val="00AA5632"/>
    <w:rsid w:val="00AA57A8"/>
    <w:rsid w:val="00AA5EA5"/>
    <w:rsid w:val="00AA6AFD"/>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D9F"/>
    <w:rsid w:val="00B06908"/>
    <w:rsid w:val="00B06F96"/>
    <w:rsid w:val="00B074EE"/>
    <w:rsid w:val="00B07E64"/>
    <w:rsid w:val="00B101AF"/>
    <w:rsid w:val="00B10771"/>
    <w:rsid w:val="00B10D25"/>
    <w:rsid w:val="00B12BE1"/>
    <w:rsid w:val="00B13775"/>
    <w:rsid w:val="00B138A6"/>
    <w:rsid w:val="00B141AC"/>
    <w:rsid w:val="00B14B51"/>
    <w:rsid w:val="00B15164"/>
    <w:rsid w:val="00B1545C"/>
    <w:rsid w:val="00B15D93"/>
    <w:rsid w:val="00B16402"/>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F7F"/>
    <w:rsid w:val="00B45FC0"/>
    <w:rsid w:val="00B46482"/>
    <w:rsid w:val="00B464B1"/>
    <w:rsid w:val="00B47D3C"/>
    <w:rsid w:val="00B510DB"/>
    <w:rsid w:val="00B51482"/>
    <w:rsid w:val="00B51DCC"/>
    <w:rsid w:val="00B5240D"/>
    <w:rsid w:val="00B52B35"/>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C5"/>
    <w:rsid w:val="00B66EB7"/>
    <w:rsid w:val="00B670EF"/>
    <w:rsid w:val="00B67893"/>
    <w:rsid w:val="00B70955"/>
    <w:rsid w:val="00B7195C"/>
    <w:rsid w:val="00B73CC4"/>
    <w:rsid w:val="00B749C9"/>
    <w:rsid w:val="00B756C9"/>
    <w:rsid w:val="00B757C9"/>
    <w:rsid w:val="00B75A37"/>
    <w:rsid w:val="00B75AA8"/>
    <w:rsid w:val="00B77708"/>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40DC"/>
    <w:rsid w:val="00BA4137"/>
    <w:rsid w:val="00BA5411"/>
    <w:rsid w:val="00BA54EB"/>
    <w:rsid w:val="00BA62CC"/>
    <w:rsid w:val="00BA6397"/>
    <w:rsid w:val="00BA651C"/>
    <w:rsid w:val="00BA6AB7"/>
    <w:rsid w:val="00BA6EE1"/>
    <w:rsid w:val="00BA795D"/>
    <w:rsid w:val="00BA79C5"/>
    <w:rsid w:val="00BB0418"/>
    <w:rsid w:val="00BB1218"/>
    <w:rsid w:val="00BB1678"/>
    <w:rsid w:val="00BB1D82"/>
    <w:rsid w:val="00BB31D1"/>
    <w:rsid w:val="00BB477E"/>
    <w:rsid w:val="00BB4A1E"/>
    <w:rsid w:val="00BB4E69"/>
    <w:rsid w:val="00BB5816"/>
    <w:rsid w:val="00BB6D0E"/>
    <w:rsid w:val="00BB7B50"/>
    <w:rsid w:val="00BC2783"/>
    <w:rsid w:val="00BC2B79"/>
    <w:rsid w:val="00BC2D2E"/>
    <w:rsid w:val="00BC3279"/>
    <w:rsid w:val="00BC43C7"/>
    <w:rsid w:val="00BC4443"/>
    <w:rsid w:val="00BC463D"/>
    <w:rsid w:val="00BC476B"/>
    <w:rsid w:val="00BC4B8F"/>
    <w:rsid w:val="00BC4F5A"/>
    <w:rsid w:val="00BC50AB"/>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1A4F"/>
    <w:rsid w:val="00BE2081"/>
    <w:rsid w:val="00BE248E"/>
    <w:rsid w:val="00BE2B0A"/>
    <w:rsid w:val="00BE3079"/>
    <w:rsid w:val="00BE3F69"/>
    <w:rsid w:val="00BE403A"/>
    <w:rsid w:val="00BE4C48"/>
    <w:rsid w:val="00BE5B28"/>
    <w:rsid w:val="00BE5D59"/>
    <w:rsid w:val="00BE6BD5"/>
    <w:rsid w:val="00BE7A54"/>
    <w:rsid w:val="00BF0630"/>
    <w:rsid w:val="00BF1002"/>
    <w:rsid w:val="00BF1299"/>
    <w:rsid w:val="00BF1509"/>
    <w:rsid w:val="00BF1DE3"/>
    <w:rsid w:val="00BF1E9F"/>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EBD"/>
    <w:rsid w:val="00C24FA2"/>
    <w:rsid w:val="00C253EF"/>
    <w:rsid w:val="00C2558D"/>
    <w:rsid w:val="00C2679C"/>
    <w:rsid w:val="00C267FA"/>
    <w:rsid w:val="00C26A82"/>
    <w:rsid w:val="00C26B10"/>
    <w:rsid w:val="00C26D81"/>
    <w:rsid w:val="00C26EB4"/>
    <w:rsid w:val="00C26F06"/>
    <w:rsid w:val="00C27CED"/>
    <w:rsid w:val="00C3018D"/>
    <w:rsid w:val="00C304B1"/>
    <w:rsid w:val="00C310E8"/>
    <w:rsid w:val="00C315C3"/>
    <w:rsid w:val="00C3185F"/>
    <w:rsid w:val="00C31A1A"/>
    <w:rsid w:val="00C323D3"/>
    <w:rsid w:val="00C32601"/>
    <w:rsid w:val="00C3302F"/>
    <w:rsid w:val="00C33388"/>
    <w:rsid w:val="00C339C4"/>
    <w:rsid w:val="00C3468A"/>
    <w:rsid w:val="00C356C8"/>
    <w:rsid w:val="00C35AA4"/>
    <w:rsid w:val="00C36311"/>
    <w:rsid w:val="00C37548"/>
    <w:rsid w:val="00C406DF"/>
    <w:rsid w:val="00C40908"/>
    <w:rsid w:val="00C40B0A"/>
    <w:rsid w:val="00C40CB7"/>
    <w:rsid w:val="00C418E1"/>
    <w:rsid w:val="00C427A4"/>
    <w:rsid w:val="00C4317A"/>
    <w:rsid w:val="00C432EE"/>
    <w:rsid w:val="00C43615"/>
    <w:rsid w:val="00C45CE4"/>
    <w:rsid w:val="00C45D9E"/>
    <w:rsid w:val="00C45F98"/>
    <w:rsid w:val="00C45FCC"/>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22CF"/>
    <w:rsid w:val="00C62A65"/>
    <w:rsid w:val="00C62AF7"/>
    <w:rsid w:val="00C62F9B"/>
    <w:rsid w:val="00C63585"/>
    <w:rsid w:val="00C6374B"/>
    <w:rsid w:val="00C63C76"/>
    <w:rsid w:val="00C643F1"/>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63A"/>
    <w:rsid w:val="00C73612"/>
    <w:rsid w:val="00C73C25"/>
    <w:rsid w:val="00C74606"/>
    <w:rsid w:val="00C74827"/>
    <w:rsid w:val="00C76223"/>
    <w:rsid w:val="00C7655A"/>
    <w:rsid w:val="00C7680E"/>
    <w:rsid w:val="00C7715F"/>
    <w:rsid w:val="00C7733C"/>
    <w:rsid w:val="00C80254"/>
    <w:rsid w:val="00C806ED"/>
    <w:rsid w:val="00C80FC4"/>
    <w:rsid w:val="00C8155B"/>
    <w:rsid w:val="00C81686"/>
    <w:rsid w:val="00C81F55"/>
    <w:rsid w:val="00C82010"/>
    <w:rsid w:val="00C843EC"/>
    <w:rsid w:val="00C84D43"/>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7A8"/>
    <w:rsid w:val="00CA2F16"/>
    <w:rsid w:val="00CA2FDC"/>
    <w:rsid w:val="00CA4608"/>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71E2"/>
    <w:rsid w:val="00CB73B8"/>
    <w:rsid w:val="00CB768D"/>
    <w:rsid w:val="00CB7AF1"/>
    <w:rsid w:val="00CC065D"/>
    <w:rsid w:val="00CC06D5"/>
    <w:rsid w:val="00CC0C14"/>
    <w:rsid w:val="00CC2FD1"/>
    <w:rsid w:val="00CC3C34"/>
    <w:rsid w:val="00CC3F8A"/>
    <w:rsid w:val="00CC4124"/>
    <w:rsid w:val="00CC4870"/>
    <w:rsid w:val="00CC4A8D"/>
    <w:rsid w:val="00CC4BEF"/>
    <w:rsid w:val="00CC4DB3"/>
    <w:rsid w:val="00CC556C"/>
    <w:rsid w:val="00CC5920"/>
    <w:rsid w:val="00CC639F"/>
    <w:rsid w:val="00CC64B3"/>
    <w:rsid w:val="00CC6594"/>
    <w:rsid w:val="00CC69F6"/>
    <w:rsid w:val="00CC709F"/>
    <w:rsid w:val="00CC7810"/>
    <w:rsid w:val="00CD0180"/>
    <w:rsid w:val="00CD0725"/>
    <w:rsid w:val="00CD3DB1"/>
    <w:rsid w:val="00CD4825"/>
    <w:rsid w:val="00CD4AD0"/>
    <w:rsid w:val="00CD5366"/>
    <w:rsid w:val="00CD53F6"/>
    <w:rsid w:val="00CD54CC"/>
    <w:rsid w:val="00CD578E"/>
    <w:rsid w:val="00CD7595"/>
    <w:rsid w:val="00CD7854"/>
    <w:rsid w:val="00CE048A"/>
    <w:rsid w:val="00CE0E3B"/>
    <w:rsid w:val="00CE0F17"/>
    <w:rsid w:val="00CE172E"/>
    <w:rsid w:val="00CE1DEE"/>
    <w:rsid w:val="00CE285D"/>
    <w:rsid w:val="00CE3D87"/>
    <w:rsid w:val="00CE4902"/>
    <w:rsid w:val="00CE4C38"/>
    <w:rsid w:val="00CE4D25"/>
    <w:rsid w:val="00CE5453"/>
    <w:rsid w:val="00CE7547"/>
    <w:rsid w:val="00CE7668"/>
    <w:rsid w:val="00CE7F97"/>
    <w:rsid w:val="00CF00E2"/>
    <w:rsid w:val="00CF0227"/>
    <w:rsid w:val="00CF1217"/>
    <w:rsid w:val="00CF170A"/>
    <w:rsid w:val="00CF1822"/>
    <w:rsid w:val="00CF1F34"/>
    <w:rsid w:val="00CF203F"/>
    <w:rsid w:val="00CF2819"/>
    <w:rsid w:val="00CF31D9"/>
    <w:rsid w:val="00CF4940"/>
    <w:rsid w:val="00CF49A6"/>
    <w:rsid w:val="00CF4AFA"/>
    <w:rsid w:val="00CF5A45"/>
    <w:rsid w:val="00CF7A27"/>
    <w:rsid w:val="00D0037F"/>
    <w:rsid w:val="00D01931"/>
    <w:rsid w:val="00D02DCD"/>
    <w:rsid w:val="00D03145"/>
    <w:rsid w:val="00D035A9"/>
    <w:rsid w:val="00D03918"/>
    <w:rsid w:val="00D03C78"/>
    <w:rsid w:val="00D04D38"/>
    <w:rsid w:val="00D0735E"/>
    <w:rsid w:val="00D07E70"/>
    <w:rsid w:val="00D102B1"/>
    <w:rsid w:val="00D10428"/>
    <w:rsid w:val="00D10454"/>
    <w:rsid w:val="00D10B56"/>
    <w:rsid w:val="00D11F2E"/>
    <w:rsid w:val="00D1203A"/>
    <w:rsid w:val="00D1257E"/>
    <w:rsid w:val="00D1349C"/>
    <w:rsid w:val="00D13E72"/>
    <w:rsid w:val="00D13EE5"/>
    <w:rsid w:val="00D14731"/>
    <w:rsid w:val="00D14816"/>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3181"/>
    <w:rsid w:val="00D342CA"/>
    <w:rsid w:val="00D34F46"/>
    <w:rsid w:val="00D353DF"/>
    <w:rsid w:val="00D35724"/>
    <w:rsid w:val="00D358D3"/>
    <w:rsid w:val="00D35E43"/>
    <w:rsid w:val="00D35F13"/>
    <w:rsid w:val="00D35F78"/>
    <w:rsid w:val="00D35F94"/>
    <w:rsid w:val="00D36383"/>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6283"/>
    <w:rsid w:val="00D46C4C"/>
    <w:rsid w:val="00D47310"/>
    <w:rsid w:val="00D47529"/>
    <w:rsid w:val="00D476C5"/>
    <w:rsid w:val="00D47D13"/>
    <w:rsid w:val="00D50AE3"/>
    <w:rsid w:val="00D5183C"/>
    <w:rsid w:val="00D526B9"/>
    <w:rsid w:val="00D52EFE"/>
    <w:rsid w:val="00D5300F"/>
    <w:rsid w:val="00D53B75"/>
    <w:rsid w:val="00D5413D"/>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5E99"/>
    <w:rsid w:val="00D70823"/>
    <w:rsid w:val="00D709E7"/>
    <w:rsid w:val="00D7123F"/>
    <w:rsid w:val="00D717DC"/>
    <w:rsid w:val="00D71A55"/>
    <w:rsid w:val="00D71C23"/>
    <w:rsid w:val="00D73481"/>
    <w:rsid w:val="00D7355F"/>
    <w:rsid w:val="00D74071"/>
    <w:rsid w:val="00D744D0"/>
    <w:rsid w:val="00D74AF0"/>
    <w:rsid w:val="00D759EE"/>
    <w:rsid w:val="00D75A71"/>
    <w:rsid w:val="00D75D2C"/>
    <w:rsid w:val="00D77049"/>
    <w:rsid w:val="00D77447"/>
    <w:rsid w:val="00D811EB"/>
    <w:rsid w:val="00D81F83"/>
    <w:rsid w:val="00D82F88"/>
    <w:rsid w:val="00D82FBE"/>
    <w:rsid w:val="00D83C49"/>
    <w:rsid w:val="00D84FA9"/>
    <w:rsid w:val="00D85F52"/>
    <w:rsid w:val="00D863E9"/>
    <w:rsid w:val="00D871D3"/>
    <w:rsid w:val="00D87A84"/>
    <w:rsid w:val="00D90D2D"/>
    <w:rsid w:val="00D922A5"/>
    <w:rsid w:val="00D92692"/>
    <w:rsid w:val="00D92953"/>
    <w:rsid w:val="00D92D0B"/>
    <w:rsid w:val="00D92F61"/>
    <w:rsid w:val="00D939C9"/>
    <w:rsid w:val="00D95403"/>
    <w:rsid w:val="00D955A9"/>
    <w:rsid w:val="00D959A1"/>
    <w:rsid w:val="00D9693B"/>
    <w:rsid w:val="00D96A8C"/>
    <w:rsid w:val="00D96C6F"/>
    <w:rsid w:val="00D97A36"/>
    <w:rsid w:val="00D97E5B"/>
    <w:rsid w:val="00DA085B"/>
    <w:rsid w:val="00DA0E02"/>
    <w:rsid w:val="00DA0F99"/>
    <w:rsid w:val="00DA1137"/>
    <w:rsid w:val="00DA21D4"/>
    <w:rsid w:val="00DA22BE"/>
    <w:rsid w:val="00DA2D26"/>
    <w:rsid w:val="00DA2F2C"/>
    <w:rsid w:val="00DA3249"/>
    <w:rsid w:val="00DA3304"/>
    <w:rsid w:val="00DA3B2D"/>
    <w:rsid w:val="00DA3BF3"/>
    <w:rsid w:val="00DA5248"/>
    <w:rsid w:val="00DA5B07"/>
    <w:rsid w:val="00DA5E37"/>
    <w:rsid w:val="00DA6EBF"/>
    <w:rsid w:val="00DA7112"/>
    <w:rsid w:val="00DA7222"/>
    <w:rsid w:val="00DB09BE"/>
    <w:rsid w:val="00DB0ADA"/>
    <w:rsid w:val="00DB0C4A"/>
    <w:rsid w:val="00DB0DA5"/>
    <w:rsid w:val="00DB1624"/>
    <w:rsid w:val="00DB277C"/>
    <w:rsid w:val="00DB2AF0"/>
    <w:rsid w:val="00DB330B"/>
    <w:rsid w:val="00DB4788"/>
    <w:rsid w:val="00DB4EFF"/>
    <w:rsid w:val="00DB525A"/>
    <w:rsid w:val="00DB542A"/>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2FF"/>
    <w:rsid w:val="00DD25C7"/>
    <w:rsid w:val="00DD34BD"/>
    <w:rsid w:val="00DD3F03"/>
    <w:rsid w:val="00DD40A6"/>
    <w:rsid w:val="00DD447D"/>
    <w:rsid w:val="00DD473A"/>
    <w:rsid w:val="00DD5450"/>
    <w:rsid w:val="00DD5C54"/>
    <w:rsid w:val="00DD6A8A"/>
    <w:rsid w:val="00DD6ED2"/>
    <w:rsid w:val="00DD7534"/>
    <w:rsid w:val="00DE02C9"/>
    <w:rsid w:val="00DE0536"/>
    <w:rsid w:val="00DE098D"/>
    <w:rsid w:val="00DE1676"/>
    <w:rsid w:val="00DE2973"/>
    <w:rsid w:val="00DE29DB"/>
    <w:rsid w:val="00DE2B72"/>
    <w:rsid w:val="00DE357C"/>
    <w:rsid w:val="00DE3C55"/>
    <w:rsid w:val="00DE4D09"/>
    <w:rsid w:val="00DE4D61"/>
    <w:rsid w:val="00DE51D1"/>
    <w:rsid w:val="00DF03C4"/>
    <w:rsid w:val="00DF0C2F"/>
    <w:rsid w:val="00DF0EE5"/>
    <w:rsid w:val="00DF1B60"/>
    <w:rsid w:val="00DF1EE1"/>
    <w:rsid w:val="00DF22C8"/>
    <w:rsid w:val="00DF2930"/>
    <w:rsid w:val="00DF2ADE"/>
    <w:rsid w:val="00DF36A6"/>
    <w:rsid w:val="00DF39E7"/>
    <w:rsid w:val="00DF3F31"/>
    <w:rsid w:val="00DF41E6"/>
    <w:rsid w:val="00DF70EE"/>
    <w:rsid w:val="00DF7150"/>
    <w:rsid w:val="00DF71C2"/>
    <w:rsid w:val="00DF7D19"/>
    <w:rsid w:val="00DF7E57"/>
    <w:rsid w:val="00E00DA2"/>
    <w:rsid w:val="00E01096"/>
    <w:rsid w:val="00E01184"/>
    <w:rsid w:val="00E013A3"/>
    <w:rsid w:val="00E01664"/>
    <w:rsid w:val="00E021C1"/>
    <w:rsid w:val="00E024D2"/>
    <w:rsid w:val="00E02BEB"/>
    <w:rsid w:val="00E03ECA"/>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5849"/>
    <w:rsid w:val="00E56331"/>
    <w:rsid w:val="00E5663F"/>
    <w:rsid w:val="00E566AE"/>
    <w:rsid w:val="00E57935"/>
    <w:rsid w:val="00E57B5F"/>
    <w:rsid w:val="00E57D89"/>
    <w:rsid w:val="00E57E14"/>
    <w:rsid w:val="00E600E0"/>
    <w:rsid w:val="00E607D5"/>
    <w:rsid w:val="00E60D68"/>
    <w:rsid w:val="00E616E3"/>
    <w:rsid w:val="00E61EDA"/>
    <w:rsid w:val="00E6242D"/>
    <w:rsid w:val="00E625CD"/>
    <w:rsid w:val="00E6292E"/>
    <w:rsid w:val="00E63B40"/>
    <w:rsid w:val="00E63CD9"/>
    <w:rsid w:val="00E64B01"/>
    <w:rsid w:val="00E64CE5"/>
    <w:rsid w:val="00E65292"/>
    <w:rsid w:val="00E65328"/>
    <w:rsid w:val="00E65FF9"/>
    <w:rsid w:val="00E7012F"/>
    <w:rsid w:val="00E7154A"/>
    <w:rsid w:val="00E715B7"/>
    <w:rsid w:val="00E7228C"/>
    <w:rsid w:val="00E730DF"/>
    <w:rsid w:val="00E74096"/>
    <w:rsid w:val="00E74632"/>
    <w:rsid w:val="00E747BE"/>
    <w:rsid w:val="00E74CED"/>
    <w:rsid w:val="00E74CFA"/>
    <w:rsid w:val="00E76AB8"/>
    <w:rsid w:val="00E76C46"/>
    <w:rsid w:val="00E77B8C"/>
    <w:rsid w:val="00E80D47"/>
    <w:rsid w:val="00E81466"/>
    <w:rsid w:val="00E84A7A"/>
    <w:rsid w:val="00E84E39"/>
    <w:rsid w:val="00E85238"/>
    <w:rsid w:val="00E856F9"/>
    <w:rsid w:val="00E85F67"/>
    <w:rsid w:val="00E8671C"/>
    <w:rsid w:val="00E87BE0"/>
    <w:rsid w:val="00E9148D"/>
    <w:rsid w:val="00E92FA7"/>
    <w:rsid w:val="00E952FF"/>
    <w:rsid w:val="00E97172"/>
    <w:rsid w:val="00E97BB9"/>
    <w:rsid w:val="00E97F15"/>
    <w:rsid w:val="00EA118C"/>
    <w:rsid w:val="00EA1A24"/>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6CF7"/>
    <w:rsid w:val="00EB6D5D"/>
    <w:rsid w:val="00EB7DE8"/>
    <w:rsid w:val="00EC105D"/>
    <w:rsid w:val="00EC11F4"/>
    <w:rsid w:val="00EC2630"/>
    <w:rsid w:val="00EC4A8C"/>
    <w:rsid w:val="00EC4ADB"/>
    <w:rsid w:val="00EC533E"/>
    <w:rsid w:val="00EC63CA"/>
    <w:rsid w:val="00EC6D7D"/>
    <w:rsid w:val="00EC706E"/>
    <w:rsid w:val="00EC7E21"/>
    <w:rsid w:val="00ED03EB"/>
    <w:rsid w:val="00ED0D93"/>
    <w:rsid w:val="00ED14FD"/>
    <w:rsid w:val="00ED15BA"/>
    <w:rsid w:val="00ED27AC"/>
    <w:rsid w:val="00ED367B"/>
    <w:rsid w:val="00ED438A"/>
    <w:rsid w:val="00ED5291"/>
    <w:rsid w:val="00ED5C72"/>
    <w:rsid w:val="00ED5C73"/>
    <w:rsid w:val="00ED68CE"/>
    <w:rsid w:val="00ED707D"/>
    <w:rsid w:val="00ED7635"/>
    <w:rsid w:val="00EE0872"/>
    <w:rsid w:val="00EE0D8B"/>
    <w:rsid w:val="00EE3107"/>
    <w:rsid w:val="00EE3870"/>
    <w:rsid w:val="00EE433C"/>
    <w:rsid w:val="00EE4811"/>
    <w:rsid w:val="00EF118F"/>
    <w:rsid w:val="00EF1EAF"/>
    <w:rsid w:val="00EF2F14"/>
    <w:rsid w:val="00EF3A16"/>
    <w:rsid w:val="00EF4B24"/>
    <w:rsid w:val="00EF5177"/>
    <w:rsid w:val="00EF55AD"/>
    <w:rsid w:val="00EF5EB5"/>
    <w:rsid w:val="00EF5F13"/>
    <w:rsid w:val="00EF6D24"/>
    <w:rsid w:val="00EF789E"/>
    <w:rsid w:val="00F006E3"/>
    <w:rsid w:val="00F0139F"/>
    <w:rsid w:val="00F02058"/>
    <w:rsid w:val="00F02FBD"/>
    <w:rsid w:val="00F033E5"/>
    <w:rsid w:val="00F046B7"/>
    <w:rsid w:val="00F05BD7"/>
    <w:rsid w:val="00F05FBC"/>
    <w:rsid w:val="00F06E75"/>
    <w:rsid w:val="00F06FC0"/>
    <w:rsid w:val="00F071AA"/>
    <w:rsid w:val="00F07B87"/>
    <w:rsid w:val="00F07C1A"/>
    <w:rsid w:val="00F102A3"/>
    <w:rsid w:val="00F1066F"/>
    <w:rsid w:val="00F111B8"/>
    <w:rsid w:val="00F11745"/>
    <w:rsid w:val="00F119F0"/>
    <w:rsid w:val="00F11F8D"/>
    <w:rsid w:val="00F12793"/>
    <w:rsid w:val="00F1328F"/>
    <w:rsid w:val="00F133C1"/>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2E"/>
    <w:rsid w:val="00F34B07"/>
    <w:rsid w:val="00F352E7"/>
    <w:rsid w:val="00F36880"/>
    <w:rsid w:val="00F368A6"/>
    <w:rsid w:val="00F37A0A"/>
    <w:rsid w:val="00F37EFC"/>
    <w:rsid w:val="00F37FBC"/>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86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59EA"/>
    <w:rsid w:val="00F96FE2"/>
    <w:rsid w:val="00F97502"/>
    <w:rsid w:val="00F97AA9"/>
    <w:rsid w:val="00FA02E0"/>
    <w:rsid w:val="00FA06D9"/>
    <w:rsid w:val="00FA0D41"/>
    <w:rsid w:val="00FA115D"/>
    <w:rsid w:val="00FA119E"/>
    <w:rsid w:val="00FA2DEF"/>
    <w:rsid w:val="00FA7099"/>
    <w:rsid w:val="00FA72C1"/>
    <w:rsid w:val="00FA77C7"/>
    <w:rsid w:val="00FA7AC3"/>
    <w:rsid w:val="00FB0322"/>
    <w:rsid w:val="00FB1364"/>
    <w:rsid w:val="00FB1D1E"/>
    <w:rsid w:val="00FB42BE"/>
    <w:rsid w:val="00FB42E3"/>
    <w:rsid w:val="00FB4457"/>
    <w:rsid w:val="00FB4916"/>
    <w:rsid w:val="00FB4A1A"/>
    <w:rsid w:val="00FB5BDD"/>
    <w:rsid w:val="00FB6DB1"/>
    <w:rsid w:val="00FB7EA0"/>
    <w:rsid w:val="00FC04A3"/>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41F7"/>
    <w:rsid w:val="00FD4275"/>
    <w:rsid w:val="00FD50C7"/>
    <w:rsid w:val="00FD53A3"/>
    <w:rsid w:val="00FD5647"/>
    <w:rsid w:val="00FD583C"/>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CD8A5-BBEE-4741-8D14-27039E19D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28040</TotalTime>
  <Pages>1</Pages>
  <Words>38890</Words>
  <Characters>221673</Characters>
  <Application>Microsoft Office Word</Application>
  <DocSecurity>0</DocSecurity>
  <Lines>1847</Lines>
  <Paragraphs>520</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260043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714</cp:revision>
  <cp:lastPrinted>2013-03-05T22:32:00Z</cp:lastPrinted>
  <dcterms:created xsi:type="dcterms:W3CDTF">2012-09-25T18:36:00Z</dcterms:created>
  <dcterms:modified xsi:type="dcterms:W3CDTF">2013-09-12T20:45:00Z</dcterms:modified>
</cp:coreProperties>
</file>