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 Design Interview</w:t>
      </w:r>
    </w:p>
    <w:p>
      <w:pPr>
        <w:jc w:val="center"/>
      </w:pPr>
      <w:r>
        <w:rPr>
          <w:color w:val="444444"/>
          <w:sz w:val="28"/>
        </w:rPr>
        <w:t>Chapter 10 — Design a Notification System</w:t>
      </w:r>
    </w:p>
    <w:p>
      <w:pPr>
        <w:jc w:val="center"/>
      </w:pPr>
      <w:r>
        <w:rPr>
          <w:i/>
          <w:sz w:val="24"/>
        </w:rPr>
        <w:t>Interview Prep Reference</w:t>
      </w:r>
    </w:p>
    <w:p/>
    <w:p>
      <w:pPr>
        <w:pStyle w:val="Heading1"/>
      </w:pPr>
      <w:r>
        <w:rPr>
          <w:color w:val="1A56DB"/>
        </w:rPr>
        <w:t>Quick-Reference Card</w:t>
      </w:r>
    </w:p>
    <w:p>
      <w:r>
        <w:t>Use this box to kick off the interview. State scope clearly before drawing anything.</w:t>
      </w:r>
    </w:p>
    <w:tbl>
      <w:tblPr>
        <w:tblStyle w:val="TableGrid"/>
        <w:tblW w:type="auto" w:w="0"/>
        <w:tblLook w:firstColumn="1" w:firstRow="1" w:lastColumn="0" w:lastRow="0" w:noHBand="0" w:noVBand="1" w:val="04A0"/>
      </w:tblPr>
      <w:tblGrid>
        <w:gridCol w:w="4703"/>
        <w:gridCol w:w="4703"/>
      </w:tblGrid>
      <w:tr>
        <w:tc>
          <w:tcPr>
            <w:tcW w:type="dxa" w:w="4703"/>
          </w:tcPr>
          <w:p>
            <w:r>
              <w:rPr>
                <w:b/>
              </w:rPr>
              <w:t>Scale</w:t>
            </w:r>
          </w:p>
        </w:tc>
        <w:tc>
          <w:tcPr>
            <w:tcW w:type="dxa" w:w="4703"/>
          </w:tcPr>
          <w:p>
            <w:r>
              <w:t>10M mobile push, 1M SMS, 5M emails per day</w:t>
            </w:r>
          </w:p>
        </w:tc>
      </w:tr>
      <w:tr>
        <w:tc>
          <w:tcPr>
            <w:tcW w:type="dxa" w:w="4703"/>
          </w:tcPr>
          <w:p>
            <w:r>
              <w:rPr>
                <w:b/>
              </w:rPr>
              <w:t>Channels</w:t>
            </w:r>
          </w:p>
        </w:tc>
        <w:tc>
          <w:tcPr>
            <w:tcW w:type="dxa" w:w="4703"/>
          </w:tcPr>
          <w:p>
            <w:r>
              <w:t>iOS push (APNs), Android push (FCM), SMS (Twilio/Nexmo), Email (Sendgrid/Mailchimp)</w:t>
            </w:r>
          </w:p>
        </w:tc>
      </w:tr>
    </w:tbl>
    <w:p/>
    <w:p>
      <w:pPr>
        <w:pStyle w:val="Heading1"/>
      </w:pPr>
      <w:r>
        <w:rPr>
          <w:color w:val="1A56DB"/>
        </w:rPr>
        <w:t>Step 1 — Understand the Problem &amp; Establish Design Scope</w:t>
      </w:r>
    </w:p>
    <w:p>
      <w:r>
        <w:t>This question is open-ended by design. Your job is to ask clarifying questions before drawing any diagrams.</w:t>
      </w:r>
    </w:p>
    <w:p>
      <w:pPr>
        <w:pStyle w:val="Heading2"/>
      </w:pPr>
      <w:r>
        <w:rPr>
          <w:color w:val="1E3A5F"/>
        </w:rPr>
        <w:t>Clarifying Questions to Ask (Candidate → Interviewer)</w:t>
      </w:r>
    </w:p>
    <w:p>
      <w:pPr>
        <w:pStyle w:val="ListBullet"/>
      </w:pPr>
      <w:r>
        <w:rPr>
          <w:b/>
        </w:rPr>
        <w:t xml:space="preserve">What notification types?  </w:t>
      </w:r>
      <w:r>
        <w:rPr>
          <w:color w:val="1A56DB"/>
        </w:rPr>
        <w:t>→ Push notification, SMS, Email</w:t>
      </w:r>
    </w:p>
    <w:p>
      <w:pPr>
        <w:pStyle w:val="ListBullet"/>
      </w:pPr>
      <w:r>
        <w:rPr>
          <w:b/>
        </w:rPr>
        <w:t xml:space="preserve">Real-time or batch?  </w:t>
      </w:r>
      <w:r>
        <w:rPr>
          <w:color w:val="1A56DB"/>
        </w:rPr>
        <w:t>→ Soft real-time — slight delay acceptable under high load</w:t>
      </w:r>
    </w:p>
    <w:p>
      <w:pPr>
        <w:pStyle w:val="ListBullet"/>
      </w:pPr>
      <w:r>
        <w:rPr>
          <w:b/>
        </w:rPr>
        <w:t xml:space="preserve">Supported devices?  </w:t>
      </w:r>
      <w:r>
        <w:rPr>
          <w:color w:val="1A56DB"/>
        </w:rPr>
        <w:t>→ iOS, Android, laptop/desktop</w:t>
      </w:r>
    </w:p>
    <w:p>
      <w:pPr>
        <w:pStyle w:val="ListBullet"/>
      </w:pPr>
      <w:r>
        <w:rPr>
          <w:b/>
        </w:rPr>
        <w:t xml:space="preserve">What triggers a notification?  </w:t>
      </w:r>
      <w:r>
        <w:rPr>
          <w:color w:val="1A56DB"/>
        </w:rPr>
        <w:t>→ Client apps or server-side schedules</w:t>
      </w:r>
    </w:p>
    <w:p>
      <w:pPr>
        <w:pStyle w:val="ListBullet"/>
      </w:pPr>
      <w:r>
        <w:rPr>
          <w:b/>
        </w:rPr>
        <w:t xml:space="preserve">Opt-out support?  </w:t>
      </w:r>
      <w:r>
        <w:rPr>
          <w:color w:val="1A56DB"/>
        </w:rPr>
        <w:t>→ Yes — users who opt out stop receiving notifications</w:t>
      </w:r>
    </w:p>
    <w:p>
      <w:pPr>
        <w:pStyle w:val="ListBullet"/>
      </w:pPr>
      <w:r>
        <w:rPr>
          <w:b/>
        </w:rPr>
        <w:t xml:space="preserve">Daily volume?  </w:t>
      </w:r>
      <w:r>
        <w:rPr>
          <w:color w:val="1A56DB"/>
        </w:rPr>
        <w:t>→ 10M mobile push, 1M SMS, 5M email</w:t>
      </w:r>
    </w:p>
    <w:p>
      <w:pPr>
        <w:ind w:left="432"/>
        <w:shd w:val="clear" w:color="auto" w:fill="FFF9C4"/>
      </w:pPr>
      <w:r>
        <w:rPr>
          <w:b/>
          <w:color w:val="B77900"/>
        </w:rPr>
        <w:t xml:space="preserve">💡 Interview Tip: </w:t>
      </w:r>
      <w:r>
        <w:t>Always clarify scale, SLA (real-time vs soft real-time), and channels first. These drive every major design decision.</w:t>
      </w:r>
    </w:p>
    <w:p>
      <w:pPr>
        <w:pStyle w:val="Heading1"/>
      </w:pPr>
      <w:r>
        <w:rPr>
          <w:color w:val="1A56DB"/>
        </w:rPr>
        <w:t>Step 2 — High-Level Design</w:t>
      </w:r>
    </w:p>
    <w:p>
      <w:pPr>
        <w:pStyle w:val="Heading2"/>
      </w:pPr>
      <w:r>
        <w:rPr>
          <w:color w:val="1E3A5F"/>
        </w:rPr>
        <w:t>Notification Channel Mechanics</w:t>
      </w:r>
    </w:p>
    <w:p>
      <w:pPr>
        <w:pStyle w:val="Heading3"/>
      </w:pPr>
      <w:r>
        <w:t>iOS Push Notification (APNs)</w:t>
      </w:r>
    </w:p>
    <w:p>
      <w:r>
        <w:t>Provider → APNs → iOS Device. The provider builds a push notification with:</w:t>
      </w:r>
    </w:p>
    <w:p>
      <w:pPr>
        <w:pStyle w:val="ListBullet"/>
      </w:pPr>
      <w:r>
        <w:t>Device token — unique identifier for the iOS device</w:t>
      </w:r>
    </w:p>
    <w:p>
      <w:pPr>
        <w:pStyle w:val="ListBullet"/>
      </w:pPr>
      <w:r>
        <w:t>Payload — JSON dictionary, e.g.:</w:t>
      </w:r>
    </w:p>
    <w:p>
      <w:pPr>
        <w:spacing w:before="80" w:after="80"/>
        <w:ind w:left="432"/>
        <w:shd w:val="clear" w:color="auto" w:fill="F2F2F2"/>
      </w:pPr>
      <w:r>
        <w:rPr>
          <w:rFonts w:ascii="Courier New" w:hAnsi="Courier New"/>
          <w:sz w:val="18"/>
        </w:rPr>
        <w:t>{</w:t>
        <w:br/>
        <w:t xml:space="preserve">  "aps": {</w:t>
        <w:br/>
        <w:t xml:space="preserve">    "alert": {</w:t>
        <w:br/>
        <w:t xml:space="preserve">      "title": "Game Request",</w:t>
        <w:br/>
        <w:t xml:space="preserve">      "body": "Bob wants to play chess",</w:t>
        <w:br/>
        <w:t xml:space="preserve">      "action-loc-key": "PLAY"</w:t>
        <w:br/>
        <w:t xml:space="preserve">    },</w:t>
        <w:br/>
        <w:t xml:space="preserve">    "badge": 5</w:t>
        <w:br/>
        <w:t xml:space="preserve">  }</w:t>
        <w:br/>
        <w:t>}</w:t>
      </w:r>
    </w:p>
    <w:p>
      <w:pPr>
        <w:pStyle w:val="Heading3"/>
      </w:pPr>
      <w:r>
        <w:t>Android Push Notification (FCM)</w:t>
      </w:r>
    </w:p>
    <w:p>
      <w:r>
        <w:t>Same flow as iOS but uses Firebase Cloud Messaging (FCM) instead of APNs. In China, FCM is unavailable — alternatives: JPush, PushY.</w:t>
      </w:r>
    </w:p>
    <w:p>
      <w:pPr>
        <w:pStyle w:val="Heading3"/>
      </w:pPr>
      <w:r>
        <w:t>SMS</w:t>
      </w:r>
    </w:p>
    <w:p>
      <w:r>
        <w:t>Provider → SMS Service (Twilio, Nexmo) → User's phone. Most are commercial; easy to swap out.</w:t>
      </w:r>
    </w:p>
    <w:p>
      <w:pPr>
        <w:pStyle w:val="Heading3"/>
      </w:pPr>
      <w:r>
        <w:t>Email</w:t>
      </w:r>
    </w:p>
    <w:p>
      <w:r>
        <w:t>Provider → Email Service (Sendgrid, Mailchimp) → User's inbox. Commercial services offer better delivery rate and analytics vs self-hosted.</w:t>
      </w:r>
    </w:p>
    <w:p>
      <w:pPr>
        <w:pStyle w:val="Heading2"/>
      </w:pPr>
      <w:r>
        <w:rPr>
          <w:color w:val="1E3A5F"/>
        </w:rPr>
        <w:t>Contact Info Gathering Flow</w:t>
      </w:r>
    </w:p>
    <w:p>
      <w:r>
        <w:t>On first app install or sign-up: User → Load Balancer → API Servers → DB. API servers collect device token (push), phone number (SMS), or email address and persist to DB.</w:t>
      </w:r>
    </w:p>
    <w:p>
      <w:pPr>
        <w:pStyle w:val="Heading3"/>
      </w:pPr>
      <w:r>
        <w:t>DB Schema</w:t>
      </w:r>
    </w:p>
    <w:p>
      <w:r>
        <w:t>Two key tables:</w:t>
      </w:r>
    </w:p>
    <w:tbl>
      <w:tblPr>
        <w:tblStyle w:val="TableGrid"/>
        <w:tblW w:type="auto" w:w="0"/>
        <w:tblLook w:firstColumn="1" w:firstRow="1" w:lastColumn="0" w:lastRow="0" w:noHBand="0" w:noVBand="1" w:val="04A0"/>
      </w:tblPr>
      <w:tblGrid>
        <w:gridCol w:w="4703"/>
        <w:gridCol w:w="4703"/>
      </w:tblGrid>
      <w:tr>
        <w:tc>
          <w:tcPr>
            <w:tcW w:type="dxa" w:w="4703"/>
          </w:tcPr>
          <w:p>
            <w:r>
              <w:rPr>
                <w:b/>
              </w:rPr>
              <w:t>user table</w:t>
            </w:r>
          </w:p>
        </w:tc>
        <w:tc>
          <w:tcPr>
            <w:tcW w:type="dxa" w:w="4703"/>
          </w:tcPr>
          <w:p>
            <w:r>
              <w:rPr>
                <w:b/>
              </w:rPr>
              <w:t>device table</w:t>
            </w:r>
          </w:p>
        </w:tc>
      </w:tr>
      <w:tr>
        <w:tc>
          <w:tcPr>
            <w:tcW w:type="dxa" w:w="4703"/>
          </w:tcPr>
          <w:p>
            <w:r>
              <w:t>user_id (bigint)</w:t>
              <w:br/>
              <w:t>email (varchar)</w:t>
              <w:br/>
              <w:t>country_code (integer)</w:t>
              <w:br/>
              <w:t>phone_number (integer)</w:t>
              <w:br/>
              <w:t>created_at (timestamp)</w:t>
            </w:r>
          </w:p>
        </w:tc>
        <w:tc>
          <w:tcPr>
            <w:tcW w:type="dxa" w:w="4703"/>
          </w:tcPr>
          <w:p>
            <w:r>
              <w:t>id (bigint)</w:t>
              <w:br/>
              <w:t>device_token (varchar)</w:t>
              <w:br/>
              <w:t>user_id (FK)</w:t>
              <w:br/>
              <w:t>last_logged_in_at (timestamp)</w:t>
            </w:r>
          </w:p>
        </w:tc>
      </w:tr>
      <w:tr>
        <w:tc>
          <w:tcPr>
            <w:tcW w:type="dxa" w:w="4703"/>
          </w:tcPr>
          <w:p>
            <w:r>
              <w:t>One user can have multiple devices — send push to ALL of them.</w:t>
            </w:r>
          </w:p>
        </w:tc>
        <w:tc>
          <w:tcPr>
            <w:tcW w:type="dxa" w:w="4703"/>
          </w:tcPr>
          <w:p>
            <w:r/>
          </w:p>
        </w:tc>
      </w:tr>
    </w:tbl>
    <w:p/>
    <w:p>
      <w:pPr>
        <w:pStyle w:val="Heading2"/>
      </w:pPr>
      <w:r>
        <w:rPr>
          <w:color w:val="1E3A5F"/>
        </w:rPr>
        <w:t>Notification Sending/Receiving Flow — Initial Design</w:t>
      </w:r>
    </w:p>
    <w:p>
      <w:r>
        <w:t>Simple first cut: Services 1..N → Notification System → Third-party services → Devices.</w:t>
      </w:r>
    </w:p>
    <w:p>
      <w:pPr>
        <w:pStyle w:val="Heading3"/>
      </w:pPr>
      <w:r>
        <w:t>Problems Identified</w:t>
      </w:r>
    </w:p>
    <w:p>
      <w:pPr>
        <w:pStyle w:val="ListBullet"/>
      </w:pPr>
      <w:r>
        <w:rPr>
          <w:b/>
        </w:rPr>
        <w:t xml:space="preserve">SPOF: </w:t>
      </w:r>
      <w:r>
        <w:t>A single notification server is a single point of failure</w:t>
      </w:r>
    </w:p>
    <w:p>
      <w:pPr>
        <w:pStyle w:val="ListBullet"/>
      </w:pPr>
      <w:r>
        <w:rPr>
          <w:b/>
        </w:rPr>
        <w:t xml:space="preserve">Hard to scale: </w:t>
      </w:r>
      <w:r>
        <w:t>Databases, caches, and processing components can't scale independently</w:t>
      </w:r>
    </w:p>
    <w:p>
      <w:pPr>
        <w:pStyle w:val="ListBullet"/>
      </w:pPr>
      <w:r>
        <w:rPr>
          <w:b/>
        </w:rPr>
        <w:t xml:space="preserve">Performance bottleneck: </w:t>
      </w:r>
      <w:r>
        <w:t>HTML construction + third-party round-trips are resource-intensive</w:t>
      </w:r>
    </w:p>
    <w:p>
      <w:pPr>
        <w:pStyle w:val="Heading2"/>
      </w:pPr>
      <w:r>
        <w:rPr>
          <w:color w:val="1E3A5F"/>
        </w:rPr>
        <w:t>Improved High-Level Design</w:t>
      </w:r>
    </w:p>
    <w:p>
      <w:r>
        <w:t>Three changes fix the initial design:</w:t>
      </w:r>
    </w:p>
    <w:p>
      <w:pPr>
        <w:pStyle w:val="ListBullet"/>
      </w:pPr>
      <w:r>
        <w:t>Move DB and cache OUT of the notification server</w:t>
      </w:r>
    </w:p>
    <w:p>
      <w:pPr>
        <w:pStyle w:val="ListBullet"/>
      </w:pPr>
      <w:r>
        <w:t>Add more notification servers + horizontal auto-scaling</w:t>
      </w:r>
    </w:p>
    <w:p>
      <w:pPr>
        <w:pStyle w:val="ListBullet"/>
      </w:pPr>
      <w:r>
        <w:t>Introduce message queues to decouple components</w:t>
      </w:r>
    </w:p>
    <w:p>
      <w:pPr>
        <w:pStyle w:val="Heading3"/>
      </w:pPr>
      <w:r>
        <w:t>Improved Architecture: How it flows (left to right)</w:t>
      </w:r>
    </w:p>
    <w:p>
      <w:pPr>
        <w:pStyle w:val="ListNumber"/>
      </w:pPr>
      <w:r>
        <w:t>Services 1..N call the Notification System API</w:t>
      </w:r>
    </w:p>
    <w:p>
      <w:pPr>
        <w:pStyle w:val="ListNumber"/>
      </w:pPr>
      <w:r>
        <w:t>Notification servers fetch user info, device token, and settings from cache/DB</w:t>
      </w:r>
    </w:p>
    <w:p>
      <w:pPr>
        <w:pStyle w:val="ListNumber"/>
      </w:pPr>
      <w:r>
        <w:t>Notification event is enqueued to the matching message queue (one queue per channel type)</w:t>
      </w:r>
    </w:p>
    <w:p>
      <w:pPr>
        <w:pStyle w:val="ListNumber"/>
      </w:pPr>
      <w:r>
        <w:t>Workers pull events from message queues</w:t>
      </w:r>
    </w:p>
    <w:p>
      <w:pPr>
        <w:pStyle w:val="ListNumber"/>
      </w:pPr>
      <w:r>
        <w:t>Workers send to third-party services (APNs / FCM / Twilio / Sendgrid)</w:t>
      </w:r>
    </w:p>
    <w:p>
      <w:pPr>
        <w:pStyle w:val="ListNumber"/>
      </w:pPr>
      <w:r>
        <w:t>Third-party services deliver to end devices</w:t>
      </w:r>
    </w:p>
    <w:p>
      <w:pPr>
        <w:pStyle w:val="Heading3"/>
      </w:pPr>
      <w:r>
        <w:t>Notification Server responsibilities</w:t>
      </w:r>
    </w:p>
    <w:p>
      <w:pPr>
        <w:pStyle w:val="ListBullet"/>
      </w:pPr>
      <w:r>
        <w:t>Expose APIs (internal only or verified clients — prevents spam)</w:t>
      </w:r>
    </w:p>
    <w:p>
      <w:pPr>
        <w:pStyle w:val="ListBullet"/>
      </w:pPr>
      <w:r>
        <w:t>Basic validation: email format, phone number, etc.</w:t>
      </w:r>
    </w:p>
    <w:p>
      <w:pPr>
        <w:pStyle w:val="ListBullet"/>
      </w:pPr>
      <w:r>
        <w:t>Fetch metadata from cache/DB to render notification</w:t>
      </w:r>
    </w:p>
    <w:p>
      <w:pPr>
        <w:pStyle w:val="ListBullet"/>
      </w:pPr>
      <w:r>
        <w:t>Route notification data to the correct message queue</w:t>
      </w:r>
    </w:p>
    <w:p>
      <w:pPr>
        <w:ind w:left="432"/>
        <w:shd w:val="clear" w:color="auto" w:fill="FFF9C4"/>
      </w:pPr>
      <w:r>
        <w:rPr>
          <w:b/>
          <w:color w:val="B77900"/>
        </w:rPr>
        <w:t xml:space="preserve">💡 Interview Tip: </w:t>
      </w:r>
      <w:r>
        <w:t>Mention message queues explicitly and explain WHY: each channel has its own queue so an outage in one third-party (e.g. APNs) doesn't affect SMS or email delivery.</w:t>
      </w:r>
    </w:p>
    <w:p>
      <w:pPr>
        <w:pStyle w:val="Heading1"/>
      </w:pPr>
      <w:r>
        <w:rPr>
          <w:color w:val="1A56DB"/>
        </w:rPr>
        <w:t>Step 3 — Design Deep Dive</w:t>
      </w:r>
    </w:p>
    <w:p>
      <w:r>
        <w:t>Topics to cover in the deep-dive phase:</w:t>
      </w:r>
    </w:p>
    <w:p>
      <w:pPr>
        <w:pStyle w:val="ListBullet"/>
      </w:pPr>
      <w:r>
        <w:t>Reliability (data loss prevention + exactly-once)</w:t>
      </w:r>
    </w:p>
    <w:p>
      <w:pPr>
        <w:pStyle w:val="ListBullet"/>
      </w:pPr>
      <w:r>
        <w:t>Notification templates</w:t>
      </w:r>
    </w:p>
    <w:p>
      <w:pPr>
        <w:pStyle w:val="ListBullet"/>
      </w:pPr>
      <w:r>
        <w:t>Notification settings (opt-in/opt-out)</w:t>
      </w:r>
    </w:p>
    <w:p>
      <w:pPr>
        <w:pStyle w:val="ListBullet"/>
      </w:pPr>
      <w:r>
        <w:t>Rate limiting</w:t>
      </w:r>
    </w:p>
    <w:p>
      <w:pPr>
        <w:pStyle w:val="ListBullet"/>
      </w:pPr>
      <w:r>
        <w:t>Retry mechanism</w:t>
      </w:r>
    </w:p>
    <w:p>
      <w:pPr>
        <w:pStyle w:val="ListBullet"/>
      </w:pPr>
      <w:r>
        <w:t>Security in push notifications</w:t>
      </w:r>
    </w:p>
    <w:p>
      <w:pPr>
        <w:pStyle w:val="ListBullet"/>
      </w:pPr>
      <w:r>
        <w:t>Monitor queued notifications</w:t>
      </w:r>
    </w:p>
    <w:p>
      <w:pPr>
        <w:pStyle w:val="ListBullet"/>
      </w:pPr>
      <w:r>
        <w:t>Event tracking</w:t>
      </w:r>
    </w:p>
    <w:p>
      <w:pPr>
        <w:pStyle w:val="Heading2"/>
      </w:pPr>
      <w:r>
        <w:rPr>
          <w:color w:val="1E3A5F"/>
        </w:rPr>
        <w:t>Reliability</w:t>
      </w:r>
    </w:p>
    <w:p>
      <w:pPr>
        <w:pStyle w:val="Heading3"/>
      </w:pPr>
      <w:r>
        <w:t>How to prevent data loss?</w:t>
      </w:r>
    </w:p>
    <w:p>
      <w:r>
        <w:t>Notifications can be delayed or re-ordered, but must NEVER be lost. Solution: persist notification data in a Notification Log DB. Implement retry logic — if a worker fails to send, the event goes back to the queue.</w:t>
      </w:r>
    </w:p>
    <w:p>
      <w:pPr>
        <w:spacing w:before="80" w:after="80"/>
        <w:ind w:left="432"/>
        <w:shd w:val="clear" w:color="auto" w:fill="F2F2F2"/>
      </w:pPr>
      <w:r>
        <w:rPr>
          <w:rFonts w:ascii="Courier New" w:hAnsi="Courier New"/>
          <w:sz w:val="18"/>
        </w:rPr>
        <w:t>Flow: Worker → Third-party service</w:t>
        <w:br/>
        <w:t xml:space="preserve">         ↓ (on failure)</w:t>
        <w:br/>
        <w:t xml:space="preserve">      Message Queue (retry)</w:t>
      </w:r>
    </w:p>
    <w:p>
      <w:pPr>
        <w:pStyle w:val="Heading3"/>
      </w:pPr>
      <w:r>
        <w:t>Will recipients receive exactly once?</w:t>
      </w:r>
    </w:p>
    <w:p>
      <w:r>
        <w:t>Short answer: no guarantee. Distributed systems can produce duplicates. Mitigation: dedupe logic using event ID.</w:t>
      </w:r>
    </w:p>
    <w:p>
      <w:pPr>
        <w:pStyle w:val="ListBullet"/>
      </w:pPr>
      <w:r>
        <w:t>When a notification event arrives, check its event_id against the Notification Log DB</w:t>
      </w:r>
    </w:p>
    <w:p>
      <w:pPr>
        <w:pStyle w:val="ListBullet"/>
      </w:pPr>
      <w:r>
        <w:t>If seen before → discard</w:t>
      </w:r>
    </w:p>
    <w:p>
      <w:pPr>
        <w:pStyle w:val="ListBullet"/>
      </w:pPr>
      <w:r>
        <w:t>If new → send and log</w:t>
      </w:r>
    </w:p>
    <w:p>
      <w:pPr>
        <w:ind w:left="432"/>
        <w:shd w:val="clear" w:color="auto" w:fill="FFF9C4"/>
      </w:pPr>
      <w:r>
        <w:rPr>
          <w:b/>
          <w:color w:val="B77900"/>
        </w:rPr>
        <w:t xml:space="preserve">💡 Interview Tip: </w:t>
      </w:r>
      <w:r>
        <w:t>Acknowledge you can't achieve true exactly-once in distributed systems (ref: the 'You Cannot Have Exactly-Once Delivery' article). Show you understand dedupe as best-effort.</w:t>
      </w:r>
    </w:p>
    <w:p>
      <w:pPr>
        <w:pStyle w:val="Heading2"/>
      </w:pPr>
      <w:r>
        <w:rPr>
          <w:color w:val="1E3A5F"/>
        </w:rPr>
        <w:t>Additional Components &amp; Considerations</w:t>
      </w:r>
    </w:p>
    <w:p>
      <w:pPr>
        <w:pStyle w:val="Heading3"/>
      </w:pPr>
      <w:r>
        <w:t>Notification Template</w:t>
      </w:r>
    </w:p>
    <w:p>
      <w:r>
        <w:t>Large systems send millions of notifications with similar formats. Templates avoid rebuilding notifications from scratch — preformatted messages with customizable parameters (item name, date, tracking link).</w:t>
      </w:r>
    </w:p>
    <w:p>
      <w:pPr>
        <w:spacing w:before="80" w:after="80"/>
        <w:ind w:left="432"/>
        <w:shd w:val="clear" w:color="auto" w:fill="F2F2F2"/>
      </w:pPr>
      <w:r>
        <w:rPr>
          <w:rFonts w:ascii="Courier New" w:hAnsi="Courier New"/>
          <w:sz w:val="18"/>
        </w:rPr>
        <w:t>BODY: You dreamed of it. We dared it. [ITEM NAME] is back — only until [DATE].</w:t>
        <w:br/>
        <w:t>CTA: Order Now. Or, Save My [ITEM NAME]</w:t>
      </w:r>
    </w:p>
    <w:p>
      <w:r>
        <w:t>Benefits: consistent format, reduced margin error, faster iteration.</w:t>
      </w:r>
    </w:p>
    <w:p>
      <w:pPr>
        <w:pStyle w:val="Heading3"/>
      </w:pPr>
      <w:r>
        <w:t>Notification Settings</w:t>
      </w:r>
    </w:p>
    <w:p>
      <w:r>
        <w:t>Users can opt out per channel. Store in notification_settings table:</w:t>
      </w:r>
    </w:p>
    <w:p>
      <w:pPr>
        <w:spacing w:before="80" w:after="80"/>
        <w:ind w:left="432"/>
        <w:shd w:val="clear" w:color="auto" w:fill="F2F2F2"/>
      </w:pPr>
      <w:r>
        <w:rPr>
          <w:rFonts w:ascii="Courier New" w:hAnsi="Courier New"/>
          <w:sz w:val="18"/>
        </w:rPr>
        <w:t>user_id    bigint</w:t>
        <w:br/>
        <w:t>channel    varchar   # 'push' | 'email' | 'sms'</w:t>
        <w:br/>
        <w:t>opt_in     boolean   # true = wants notifications</w:t>
      </w:r>
    </w:p>
    <w:p>
      <w:r>
        <w:t>Before sending any notification: check opt_in = true for that user+channel.</w:t>
      </w:r>
    </w:p>
    <w:p>
      <w:pPr>
        <w:pStyle w:val="Heading3"/>
      </w:pPr>
      <w:r>
        <w:t>Rate Limiting</w:t>
      </w:r>
    </w:p>
    <w:p>
      <w:r>
        <w:t>Cap the number of notifications a user can receive per time window. If users get too many, they'll turn off notifications entirely — rate limiting protects engagement.</w:t>
      </w:r>
    </w:p>
    <w:p>
      <w:pPr>
        <w:pStyle w:val="Heading3"/>
      </w:pPr>
      <w:r>
        <w:t>Retry Mechanism</w:t>
      </w:r>
    </w:p>
    <w:p>
      <w:r>
        <w:t>When a third-party service fails to deliver a notification: put the notification back on the message queue for retry. If the problem persists after N retries → alert on-call engineers.</w:t>
      </w:r>
    </w:p>
    <w:p>
      <w:pPr>
        <w:pStyle w:val="Heading3"/>
      </w:pPr>
      <w:r>
        <w:t>Security in Push Notifications</w:t>
      </w:r>
    </w:p>
    <w:p>
      <w:r>
        <w:t>For iOS/Android: appKey + appSecret pair secures the notification API. Only authenticated or verified clients may send push notifications. This prevents third-parties from spamming users through your system.</w:t>
      </w:r>
    </w:p>
    <w:p>
      <w:pPr>
        <w:pStyle w:val="Heading3"/>
      </w:pPr>
      <w:r>
        <w:t>Monitor Queued Notifications</w:t>
      </w:r>
    </w:p>
    <w:p>
      <w:r>
        <w:t>Key metric: total number of queued (pending) notifications. If the queue grows, notifications aren't being processed fast enough. Auto-scale workers when queue depth exceeds threshold.</w:t>
      </w:r>
    </w:p>
    <w:p>
      <w:pPr>
        <w:spacing w:before="80" w:after="80"/>
        <w:ind w:left="432"/>
        <w:shd w:val="clear" w:color="auto" w:fill="F2F2F2"/>
      </w:pPr>
      <w:r>
        <w:rPr>
          <w:rFonts w:ascii="Courier New" w:hAnsi="Courier New"/>
          <w:sz w:val="18"/>
        </w:rPr>
        <w:t>Metric: queued_messages (chart: last minute)</w:t>
        <w:br/>
        <w:t>250 ┤     ╭╮</w:t>
        <w:br/>
        <w:t>200 ┤    ╭╯╰╮</w:t>
        <w:br/>
        <w:t>150 ┤   ╭╯  ╰─</w:t>
        <w:br/>
        <w:t>100 ┤  ╭╯</w:t>
        <w:br/>
        <w:t xml:space="preserve"> 50 ┤ ╭╯</w:t>
        <w:br/>
        <w:t xml:space="preserve">  0 ┴─╯</w:t>
        <w:br/>
        <w:t xml:space="preserve">    09:02:10 ... 09:02:50</w:t>
      </w:r>
    </w:p>
    <w:p>
      <w:pPr>
        <w:pStyle w:val="Heading3"/>
      </w:pPr>
      <w:r>
        <w:t>Event Tracking</w:t>
      </w:r>
    </w:p>
    <w:p>
      <w:r>
        <w:t>Notification metrics — open rate, click rate, engagement — are critical for product decisions. The analytics service integrates with the notification flow to capture events.</w:t>
      </w:r>
    </w:p>
    <w:p>
      <w:r>
        <w:t>Event state machine:</w:t>
      </w:r>
    </w:p>
    <w:p>
      <w:pPr>
        <w:spacing w:before="80" w:after="80"/>
        <w:ind w:left="432"/>
        <w:shd w:val="clear" w:color="auto" w:fill="F2F2F2"/>
      </w:pPr>
      <w:r>
        <w:rPr>
          <w:rFonts w:ascii="Courier New" w:hAnsi="Courier New"/>
          <w:sz w:val="18"/>
        </w:rPr>
        <w:t>start → pending → sent → deliver → click</w:t>
        <w:br/>
        <w:t xml:space="preserve">                              ↘ error</w:t>
        <w:br/>
        <w:t xml:space="preserve">                              ↘ unsubscribe</w:t>
      </w:r>
    </w:p>
    <w:p>
      <w:pPr>
        <w:pStyle w:val="Heading2"/>
      </w:pPr>
      <w:r>
        <w:rPr>
          <w:color w:val="1E3A5F"/>
        </w:rPr>
        <w:t>Updated Design (Final)</w:t>
      </w:r>
    </w:p>
    <w:p>
      <w:r>
        <w:t>The updated design adds these components on top of the improved design:</w:t>
      </w:r>
    </w:p>
    <w:p>
      <w:pPr>
        <w:pStyle w:val="ListBullet"/>
      </w:pPr>
      <w:r>
        <w:rPr>
          <w:b/>
        </w:rPr>
        <w:t xml:space="preserve">Authentication + Rate Limiting: </w:t>
      </w:r>
      <w:r>
        <w:t>Added to notification servers to prevent abuse</w:t>
      </w:r>
    </w:p>
    <w:p>
      <w:pPr>
        <w:pStyle w:val="ListBullet"/>
      </w:pPr>
      <w:r>
        <w:rPr>
          <w:b/>
        </w:rPr>
        <w:t xml:space="preserve">Retry queue: </w:t>
      </w:r>
      <w:r>
        <w:t>Failed notifications go back to the message queue; workers retry N times</w:t>
      </w:r>
    </w:p>
    <w:p>
      <w:pPr>
        <w:pStyle w:val="ListBullet"/>
      </w:pPr>
      <w:r>
        <w:rPr>
          <w:b/>
        </w:rPr>
        <w:t xml:space="preserve">Notification templates: </w:t>
      </w:r>
      <w:r>
        <w:t>Consistent format, less error-prone</w:t>
      </w:r>
    </w:p>
    <w:p>
      <w:pPr>
        <w:pStyle w:val="ListBullet"/>
      </w:pPr>
      <w:r>
        <w:rPr>
          <w:b/>
        </w:rPr>
        <w:t xml:space="preserve">Monitoring: </w:t>
      </w:r>
      <w:r>
        <w:t>Queue depth, delivery success rates</w:t>
      </w:r>
    </w:p>
    <w:p>
      <w:pPr>
        <w:pStyle w:val="ListBullet"/>
      </w:pPr>
      <w:r>
        <w:rPr>
          <w:b/>
        </w:rPr>
        <w:t xml:space="preserve">Event tracking: </w:t>
      </w:r>
      <w:r>
        <w:t>Open/click/error events feed into analytics system</w:t>
      </w:r>
    </w:p>
    <w:p>
      <w:pPr>
        <w:pStyle w:val="ListBullet"/>
      </w:pPr>
      <w:r>
        <w:rPr>
          <w:b/>
        </w:rPr>
        <w:t xml:space="preserve">Notification Log DB: </w:t>
      </w:r>
      <w:r>
        <w:t>Persistence for retry and dedupe; never lose a notification</w:t>
      </w:r>
    </w:p>
    <w:p>
      <w:pPr>
        <w:pStyle w:val="Heading1"/>
      </w:pPr>
      <w:r>
        <w:rPr>
          <w:color w:val="1A56DB"/>
        </w:rPr>
        <w:t>Step 4 — Wrap Up (Summary Points)</w:t>
      </w:r>
    </w:p>
    <w:p>
      <w:pPr>
        <w:pStyle w:val="ListBullet"/>
      </w:pPr>
      <w:r>
        <w:rPr>
          <w:b/>
        </w:rPr>
        <w:t xml:space="preserve">Reliability: </w:t>
      </w:r>
      <w:r>
        <w:t>Retry mechanism minimizes failure rate; Notification Log DB prevents data loss</w:t>
      </w:r>
    </w:p>
    <w:p>
      <w:pPr>
        <w:pStyle w:val="ListBullet"/>
      </w:pPr>
      <w:r>
        <w:rPr>
          <w:b/>
        </w:rPr>
        <w:t xml:space="preserve">Security: </w:t>
      </w:r>
      <w:r>
        <w:t>AppKey/appSecret pair ensures only verified clients send notifications</w:t>
      </w:r>
    </w:p>
    <w:p>
      <w:pPr>
        <w:pStyle w:val="ListBullet"/>
      </w:pPr>
      <w:r>
        <w:rPr>
          <w:b/>
        </w:rPr>
        <w:t xml:space="preserve">Tracking &amp; Monitoring: </w:t>
      </w:r>
      <w:r>
        <w:t>Implemented at every stage of notification flow to capture stats</w:t>
      </w:r>
    </w:p>
    <w:p>
      <w:pPr>
        <w:pStyle w:val="ListBullet"/>
      </w:pPr>
      <w:r>
        <w:rPr>
          <w:b/>
        </w:rPr>
        <w:t xml:space="preserve">User Settings: </w:t>
      </w:r>
      <w:r>
        <w:t>System checks opt-in before sending; users control their preferences</w:t>
      </w:r>
    </w:p>
    <w:p>
      <w:pPr>
        <w:pStyle w:val="ListBullet"/>
      </w:pPr>
      <w:r>
        <w:rPr>
          <w:b/>
        </w:rPr>
        <w:t xml:space="preserve">Rate Limiting: </w:t>
      </w:r>
      <w:r>
        <w:t>Frequency capping prevents notification fatigue and keeps users engaged</w:t>
      </w:r>
    </w:p>
    <w:p/>
    <w:p>
      <w:r>
        <w:t>Congratulations on getting this far — that's a complete notification system design.</w:t>
      </w:r>
    </w:p>
    <w:p>
      <w:r>
        <w:br w:type="page"/>
      </w:r>
    </w:p>
    <w:p>
      <w:pPr>
        <w:pStyle w:val="Heading1"/>
      </w:pPr>
      <w:r>
        <w:rPr>
          <w:color w:val="1A56DB"/>
        </w:rPr>
        <w:t>One-Page Cheat Sheet</w:t>
      </w:r>
    </w:p>
    <w:p>
      <w:r>
        <w:t>Print this page and review it 10 mins before the interview.</w:t>
      </w:r>
    </w:p>
    <w:tbl>
      <w:tblPr>
        <w:tblStyle w:val="TableGrid"/>
        <w:tblW w:type="auto" w:w="0"/>
        <w:tblLook w:firstColumn="1" w:firstRow="1" w:lastColumn="0" w:lastRow="0" w:noHBand="0" w:noVBand="1" w:val="04A0"/>
      </w:tblPr>
      <w:tblGrid>
        <w:gridCol w:w="4703"/>
        <w:gridCol w:w="4703"/>
      </w:tblGrid>
      <w:tr>
        <w:tc>
          <w:tcPr>
            <w:tcW w:type="dxa" w:w="4703"/>
            <w:shd w:val="clear" w:color="auto" w:fill="EFF6FF"/>
          </w:tcPr>
          <w:p>
            <w:r>
              <w:rPr>
                <w:b/>
              </w:rPr>
              <w:t>Scale</w:t>
            </w:r>
          </w:p>
        </w:tc>
        <w:tc>
          <w:tcPr>
            <w:tcW w:type="dxa" w:w="4703"/>
            <w:shd w:val="clear" w:color="auto" w:fill="EFF6FF"/>
          </w:tcPr>
          <w:p>
            <w:r>
              <w:t>10M push / 1M SMS / 5M email per day</w:t>
            </w:r>
          </w:p>
        </w:tc>
      </w:tr>
      <w:tr>
        <w:tc>
          <w:tcPr>
            <w:tcW w:type="dxa" w:w="4703"/>
          </w:tcPr>
          <w:p>
            <w:r>
              <w:rPr>
                <w:b/>
              </w:rPr>
              <w:t>Push iOS</w:t>
            </w:r>
          </w:p>
        </w:tc>
        <w:tc>
          <w:tcPr>
            <w:tcW w:type="dxa" w:w="4703"/>
          </w:tcPr>
          <w:p>
            <w:r>
              <w:t>Provider → APNs → iOS  (device token + JSON payload)</w:t>
            </w:r>
          </w:p>
        </w:tc>
      </w:tr>
      <w:tr>
        <w:tc>
          <w:tcPr>
            <w:tcW w:type="dxa" w:w="4703"/>
            <w:shd w:val="clear" w:color="auto" w:fill="EFF6FF"/>
          </w:tcPr>
          <w:p>
            <w:r>
              <w:rPr>
                <w:b/>
              </w:rPr>
              <w:t>Push Android</w:t>
            </w:r>
          </w:p>
        </w:tc>
        <w:tc>
          <w:tcPr>
            <w:tcW w:type="dxa" w:w="4703"/>
            <w:shd w:val="clear" w:color="auto" w:fill="EFF6FF"/>
          </w:tcPr>
          <w:p>
            <w:r>
              <w:t>Provider → FCM → Android  (FCM unavailable in China → JPush/PushY)</w:t>
            </w:r>
          </w:p>
        </w:tc>
      </w:tr>
      <w:tr>
        <w:tc>
          <w:tcPr>
            <w:tcW w:type="dxa" w:w="4703"/>
          </w:tcPr>
          <w:p>
            <w:r>
              <w:rPr>
                <w:b/>
              </w:rPr>
              <w:t>SMS</w:t>
            </w:r>
          </w:p>
        </w:tc>
        <w:tc>
          <w:tcPr>
            <w:tcW w:type="dxa" w:w="4703"/>
          </w:tcPr>
          <w:p>
            <w:r>
              <w:t>Provider → Twilio / Nexmo → Phone</w:t>
            </w:r>
          </w:p>
        </w:tc>
      </w:tr>
      <w:tr>
        <w:tc>
          <w:tcPr>
            <w:tcW w:type="dxa" w:w="4703"/>
            <w:shd w:val="clear" w:color="auto" w:fill="EFF6FF"/>
          </w:tcPr>
          <w:p>
            <w:r>
              <w:rPr>
                <w:b/>
              </w:rPr>
              <w:t>Email</w:t>
            </w:r>
          </w:p>
        </w:tc>
        <w:tc>
          <w:tcPr>
            <w:tcW w:type="dxa" w:w="4703"/>
            <w:shd w:val="clear" w:color="auto" w:fill="EFF6FF"/>
          </w:tcPr>
          <w:p>
            <w:r>
              <w:t>Provider → Sendgrid / Mailchimp → Inbox</w:t>
            </w:r>
          </w:p>
        </w:tc>
      </w:tr>
      <w:tr>
        <w:tc>
          <w:tcPr>
            <w:tcW w:type="dxa" w:w="4703"/>
          </w:tcPr>
          <w:p>
            <w:r>
              <w:rPr>
                <w:b/>
              </w:rPr>
              <w:t>Contact info</w:t>
            </w:r>
          </w:p>
        </w:tc>
        <w:tc>
          <w:tcPr>
            <w:tcW w:type="dxa" w:w="4703"/>
          </w:tcPr>
          <w:p>
            <w:r>
              <w:t>App install/signup → Load Balancer → API servers → DB</w:t>
            </w:r>
          </w:p>
        </w:tc>
      </w:tr>
      <w:tr>
        <w:tc>
          <w:tcPr>
            <w:tcW w:type="dxa" w:w="4703"/>
            <w:shd w:val="clear" w:color="auto" w:fill="EFF6FF"/>
          </w:tcPr>
          <w:p>
            <w:r>
              <w:rPr>
                <w:b/>
              </w:rPr>
              <w:t>DB tables</w:t>
            </w:r>
          </w:p>
        </w:tc>
        <w:tc>
          <w:tcPr>
            <w:tcW w:type="dxa" w:w="4703"/>
            <w:shd w:val="clear" w:color="auto" w:fill="EFF6FF"/>
          </w:tcPr>
          <w:p>
            <w:r>
              <w:t>user (email, phone) + device (device_token, user_id)</w:t>
            </w:r>
          </w:p>
        </w:tc>
      </w:tr>
      <w:tr>
        <w:tc>
          <w:tcPr>
            <w:tcW w:type="dxa" w:w="4703"/>
          </w:tcPr>
          <w:p>
            <w:r>
              <w:rPr>
                <w:b/>
              </w:rPr>
              <w:t>Initial design problem</w:t>
            </w:r>
          </w:p>
        </w:tc>
        <w:tc>
          <w:tcPr>
            <w:tcW w:type="dxa" w:w="4703"/>
          </w:tcPr>
          <w:p>
            <w:r>
              <w:t>SPOF + hard to scale + perf bottleneck</w:t>
            </w:r>
          </w:p>
        </w:tc>
      </w:tr>
      <w:tr>
        <w:tc>
          <w:tcPr>
            <w:tcW w:type="dxa" w:w="4703"/>
            <w:shd w:val="clear" w:color="auto" w:fill="EFF6FF"/>
          </w:tcPr>
          <w:p>
            <w:r>
              <w:rPr>
                <w:b/>
              </w:rPr>
              <w:t>Fix #1</w:t>
            </w:r>
          </w:p>
        </w:tc>
        <w:tc>
          <w:tcPr>
            <w:tcW w:type="dxa" w:w="4703"/>
            <w:shd w:val="clear" w:color="auto" w:fill="EFF6FF"/>
          </w:tcPr>
          <w:p>
            <w:r>
              <w:t>Move DB+cache out of notification server</w:t>
            </w:r>
          </w:p>
        </w:tc>
      </w:tr>
      <w:tr>
        <w:tc>
          <w:tcPr>
            <w:tcW w:type="dxa" w:w="4703"/>
          </w:tcPr>
          <w:p>
            <w:r>
              <w:rPr>
                <w:b/>
              </w:rPr>
              <w:t>Fix #2</w:t>
            </w:r>
          </w:p>
        </w:tc>
        <w:tc>
          <w:tcPr>
            <w:tcW w:type="dxa" w:w="4703"/>
          </w:tcPr>
          <w:p>
            <w:r>
              <w:t>Horizontal scaling of notification servers</w:t>
            </w:r>
          </w:p>
        </w:tc>
      </w:tr>
      <w:tr>
        <w:tc>
          <w:tcPr>
            <w:tcW w:type="dxa" w:w="4703"/>
            <w:shd w:val="clear" w:color="auto" w:fill="EFF6FF"/>
          </w:tcPr>
          <w:p>
            <w:r>
              <w:rPr>
                <w:b/>
              </w:rPr>
              <w:t>Fix #3</w:t>
            </w:r>
          </w:p>
        </w:tc>
        <w:tc>
          <w:tcPr>
            <w:tcW w:type="dxa" w:w="4703"/>
            <w:shd w:val="clear" w:color="auto" w:fill="EFF6FF"/>
          </w:tcPr>
          <w:p>
            <w:r>
              <w:t>Message queues per channel (iOS PN / Android PN / SMS / Email)</w:t>
            </w:r>
          </w:p>
        </w:tc>
      </w:tr>
      <w:tr>
        <w:tc>
          <w:tcPr>
            <w:tcW w:type="dxa" w:w="4703"/>
          </w:tcPr>
          <w:p>
            <w:r>
              <w:rPr>
                <w:b/>
              </w:rPr>
              <w:t>Workers</w:t>
            </w:r>
          </w:p>
        </w:tc>
        <w:tc>
          <w:tcPr>
            <w:tcW w:type="dxa" w:w="4703"/>
          </w:tcPr>
          <w:p>
            <w:r>
              <w:t>Pull from queues → send to third-party services</w:t>
            </w:r>
          </w:p>
        </w:tc>
      </w:tr>
      <w:tr>
        <w:tc>
          <w:tcPr>
            <w:tcW w:type="dxa" w:w="4703"/>
            <w:shd w:val="clear" w:color="auto" w:fill="EFF6FF"/>
          </w:tcPr>
          <w:p>
            <w:r>
              <w:rPr>
                <w:b/>
              </w:rPr>
              <w:t>Reliability</w:t>
            </w:r>
          </w:p>
        </w:tc>
        <w:tc>
          <w:tcPr>
            <w:tcW w:type="dxa" w:w="4703"/>
            <w:shd w:val="clear" w:color="auto" w:fill="EFF6FF"/>
          </w:tcPr>
          <w:p>
            <w:r>
              <w:t>Notification Log DB + retry on failure + dedupe by event_id</w:t>
            </w:r>
          </w:p>
        </w:tc>
      </w:tr>
      <w:tr>
        <w:tc>
          <w:tcPr>
            <w:tcW w:type="dxa" w:w="4703"/>
          </w:tcPr>
          <w:p>
            <w:r>
              <w:rPr>
                <w:b/>
              </w:rPr>
              <w:t>Exactly once?</w:t>
            </w:r>
          </w:p>
        </w:tc>
        <w:tc>
          <w:tcPr>
            <w:tcW w:type="dxa" w:w="4703"/>
          </w:tcPr>
          <w:p>
            <w:r>
              <w:t>No — best-effort dedupe; distributed systems can't guarantee it</w:t>
            </w:r>
          </w:p>
        </w:tc>
      </w:tr>
      <w:tr>
        <w:tc>
          <w:tcPr>
            <w:tcW w:type="dxa" w:w="4703"/>
            <w:shd w:val="clear" w:color="auto" w:fill="EFF6FF"/>
          </w:tcPr>
          <w:p>
            <w:r>
              <w:rPr>
                <w:b/>
              </w:rPr>
              <w:t>Templates</w:t>
            </w:r>
          </w:p>
        </w:tc>
        <w:tc>
          <w:tcPr>
            <w:tcW w:type="dxa" w:w="4703"/>
            <w:shd w:val="clear" w:color="auto" w:fill="EFF6FF"/>
          </w:tcPr>
          <w:p>
            <w:r>
              <w:t>Preformatted notifications with parameters; reduces error, saves time</w:t>
            </w:r>
          </w:p>
        </w:tc>
      </w:tr>
      <w:tr>
        <w:tc>
          <w:tcPr>
            <w:tcW w:type="dxa" w:w="4703"/>
          </w:tcPr>
          <w:p>
            <w:r>
              <w:rPr>
                <w:b/>
              </w:rPr>
              <w:t>Settings table</w:t>
            </w:r>
          </w:p>
        </w:tc>
        <w:tc>
          <w:tcPr>
            <w:tcW w:type="dxa" w:w="4703"/>
          </w:tcPr>
          <w:p>
            <w:r>
              <w:t>user_id + channel + opt_in; check before every send</w:t>
            </w:r>
          </w:p>
        </w:tc>
      </w:tr>
      <w:tr>
        <w:tc>
          <w:tcPr>
            <w:tcW w:type="dxa" w:w="4703"/>
            <w:shd w:val="clear" w:color="auto" w:fill="EFF6FF"/>
          </w:tcPr>
          <w:p>
            <w:r>
              <w:rPr>
                <w:b/>
              </w:rPr>
              <w:t>Rate limiting</w:t>
            </w:r>
          </w:p>
        </w:tc>
        <w:tc>
          <w:tcPr>
            <w:tcW w:type="dxa" w:w="4703"/>
            <w:shd w:val="clear" w:color="auto" w:fill="EFF6FF"/>
          </w:tcPr>
          <w:p>
            <w:r>
              <w:t>Cap notifications per user per window to prevent fatigue</w:t>
            </w:r>
          </w:p>
        </w:tc>
      </w:tr>
      <w:tr>
        <w:tc>
          <w:tcPr>
            <w:tcW w:type="dxa" w:w="4703"/>
          </w:tcPr>
          <w:p>
            <w:r>
              <w:rPr>
                <w:b/>
              </w:rPr>
              <w:t>Retry</w:t>
            </w:r>
          </w:p>
        </w:tc>
        <w:tc>
          <w:tcPr>
            <w:tcW w:type="dxa" w:w="4703"/>
          </w:tcPr>
          <w:p>
            <w:r>
              <w:t>Failed sends → back to queue → N retries → alert engineers</w:t>
            </w:r>
          </w:p>
        </w:tc>
      </w:tr>
      <w:tr>
        <w:tc>
          <w:tcPr>
            <w:tcW w:type="dxa" w:w="4703"/>
            <w:shd w:val="clear" w:color="auto" w:fill="EFF6FF"/>
          </w:tcPr>
          <w:p>
            <w:r>
              <w:rPr>
                <w:b/>
              </w:rPr>
              <w:t>Security</w:t>
            </w:r>
          </w:p>
        </w:tc>
        <w:tc>
          <w:tcPr>
            <w:tcW w:type="dxa" w:w="4703"/>
            <w:shd w:val="clear" w:color="auto" w:fill="EFF6FF"/>
          </w:tcPr>
          <w:p>
            <w:r>
              <w:t>appKey + appSecret on notification API; verified clients only</w:t>
            </w:r>
          </w:p>
        </w:tc>
      </w:tr>
      <w:tr>
        <w:tc>
          <w:tcPr>
            <w:tcW w:type="dxa" w:w="4703"/>
          </w:tcPr>
          <w:p>
            <w:r>
              <w:rPr>
                <w:b/>
              </w:rPr>
              <w:t>Queue monitoring</w:t>
            </w:r>
          </w:p>
        </w:tc>
        <w:tc>
          <w:tcPr>
            <w:tcW w:type="dxa" w:w="4703"/>
          </w:tcPr>
          <w:p>
            <w:r>
              <w:t>Alert + auto-scale workers when queue depth grows</w:t>
            </w:r>
          </w:p>
        </w:tc>
      </w:tr>
      <w:tr>
        <w:tc>
          <w:tcPr>
            <w:tcW w:type="dxa" w:w="4703"/>
            <w:shd w:val="clear" w:color="auto" w:fill="EFF6FF"/>
          </w:tcPr>
          <w:p>
            <w:r>
              <w:rPr>
                <w:b/>
              </w:rPr>
              <w:t>Event tracking</w:t>
            </w:r>
          </w:p>
        </w:tc>
        <w:tc>
          <w:tcPr>
            <w:tcW w:type="dxa" w:w="4703"/>
            <w:shd w:val="clear" w:color="auto" w:fill="EFF6FF"/>
          </w:tcPr>
          <w:p>
            <w:r>
              <w:t>start → pending → sent → deliver → click / error / unsubscribe</w:t>
            </w:r>
          </w:p>
        </w:tc>
      </w:tr>
    </w:tbl>
    <w:p>
      <w:r>
        <w:br w:type="page"/>
      </w:r>
    </w:p>
    <w:p>
      <w:pPr>
        <w:pStyle w:val="Heading1"/>
      </w:pPr>
      <w:r>
        <w:rPr>
          <w:color w:val="1A56DB"/>
        </w:rPr>
        <w:t>Reference Materials</w:t>
      </w:r>
    </w:p>
    <w:p>
      <w:pPr>
        <w:pStyle w:val="ListBullet"/>
      </w:pPr>
      <w:r>
        <w:rPr>
          <w:b/>
        </w:rPr>
        <w:t xml:space="preserve">[1] Twilio SMS: </w:t>
      </w:r>
      <w:r>
        <w:t>https://www.twilio.com/sms</w:t>
      </w:r>
    </w:p>
    <w:p>
      <w:pPr>
        <w:pStyle w:val="ListBullet"/>
      </w:pPr>
      <w:r>
        <w:rPr>
          <w:b/>
        </w:rPr>
        <w:t xml:space="preserve">[2] Nexmo SMS: </w:t>
      </w:r>
      <w:r>
        <w:t>https://www.nexmo.com/products/sms</w:t>
      </w:r>
    </w:p>
    <w:p>
      <w:pPr>
        <w:pStyle w:val="ListBullet"/>
      </w:pPr>
      <w:r>
        <w:rPr>
          <w:b/>
        </w:rPr>
        <w:t xml:space="preserve">[3] Sendgrid: </w:t>
      </w:r>
      <w:r>
        <w:t>https://sendgrid.com/</w:t>
      </w:r>
    </w:p>
    <w:p>
      <w:pPr>
        <w:pStyle w:val="ListBullet"/>
      </w:pPr>
      <w:r>
        <w:rPr>
          <w:b/>
        </w:rPr>
        <w:t xml:space="preserve">[4] Mailchimp: </w:t>
      </w:r>
      <w:r>
        <w:t>https://mailchimp.com/</w:t>
      </w:r>
    </w:p>
    <w:p>
      <w:pPr>
        <w:pStyle w:val="ListBullet"/>
      </w:pPr>
      <w:r>
        <w:rPr>
          <w:b/>
        </w:rPr>
        <w:t xml:space="preserve">[5] You Cannot Have Exactly-Once Delivery: </w:t>
      </w:r>
      <w:r>
        <w:t>https://bravenewgeek.com/you-cannot-have-exactly-once-delivery/</w:t>
      </w:r>
    </w:p>
    <w:p>
      <w:pPr>
        <w:pStyle w:val="ListBullet"/>
      </w:pPr>
      <w:r>
        <w:rPr>
          <w:b/>
        </w:rPr>
        <w:t xml:space="preserve">[6] Security in Push Notifications: </w:t>
      </w:r>
      <w:r>
        <w:t>https://cloud.ibm.com/docs/services/mobilepush?topic=mobile-pushnotification-security-in-push-notifications</w:t>
      </w:r>
    </w:p>
    <w:p>
      <w:pPr>
        <w:pStyle w:val="ListBullet"/>
      </w:pPr>
      <w:r>
        <w:rPr>
          <w:b/>
        </w:rPr>
        <w:t xml:space="preserve">[7] RabbitMQ tutorial: </w:t>
      </w:r>
      <w:r>
        <w:t>https://bit.ly/2sotla6</w:t>
      </w:r>
    </w:p>
    <w:p>
      <w:r>
        <w:br w:type="page"/>
      </w:r>
    </w:p>
    <w:p>
      <w:pPr>
        <w:pStyle w:val="Heading1"/>
      </w:pPr>
      <w:r>
        <w:rPr>
          <w:color w:val="1A56DB"/>
        </w:rPr>
        <w:t>Potential Interviewer Questions &amp; How to Answer</w:t>
      </w:r>
    </w:p>
    <w:p>
      <w:r>
        <w:t>These are the questions most commonly fired during a notification system design interview. Each entry shows the question, the key points you must hit, and the likely follow-up.</w:t>
      </w:r>
    </w:p>
    <w:p>
      <w:pPr>
        <w:pStyle w:val="Heading2"/>
      </w:pPr>
      <w:r>
        <w:rPr>
          <w:color w:val="1E3A5F"/>
        </w:rPr>
        <w:t>A. Requirements &amp; Scoping</w:t>
      </w:r>
    </w:p>
    <w:p>
      <w:pPr>
        <w:shd w:val="clear" w:color="auto" w:fill="1A56DB"/>
      </w:pPr>
      <w:r>
        <w:rPr>
          <w:b/>
          <w:color w:val="FFFFFF"/>
          <w:sz w:val="17"/>
        </w:rPr>
        <w:t xml:space="preserve">  Scoping  </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r>
              <w:rPr>
                <w:b/>
              </w:rPr>
              <w:t>Question</w:t>
            </w:r>
          </w:p>
        </w:tc>
        <w:tc>
          <w:tcPr>
            <w:tcW w:type="dxa" w:w="4703"/>
          </w:tcPr>
          <w:p>
            <w:r>
              <w:t>How would you start designing a notification system?</w:t>
            </w:r>
          </w:p>
        </w:tc>
      </w:tr>
      <w:tr>
        <w:tc>
          <w:tcPr>
            <w:tcW w:type="dxa" w:w="4703"/>
            <w:shd w:val="clear" w:color="auto" w:fill="DBEAFE"/>
          </w:tcPr>
          <w:p>
            <w:r>
              <w:rPr>
                <w:b/>
              </w:rPr>
              <w:t>Key Points to Cover</w:t>
            </w:r>
          </w:p>
        </w:tc>
        <w:tc>
          <w:tcPr>
            <w:tcW w:type="dxa" w:w="4703"/>
          </w:tcPr>
          <w:p>
            <w:r>
              <w:t>1. Ask clarifying questions: notification types (push/SMS/email), scale (how many/day), real-time vs soft real-time, device types, opt-out support, trigger source (client vs server-side).</w:t>
              <w:br/>
              <w:t>2. State numbers explicitly: 10M push, 1M SMS, 5M email/day.</w:t>
              <w:br/>
              <w:t>3. Say you'll start with high-level before going deep.</w:t>
            </w:r>
          </w:p>
        </w:tc>
      </w:tr>
      <w:tr>
        <w:tc>
          <w:tcPr>
            <w:tcW w:type="dxa" w:w="4703"/>
            <w:shd w:val="clear" w:color="auto" w:fill="EFF6FF"/>
          </w:tcPr>
          <w:p>
            <w:r>
              <w:rPr>
                <w:b/>
              </w:rPr>
              <w:t>Likely Follow-up</w:t>
            </w:r>
          </w:p>
        </w:tc>
        <w:tc>
          <w:tcPr>
            <w:tcW w:type="dxa" w:w="4703"/>
          </w:tcPr>
          <w:p>
            <w:r>
              <w:t>What if the interviewer says 'just design it, don't ask questions' — how do you proceed?</w:t>
            </w:r>
          </w:p>
        </w:tc>
      </w:tr>
    </w:tbl>
    <w:p/>
    <w:p>
      <w:pPr>
        <w:shd w:val="clear" w:color="auto" w:fill="1A56DB"/>
      </w:pPr>
      <w:r>
        <w:rPr>
          <w:b/>
          <w:color w:val="FFFFFF"/>
          <w:sz w:val="17"/>
        </w:rPr>
        <w:t xml:space="preserve">  Scoping  </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r>
              <w:rPr>
                <w:b/>
              </w:rPr>
              <w:t>Question</w:t>
            </w:r>
          </w:p>
        </w:tc>
        <w:tc>
          <w:tcPr>
            <w:tcW w:type="dxa" w:w="4703"/>
          </w:tcPr>
          <w:p>
            <w:r>
              <w:t>What does 'soft real-time' mean in this context and why does it matter?</w:t>
            </w:r>
          </w:p>
        </w:tc>
      </w:tr>
      <w:tr>
        <w:tc>
          <w:tcPr>
            <w:tcW w:type="dxa" w:w="4703"/>
            <w:shd w:val="clear" w:color="auto" w:fill="DBEAFE"/>
          </w:tcPr>
          <w:p>
            <w:r>
              <w:rPr>
                <w:b/>
              </w:rPr>
              <w:t>Key Points to Cover</w:t>
            </w:r>
          </w:p>
        </w:tc>
        <w:tc>
          <w:tcPr>
            <w:tcW w:type="dxa" w:w="4703"/>
          </w:tcPr>
          <w:p>
            <w:r>
              <w:t>Soft real-time means a slight delay is acceptable under high load — we trade strict latency guarantees for availability and throughput. This justifies using message queues (async processing) instead of synchronous direct calls to third-party services.</w:t>
            </w:r>
          </w:p>
        </w:tc>
      </w:tr>
      <w:tr>
        <w:tc>
          <w:tcPr>
            <w:tcW w:type="dxa" w:w="4703"/>
            <w:shd w:val="clear" w:color="auto" w:fill="EFF6FF"/>
          </w:tcPr>
          <w:p>
            <w:r>
              <w:rPr>
                <w:b/>
              </w:rPr>
              <w:t>Likely Follow-up</w:t>
            </w:r>
          </w:p>
        </w:tc>
        <w:tc>
          <w:tcPr>
            <w:tcW w:type="dxa" w:w="4703"/>
          </w:tcPr>
          <w:p>
            <w:r>
              <w:t>How would the design change if strict real-time (&lt; 1 second) was required?</w:t>
            </w:r>
          </w:p>
        </w:tc>
      </w:tr>
    </w:tbl>
    <w:p/>
    <w:p>
      <w:pPr>
        <w:pStyle w:val="Heading2"/>
      </w:pPr>
      <w:r>
        <w:rPr>
          <w:color w:val="1E3A5F"/>
        </w:rPr>
        <w:t>B. Architecture &amp; Components</w:t>
      </w:r>
    </w:p>
    <w:p>
      <w:pPr>
        <w:shd w:val="clear" w:color="auto" w:fill="1A56DB"/>
      </w:pPr>
      <w:r>
        <w:rPr>
          <w:b/>
          <w:color w:val="FFFFFF"/>
          <w:sz w:val="17"/>
        </w:rPr>
        <w:t xml:space="preserve">  Architecture  </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r>
              <w:rPr>
                <w:b/>
              </w:rPr>
              <w:t>Question</w:t>
            </w:r>
          </w:p>
        </w:tc>
        <w:tc>
          <w:tcPr>
            <w:tcW w:type="dxa" w:w="4703"/>
          </w:tcPr>
          <w:p>
            <w:r>
              <w:t>Why do you need separate message queues for each notification type?</w:t>
            </w:r>
          </w:p>
        </w:tc>
      </w:tr>
      <w:tr>
        <w:tc>
          <w:tcPr>
            <w:tcW w:type="dxa" w:w="4703"/>
            <w:shd w:val="clear" w:color="auto" w:fill="DBEAFE"/>
          </w:tcPr>
          <w:p>
            <w:r>
              <w:rPr>
                <w:b/>
              </w:rPr>
              <w:t>Key Points to Cover</w:t>
            </w:r>
          </w:p>
        </w:tc>
        <w:tc>
          <w:tcPr>
            <w:tcW w:type="dxa" w:w="4703"/>
          </w:tcPr>
          <w:p>
            <w:r>
              <w:t>Isolation: an outage in APNs (iOS push) should not delay SMS or email. Each channel has different SLAs, throughput, and third-party dependencies. Separate queues let us scale workers per channel independently.</w:t>
            </w:r>
          </w:p>
        </w:tc>
      </w:tr>
      <w:tr>
        <w:tc>
          <w:tcPr>
            <w:tcW w:type="dxa" w:w="4703"/>
            <w:shd w:val="clear" w:color="auto" w:fill="EFF6FF"/>
          </w:tcPr>
          <w:p>
            <w:r>
              <w:rPr>
                <w:b/>
              </w:rPr>
              <w:t>Likely Follow-up</w:t>
            </w:r>
          </w:p>
        </w:tc>
        <w:tc>
          <w:tcPr>
            <w:tcW w:type="dxa" w:w="4703"/>
          </w:tcPr>
          <w:p>
            <w:r>
              <w:t>What queue technology would you use? (Kafka, RabbitMQ, SQS?)</w:t>
            </w:r>
          </w:p>
        </w:tc>
      </w:tr>
    </w:tbl>
    <w:p/>
    <w:p>
      <w:pPr>
        <w:shd w:val="clear" w:color="auto" w:fill="1A56DB"/>
      </w:pPr>
      <w:r>
        <w:rPr>
          <w:b/>
          <w:color w:val="FFFFFF"/>
          <w:sz w:val="17"/>
        </w:rPr>
        <w:t xml:space="preserve">  Architecture  </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r>
              <w:rPr>
                <w:b/>
              </w:rPr>
              <w:t>Question</w:t>
            </w:r>
          </w:p>
        </w:tc>
        <w:tc>
          <w:tcPr>
            <w:tcW w:type="dxa" w:w="4703"/>
          </w:tcPr>
          <w:p>
            <w:r>
              <w:t>What happens if a third-party service (e.g., APNs) is down?</w:t>
            </w:r>
          </w:p>
        </w:tc>
      </w:tr>
      <w:tr>
        <w:tc>
          <w:tcPr>
            <w:tcW w:type="dxa" w:w="4703"/>
            <w:shd w:val="clear" w:color="auto" w:fill="DBEAFE"/>
          </w:tcPr>
          <w:p>
            <w:r>
              <w:rPr>
                <w:b/>
              </w:rPr>
              <w:t>Key Points to Cover</w:t>
            </w:r>
          </w:p>
        </w:tc>
        <w:tc>
          <w:tcPr>
            <w:tcW w:type="dxa" w:w="4703"/>
          </w:tcPr>
          <w:p>
            <w:r>
              <w:t>Workers detect failure (non-2xx response or timeout). The notification event is put back on the message queue. Workers retry with exponential backoff up to N times. If still failing, an alert is sent to on-call engineers. Meanwhile other channels (SMS, email) are unaffected due to queue isolation.</w:t>
            </w:r>
          </w:p>
        </w:tc>
      </w:tr>
      <w:tr>
        <w:tc>
          <w:tcPr>
            <w:tcW w:type="dxa" w:w="4703"/>
            <w:shd w:val="clear" w:color="auto" w:fill="EFF6FF"/>
          </w:tcPr>
          <w:p>
            <w:r>
              <w:rPr>
                <w:b/>
              </w:rPr>
              <w:t>Likely Follow-up</w:t>
            </w:r>
          </w:p>
        </w:tc>
        <w:tc>
          <w:tcPr>
            <w:tcW w:type="dxa" w:w="4703"/>
          </w:tcPr>
          <w:p>
            <w:r>
              <w:t>How do you avoid retrying indefinitely? (Dead-letter queue / max retry count)</w:t>
            </w:r>
          </w:p>
        </w:tc>
      </w:tr>
    </w:tbl>
    <w:p/>
    <w:p>
      <w:pPr>
        <w:shd w:val="clear" w:color="auto" w:fill="1A56DB"/>
      </w:pPr>
      <w:r>
        <w:rPr>
          <w:b/>
          <w:color w:val="FFFFFF"/>
          <w:sz w:val="17"/>
        </w:rPr>
        <w:t xml:space="preserve">  Architecture  </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r>
              <w:rPr>
                <w:b/>
              </w:rPr>
              <w:t>Question</w:t>
            </w:r>
          </w:p>
        </w:tc>
        <w:tc>
          <w:tcPr>
            <w:tcW w:type="dxa" w:w="4703"/>
          </w:tcPr>
          <w:p>
            <w:r>
              <w:t>How do you scale the notification servers?</w:t>
            </w:r>
          </w:p>
        </w:tc>
      </w:tr>
      <w:tr>
        <w:tc>
          <w:tcPr>
            <w:tcW w:type="dxa" w:w="4703"/>
            <w:shd w:val="clear" w:color="auto" w:fill="DBEAFE"/>
          </w:tcPr>
          <w:p>
            <w:r>
              <w:rPr>
                <w:b/>
              </w:rPr>
              <w:t>Key Points to Cover</w:t>
            </w:r>
          </w:p>
        </w:tc>
        <w:tc>
          <w:tcPr>
            <w:tcW w:type="dxa" w:w="4703"/>
          </w:tcPr>
          <w:p>
            <w:r>
              <w:t>Notification servers are stateless — they read from cache/DB, enqueue, and return. Horizontal auto-scaling behind a load balancer. Scale out on CPU/request-rate metrics. DB and cache are separate services so they scale independently.</w:t>
            </w:r>
          </w:p>
        </w:tc>
      </w:tr>
      <w:tr>
        <w:tc>
          <w:tcPr>
            <w:tcW w:type="dxa" w:w="4703"/>
            <w:shd w:val="clear" w:color="auto" w:fill="EFF6FF"/>
          </w:tcPr>
          <w:p>
            <w:r>
              <w:rPr>
                <w:b/>
              </w:rPr>
              <w:t>Likely Follow-up</w:t>
            </w:r>
          </w:p>
        </w:tc>
        <w:tc>
          <w:tcPr>
            <w:tcW w:type="dxa" w:w="4703"/>
          </w:tcPr>
          <w:p>
            <w:r>
              <w:t>What if the DB becomes the bottleneck?</w:t>
            </w:r>
          </w:p>
        </w:tc>
      </w:tr>
    </w:tbl>
    <w:p/>
    <w:p>
      <w:pPr>
        <w:shd w:val="clear" w:color="auto" w:fill="1A56DB"/>
      </w:pPr>
      <w:r>
        <w:rPr>
          <w:b/>
          <w:color w:val="FFFFFF"/>
          <w:sz w:val="17"/>
        </w:rPr>
        <w:t xml:space="preserve">  Architecture  </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r>
              <w:rPr>
                <w:b/>
              </w:rPr>
              <w:t>Question</w:t>
            </w:r>
          </w:p>
        </w:tc>
        <w:tc>
          <w:tcPr>
            <w:tcW w:type="dxa" w:w="4703"/>
          </w:tcPr>
          <w:p>
            <w:r>
              <w:t>Why move the database out of the notification server?</w:t>
            </w:r>
          </w:p>
        </w:tc>
      </w:tr>
      <w:tr>
        <w:tc>
          <w:tcPr>
            <w:tcW w:type="dxa" w:w="4703"/>
            <w:shd w:val="clear" w:color="auto" w:fill="DBEAFE"/>
          </w:tcPr>
          <w:p>
            <w:r>
              <w:rPr>
                <w:b/>
              </w:rPr>
              <w:t>Key Points to Cover</w:t>
            </w:r>
          </w:p>
        </w:tc>
        <w:tc>
          <w:tcPr>
            <w:tcW w:type="dxa" w:w="4703"/>
          </w:tcPr>
          <w:p>
            <w:r>
              <w:t>Coupling DB to the server creates a SPOF and makes independent scaling impossible. Extracting DB/cache lets you scale storage and compute separately, and multiple notification server instances can share the same data tier without conflict.</w:t>
            </w:r>
          </w:p>
        </w:tc>
      </w:tr>
      <w:tr>
        <w:tc>
          <w:tcPr>
            <w:tcW w:type="dxa" w:w="4703"/>
            <w:shd w:val="clear" w:color="auto" w:fill="EFF6FF"/>
          </w:tcPr>
          <w:p>
            <w:r>
              <w:rPr>
                <w:b/>
              </w:rPr>
              <w:t>Likely Follow-up</w:t>
            </w:r>
          </w:p>
        </w:tc>
        <w:tc>
          <w:tcPr>
            <w:tcW w:type="dxa" w:w="4703"/>
          </w:tcPr>
          <w:p>
            <w:r>
              <w:t>What do you cache? (User info, device tokens, notification templates, settings)</w:t>
            </w:r>
          </w:p>
        </w:tc>
      </w:tr>
    </w:tbl>
    <w:p/>
    <w:p>
      <w:pPr>
        <w:shd w:val="clear" w:color="auto" w:fill="1A56DB"/>
      </w:pPr>
      <w:r>
        <w:rPr>
          <w:b/>
          <w:color w:val="FFFFFF"/>
          <w:sz w:val="17"/>
        </w:rPr>
        <w:t xml:space="preserve">  Architecture  </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r>
              <w:rPr>
                <w:b/>
              </w:rPr>
              <w:t>Question</w:t>
            </w:r>
          </w:p>
        </w:tc>
        <w:tc>
          <w:tcPr>
            <w:tcW w:type="dxa" w:w="4703"/>
          </w:tcPr>
          <w:p>
            <w:r>
              <w:t>Walk me through how a single email notification gets delivered end-to-end.</w:t>
            </w:r>
          </w:p>
        </w:tc>
      </w:tr>
      <w:tr>
        <w:tc>
          <w:tcPr>
            <w:tcW w:type="dxa" w:w="4703"/>
            <w:shd w:val="clear" w:color="auto" w:fill="DBEAFE"/>
          </w:tcPr>
          <w:p>
            <w:r>
              <w:rPr>
                <w:b/>
              </w:rPr>
              <w:t>Key Points to Cover</w:t>
            </w:r>
          </w:p>
        </w:tc>
        <w:tc>
          <w:tcPr>
            <w:tcW w:type="dxa" w:w="4703"/>
          </w:tcPr>
          <w:p>
            <w:r>
              <w:t>1. Billing service calls POST /v1/sms/send on the notification server.</w:t>
              <w:br/>
              <w:t>2. Notification server validates request, fetches user email + opt-in status from cache/DB.</w:t>
              <w:br/>
              <w:t>3. Constructs notification payload from template.</w:t>
              <w:br/>
              <w:t>4. Enqueues event to the Email message queue.</w:t>
              <w:br/>
              <w:t>5. Email worker dequeues event, calls Sendgrid API.</w:t>
              <w:br/>
              <w:t>6. Sendgrid delivers to inbox.</w:t>
              <w:br/>
              <w:t>7. Worker logs outcome to Notification Log DB.</w:t>
              <w:br/>
              <w:t>8. Analytics service captures delivery/open events.</w:t>
            </w:r>
          </w:p>
        </w:tc>
      </w:tr>
      <w:tr>
        <w:tc>
          <w:tcPr>
            <w:tcW w:type="dxa" w:w="4703"/>
            <w:shd w:val="clear" w:color="auto" w:fill="EFF6FF"/>
          </w:tcPr>
          <w:p>
            <w:r>
              <w:rPr>
                <w:b/>
              </w:rPr>
              <w:t>Likely Follow-up</w:t>
            </w:r>
          </w:p>
        </w:tc>
        <w:tc>
          <w:tcPr>
            <w:tcW w:type="dxa" w:w="4703"/>
          </w:tcPr>
          <w:p>
            <w:r>
              <w:t>What if the user has opted out? Where exactly do you check?</w:t>
            </w:r>
          </w:p>
        </w:tc>
      </w:tr>
    </w:tbl>
    <w:p/>
    <w:p>
      <w:pPr>
        <w:pStyle w:val="Heading2"/>
      </w:pPr>
      <w:r>
        <w:rPr>
          <w:color w:val="1E3A5F"/>
        </w:rPr>
        <w:t>C. Reliability &amp; Data Integrity</w:t>
      </w:r>
    </w:p>
    <w:p>
      <w:pPr>
        <w:shd w:val="clear" w:color="auto" w:fill="1A56DB"/>
      </w:pPr>
      <w:r>
        <w:rPr>
          <w:b/>
          <w:color w:val="FFFFFF"/>
          <w:sz w:val="17"/>
        </w:rPr>
        <w:t xml:space="preserve">  Reliability  </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r>
              <w:rPr>
                <w:b/>
              </w:rPr>
              <w:t>Question</w:t>
            </w:r>
          </w:p>
        </w:tc>
        <w:tc>
          <w:tcPr>
            <w:tcW w:type="dxa" w:w="4703"/>
          </w:tcPr>
          <w:p>
            <w:r>
              <w:t>How do you ensure notifications are never lost?</w:t>
            </w:r>
          </w:p>
        </w:tc>
      </w:tr>
      <w:tr>
        <w:tc>
          <w:tcPr>
            <w:tcW w:type="dxa" w:w="4703"/>
            <w:shd w:val="clear" w:color="auto" w:fill="DBEAFE"/>
          </w:tcPr>
          <w:p>
            <w:r>
              <w:rPr>
                <w:b/>
              </w:rPr>
              <w:t>Key Points to Cover</w:t>
            </w:r>
          </w:p>
        </w:tc>
        <w:tc>
          <w:tcPr>
            <w:tcW w:type="dxa" w:w="4703"/>
          </w:tcPr>
          <w:p>
            <w:r>
              <w:t>1. Persist every notification event to a Notification Log DB before processing.</w:t>
              <w:br/>
              <w:t>2. Workers acknowledge queue messages only after successful delivery.</w:t>
              <w:br/>
              <w:t>3. On failure, the event re-queues for retry.</w:t>
              <w:br/>
              <w:t>4. Monitor queue depth — if it grows, add workers.</w:t>
              <w:br/>
              <w:t>5. Dead-letter queue for events that exceed max retries.</w:t>
            </w:r>
          </w:p>
        </w:tc>
      </w:tr>
      <w:tr>
        <w:tc>
          <w:tcPr>
            <w:tcW w:type="dxa" w:w="4703"/>
            <w:shd w:val="clear" w:color="auto" w:fill="EFF6FF"/>
          </w:tcPr>
          <w:p>
            <w:r>
              <w:rPr>
                <w:b/>
              </w:rPr>
              <w:t>Likely Follow-up</w:t>
            </w:r>
          </w:p>
        </w:tc>
        <w:tc>
          <w:tcPr>
            <w:tcW w:type="dxa" w:w="4703"/>
          </w:tcPr>
          <w:p>
            <w:r>
              <w:t>What is the difference between at-least-once and exactly-once delivery?</w:t>
            </w:r>
          </w:p>
        </w:tc>
      </w:tr>
    </w:tbl>
    <w:p/>
    <w:p>
      <w:pPr>
        <w:shd w:val="clear" w:color="auto" w:fill="1A56DB"/>
      </w:pPr>
      <w:r>
        <w:rPr>
          <w:b/>
          <w:color w:val="FFFFFF"/>
          <w:sz w:val="17"/>
        </w:rPr>
        <w:t xml:space="preserve">  Reliability  </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r>
              <w:rPr>
                <w:b/>
              </w:rPr>
              <w:t>Question</w:t>
            </w:r>
          </w:p>
        </w:tc>
        <w:tc>
          <w:tcPr>
            <w:tcW w:type="dxa" w:w="4703"/>
          </w:tcPr>
          <w:p>
            <w:r>
              <w:t>Can you guarantee exactly-once notification delivery?</w:t>
            </w:r>
          </w:p>
        </w:tc>
      </w:tr>
      <w:tr>
        <w:tc>
          <w:tcPr>
            <w:tcW w:type="dxa" w:w="4703"/>
            <w:shd w:val="clear" w:color="auto" w:fill="DBEAFE"/>
          </w:tcPr>
          <w:p>
            <w:r>
              <w:rPr>
                <w:b/>
              </w:rPr>
              <w:t>Key Points to Cover</w:t>
            </w:r>
          </w:p>
        </w:tc>
        <w:tc>
          <w:tcPr>
            <w:tcW w:type="dxa" w:w="4703"/>
          </w:tcPr>
          <w:p>
            <w:r>
              <w:t>No — distributed systems cannot guarantee exactly-once delivery (the 'two generals problem'). Best practice is at-least-once delivery with idempotent dedupe: each notification has an event_id. On arrival, worker checks Notification Log DB — if event_id already processed, discard. This minimizes but does not eliminate duplicates.</w:t>
            </w:r>
          </w:p>
        </w:tc>
      </w:tr>
      <w:tr>
        <w:tc>
          <w:tcPr>
            <w:tcW w:type="dxa" w:w="4703"/>
            <w:shd w:val="clear" w:color="auto" w:fill="EFF6FF"/>
          </w:tcPr>
          <w:p>
            <w:r>
              <w:rPr>
                <w:b/>
              </w:rPr>
              <w:t>Likely Follow-up</w:t>
            </w:r>
          </w:p>
        </w:tc>
        <w:tc>
          <w:tcPr>
            <w:tcW w:type="dxa" w:w="4703"/>
          </w:tcPr>
          <w:p>
            <w:r>
              <w:t>How would you make a notification handler idempotent?</w:t>
            </w:r>
          </w:p>
        </w:tc>
      </w:tr>
    </w:tbl>
    <w:p/>
    <w:p>
      <w:pPr>
        <w:shd w:val="clear" w:color="auto" w:fill="1A56DB"/>
      </w:pPr>
      <w:r>
        <w:rPr>
          <w:b/>
          <w:color w:val="FFFFFF"/>
          <w:sz w:val="17"/>
        </w:rPr>
        <w:t xml:space="preserve">  Reliability  </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r>
              <w:rPr>
                <w:b/>
              </w:rPr>
              <w:t>Question</w:t>
            </w:r>
          </w:p>
        </w:tc>
        <w:tc>
          <w:tcPr>
            <w:tcW w:type="dxa" w:w="4703"/>
          </w:tcPr>
          <w:p>
            <w:r>
              <w:t>What is the dedupe mechanism and where does it sit?</w:t>
            </w:r>
          </w:p>
        </w:tc>
      </w:tr>
      <w:tr>
        <w:tc>
          <w:tcPr>
            <w:tcW w:type="dxa" w:w="4703"/>
            <w:shd w:val="clear" w:color="auto" w:fill="DBEAFE"/>
          </w:tcPr>
          <w:p>
            <w:r>
              <w:rPr>
                <w:b/>
              </w:rPr>
              <w:t>Key Points to Cover</w:t>
            </w:r>
          </w:p>
        </w:tc>
        <w:tc>
          <w:tcPr>
            <w:tcW w:type="dxa" w:w="4703"/>
          </w:tcPr>
          <w:p>
            <w:r>
              <w:t>Dedupe sits in the worker layer. Before sending to third-party, the worker looks up event_id in the Notification Log. If found → already processed → skip. If not found → process → write to log. Use an atomic write (DB transaction or Redis SET NX) to avoid race conditions between concurrent workers.</w:t>
            </w:r>
          </w:p>
        </w:tc>
      </w:tr>
      <w:tr>
        <w:tc>
          <w:tcPr>
            <w:tcW w:type="dxa" w:w="4703"/>
            <w:shd w:val="clear" w:color="auto" w:fill="EFF6FF"/>
          </w:tcPr>
          <w:p>
            <w:r>
              <w:rPr>
                <w:b/>
              </w:rPr>
              <w:t>Likely Follow-up</w:t>
            </w:r>
          </w:p>
        </w:tc>
        <w:tc>
          <w:tcPr>
            <w:tcW w:type="dxa" w:w="4703"/>
          </w:tcPr>
          <w:p>
            <w:r>
              <w:t>What if two workers process the same event simultaneously? (Race condition handling)</w:t>
            </w:r>
          </w:p>
        </w:tc>
      </w:tr>
    </w:tbl>
    <w:p/>
    <w:p>
      <w:pPr>
        <w:pStyle w:val="Heading2"/>
      </w:pPr>
      <w:r>
        <w:rPr>
          <w:color w:val="1E3A5F"/>
        </w:rPr>
        <w:t>D. Scalability &amp; Performance</w:t>
      </w:r>
    </w:p>
    <w:p>
      <w:pPr>
        <w:shd w:val="clear" w:color="auto" w:fill="1A56DB"/>
      </w:pPr>
      <w:r>
        <w:rPr>
          <w:b/>
          <w:color w:val="FFFFFF"/>
          <w:sz w:val="17"/>
        </w:rPr>
        <w:t xml:space="preserve">  Scale  </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r>
              <w:rPr>
                <w:b/>
              </w:rPr>
              <w:t>Question</w:t>
            </w:r>
          </w:p>
        </w:tc>
        <w:tc>
          <w:tcPr>
            <w:tcW w:type="dxa" w:w="4703"/>
          </w:tcPr>
          <w:p>
            <w:r>
              <w:t>How do you handle 10 million push notifications per day?</w:t>
            </w:r>
          </w:p>
        </w:tc>
      </w:tr>
      <w:tr>
        <w:tc>
          <w:tcPr>
            <w:tcW w:type="dxa" w:w="4703"/>
            <w:shd w:val="clear" w:color="auto" w:fill="DBEAFE"/>
          </w:tcPr>
          <w:p>
            <w:r>
              <w:rPr>
                <w:b/>
              </w:rPr>
              <w:t>Key Points to Cover</w:t>
            </w:r>
          </w:p>
        </w:tc>
        <w:tc>
          <w:tcPr>
            <w:tcW w:type="dxa" w:w="4703"/>
          </w:tcPr>
          <w:p>
            <w:r>
              <w:t>~116 push/sec on average; assume 5–10x spikes = ~600–1,000 push/sec peak. Multiple notification servers behind load balancer. Message queue absorbs bursts. Workers auto-scale based on queue depth. APNs supports batch sends — group by device type. Cache device tokens to avoid DB hits per notification.</w:t>
            </w:r>
          </w:p>
        </w:tc>
      </w:tr>
      <w:tr>
        <w:tc>
          <w:tcPr>
            <w:tcW w:type="dxa" w:w="4703"/>
            <w:shd w:val="clear" w:color="auto" w:fill="EFF6FF"/>
          </w:tcPr>
          <w:p>
            <w:r>
              <w:rPr>
                <w:b/>
              </w:rPr>
              <w:t>Likely Follow-up</w:t>
            </w:r>
          </w:p>
        </w:tc>
        <w:tc>
          <w:tcPr>
            <w:tcW w:type="dxa" w:w="4703"/>
          </w:tcPr>
          <w:p>
            <w:r>
              <w:t>How would this change at 10x scale (100M/day)?</w:t>
            </w:r>
          </w:p>
        </w:tc>
      </w:tr>
    </w:tbl>
    <w:p/>
    <w:p>
      <w:pPr>
        <w:shd w:val="clear" w:color="auto" w:fill="1A56DB"/>
      </w:pPr>
      <w:r>
        <w:rPr>
          <w:b/>
          <w:color w:val="FFFFFF"/>
          <w:sz w:val="17"/>
        </w:rPr>
        <w:t xml:space="preserve">  Scale  </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r>
              <w:rPr>
                <w:b/>
              </w:rPr>
              <w:t>Question</w:t>
            </w:r>
          </w:p>
        </w:tc>
        <w:tc>
          <w:tcPr>
            <w:tcW w:type="dxa" w:w="4703"/>
          </w:tcPr>
          <w:p>
            <w:r>
              <w:t>How do you monitor the health of the notification pipeline?</w:t>
            </w:r>
          </w:p>
        </w:tc>
      </w:tr>
      <w:tr>
        <w:tc>
          <w:tcPr>
            <w:tcW w:type="dxa" w:w="4703"/>
            <w:shd w:val="clear" w:color="auto" w:fill="DBEAFE"/>
          </w:tcPr>
          <w:p>
            <w:r>
              <w:rPr>
                <w:b/>
              </w:rPr>
              <w:t>Key Points to Cover</w:t>
            </w:r>
          </w:p>
        </w:tc>
        <w:tc>
          <w:tcPr>
            <w:tcW w:type="dxa" w:w="4703"/>
          </w:tcPr>
          <w:p>
            <w:r>
              <w:t>Key metrics: (1) queue depth per channel — growing queue = workers can't keep up → auto-scale. (2) Delivery success rate per third-party. (3) End-to-end latency (enqueue to deliver). (4) Retry rate — high retry rate indicates third-party issues. Alert on anomalies.</w:t>
            </w:r>
          </w:p>
        </w:tc>
      </w:tr>
      <w:tr>
        <w:tc>
          <w:tcPr>
            <w:tcW w:type="dxa" w:w="4703"/>
            <w:shd w:val="clear" w:color="auto" w:fill="EFF6FF"/>
          </w:tcPr>
          <w:p>
            <w:r>
              <w:rPr>
                <w:b/>
              </w:rPr>
              <w:t>Likely Follow-up</w:t>
            </w:r>
          </w:p>
        </w:tc>
        <w:tc>
          <w:tcPr>
            <w:tcW w:type="dxa" w:w="4703"/>
          </w:tcPr>
          <w:p>
            <w:r>
              <w:t>What's the alerting threshold for queue depth? How do you set it?</w:t>
            </w:r>
          </w:p>
        </w:tc>
      </w:tr>
    </w:tbl>
    <w:p/>
    <w:p>
      <w:pPr>
        <w:shd w:val="clear" w:color="auto" w:fill="1A56DB"/>
      </w:pPr>
      <w:r>
        <w:rPr>
          <w:b/>
          <w:color w:val="FFFFFF"/>
          <w:sz w:val="17"/>
        </w:rPr>
        <w:t xml:space="preserve">  Scale  </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r>
              <w:rPr>
                <w:b/>
              </w:rPr>
              <w:t>Question</w:t>
            </w:r>
          </w:p>
        </w:tc>
        <w:tc>
          <w:tcPr>
            <w:tcW w:type="dxa" w:w="4703"/>
          </w:tcPr>
          <w:p>
            <w:r>
              <w:t>What caching strategy would you use?</w:t>
            </w:r>
          </w:p>
        </w:tc>
      </w:tr>
      <w:tr>
        <w:tc>
          <w:tcPr>
            <w:tcW w:type="dxa" w:w="4703"/>
            <w:shd w:val="clear" w:color="auto" w:fill="DBEAFE"/>
          </w:tcPr>
          <w:p>
            <w:r>
              <w:rPr>
                <w:b/>
              </w:rPr>
              <w:t>Key Points to Cover</w:t>
            </w:r>
          </w:p>
        </w:tc>
        <w:tc>
          <w:tcPr>
            <w:tcW w:type="dxa" w:w="4703"/>
          </w:tcPr>
          <w:p>
            <w:r>
              <w:t>Cache user info (email, phone, preferences) and device tokens — these are read-heavy, change rarely. Use TTL-based invalidation. Notification templates can also be cached (near-static). Use Redis or Memcached. Cache-aside pattern: worker checks cache first, falls back to DB on miss.</w:t>
            </w:r>
          </w:p>
        </w:tc>
      </w:tr>
      <w:tr>
        <w:tc>
          <w:tcPr>
            <w:tcW w:type="dxa" w:w="4703"/>
            <w:shd w:val="clear" w:color="auto" w:fill="EFF6FF"/>
          </w:tcPr>
          <w:p>
            <w:r>
              <w:rPr>
                <w:b/>
              </w:rPr>
              <w:t>Likely Follow-up</w:t>
            </w:r>
          </w:p>
        </w:tc>
        <w:tc>
          <w:tcPr>
            <w:tcW w:type="dxa" w:w="4703"/>
          </w:tcPr>
          <w:p>
            <w:r>
              <w:t>What happens if the cache is stale when a user updates their device token?</w:t>
            </w:r>
          </w:p>
        </w:tc>
      </w:tr>
    </w:tbl>
    <w:p/>
    <w:p>
      <w:pPr>
        <w:pStyle w:val="Heading2"/>
      </w:pPr>
      <w:r>
        <w:rPr>
          <w:color w:val="1E3A5F"/>
        </w:rPr>
        <w:t>E. User Experience &amp; Settings</w:t>
      </w:r>
    </w:p>
    <w:p>
      <w:pPr>
        <w:shd w:val="clear" w:color="auto" w:fill="1A56DB"/>
      </w:pPr>
      <w:r>
        <w:rPr>
          <w:b/>
          <w:color w:val="FFFFFF"/>
          <w:sz w:val="17"/>
        </w:rPr>
        <w:t xml:space="preserve">  UX  </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r>
              <w:rPr>
                <w:b/>
              </w:rPr>
              <w:t>Question</w:t>
            </w:r>
          </w:p>
        </w:tc>
        <w:tc>
          <w:tcPr>
            <w:tcW w:type="dxa" w:w="4703"/>
          </w:tcPr>
          <w:p>
            <w:r>
              <w:t>How do you implement user opt-out?</w:t>
            </w:r>
          </w:p>
        </w:tc>
      </w:tr>
      <w:tr>
        <w:tc>
          <w:tcPr>
            <w:tcW w:type="dxa" w:w="4703"/>
            <w:shd w:val="clear" w:color="auto" w:fill="DBEAFE"/>
          </w:tcPr>
          <w:p>
            <w:r>
              <w:rPr>
                <w:b/>
              </w:rPr>
              <w:t>Key Points to Cover</w:t>
            </w:r>
          </w:p>
        </w:tc>
        <w:tc>
          <w:tcPr>
            <w:tcW w:type="dxa" w:w="4703"/>
          </w:tcPr>
          <w:p>
            <w:r>
              <w:t>notification_settings table: (user_id, channel, opt_in boolean). Before enqueueing any notification, notification server queries this table (or its cache). If opt_in = false for that channel, the notification is dropped silently. Opt-out must be near-instant — update cache + DB together.</w:t>
            </w:r>
          </w:p>
        </w:tc>
      </w:tr>
      <w:tr>
        <w:tc>
          <w:tcPr>
            <w:tcW w:type="dxa" w:w="4703"/>
            <w:shd w:val="clear" w:color="auto" w:fill="EFF6FF"/>
          </w:tcPr>
          <w:p>
            <w:r>
              <w:rPr>
                <w:b/>
              </w:rPr>
              <w:t>Likely Follow-up</w:t>
            </w:r>
          </w:p>
        </w:tc>
        <w:tc>
          <w:tcPr>
            <w:tcW w:type="dxa" w:w="4703"/>
          </w:tcPr>
          <w:p>
            <w:r>
              <w:t>What if a user opts out mid-delivery? (e.g., notification already in queue)</w:t>
            </w:r>
          </w:p>
        </w:tc>
      </w:tr>
    </w:tbl>
    <w:p/>
    <w:p>
      <w:pPr>
        <w:shd w:val="clear" w:color="auto" w:fill="1A56DB"/>
      </w:pPr>
      <w:r>
        <w:rPr>
          <w:b/>
          <w:color w:val="FFFFFF"/>
          <w:sz w:val="17"/>
        </w:rPr>
        <w:t xml:space="preserve">  UX  </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r>
              <w:rPr>
                <w:b/>
              </w:rPr>
              <w:t>Question</w:t>
            </w:r>
          </w:p>
        </w:tc>
        <w:tc>
          <w:tcPr>
            <w:tcW w:type="dxa" w:w="4703"/>
          </w:tcPr>
          <w:p>
            <w:r>
              <w:t>How do you prevent notification fatigue / spamming users?</w:t>
            </w:r>
          </w:p>
        </w:tc>
      </w:tr>
      <w:tr>
        <w:tc>
          <w:tcPr>
            <w:tcW w:type="dxa" w:w="4703"/>
            <w:shd w:val="clear" w:color="auto" w:fill="DBEAFE"/>
          </w:tcPr>
          <w:p>
            <w:r>
              <w:rPr>
                <w:b/>
              </w:rPr>
              <w:t>Key Points to Cover</w:t>
            </w:r>
          </w:p>
        </w:tc>
        <w:tc>
          <w:tcPr>
            <w:tcW w:type="dxa" w:w="4703"/>
          </w:tcPr>
          <w:p>
            <w:r>
              <w:t>Rate limiting layer on the notification server: track notifications sent per user per channel per time window (e.g., max 10 push/day). Store counters in Redis (INCR + TTL). Reject or queue-delay requests that exceed the limit. Also: notification templates help avoid near-duplicate messages.</w:t>
            </w:r>
          </w:p>
        </w:tc>
      </w:tr>
      <w:tr>
        <w:tc>
          <w:tcPr>
            <w:tcW w:type="dxa" w:w="4703"/>
            <w:shd w:val="clear" w:color="auto" w:fill="EFF6FF"/>
          </w:tcPr>
          <w:p>
            <w:r>
              <w:rPr>
                <w:b/>
              </w:rPr>
              <w:t>Likely Follow-up</w:t>
            </w:r>
          </w:p>
        </w:tc>
        <w:tc>
          <w:tcPr>
            <w:tcW w:type="dxa" w:w="4703"/>
          </w:tcPr>
          <w:p>
            <w:r>
              <w:t>How do you rate-limit across multiple notification server instances?</w:t>
            </w:r>
          </w:p>
        </w:tc>
      </w:tr>
    </w:tbl>
    <w:p/>
    <w:p>
      <w:pPr>
        <w:shd w:val="clear" w:color="auto" w:fill="1A56DB"/>
      </w:pPr>
      <w:r>
        <w:rPr>
          <w:b/>
          <w:color w:val="FFFFFF"/>
          <w:sz w:val="17"/>
        </w:rPr>
        <w:t xml:space="preserve">  UX  </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r>
              <w:rPr>
                <w:b/>
              </w:rPr>
              <w:t>Question</w:t>
            </w:r>
          </w:p>
        </w:tc>
        <w:tc>
          <w:tcPr>
            <w:tcW w:type="dxa" w:w="4703"/>
          </w:tcPr>
          <w:p>
            <w:r>
              <w:t>A user complains they received the same notification 3 times. How do you debug it?</w:t>
            </w:r>
          </w:p>
        </w:tc>
      </w:tr>
      <w:tr>
        <w:tc>
          <w:tcPr>
            <w:tcW w:type="dxa" w:w="4703"/>
            <w:shd w:val="clear" w:color="auto" w:fill="DBEAFE"/>
          </w:tcPr>
          <w:p>
            <w:r>
              <w:rPr>
                <w:b/>
              </w:rPr>
              <w:t>Key Points to Cover</w:t>
            </w:r>
          </w:p>
        </w:tc>
        <w:tc>
          <w:tcPr>
            <w:tcW w:type="dxa" w:w="4703"/>
          </w:tcPr>
          <w:p>
            <w:r>
              <w:t>1. Check Notification Log DB — were 3 separate event_ids created, or was one event_id processed 3 times?</w:t>
              <w:br/>
              <w:t>2. If duplicate event_ids: dedupe logic failed — check worker race condition or Redis NX atomicity.</w:t>
              <w:br/>
              <w:t>3. If 3 distinct event_ids: upstream service called the API 3 times — add idempotency key at API layer.</w:t>
              <w:br/>
              <w:t>4. Check retry logic — did a false failure trigger retries?</w:t>
            </w:r>
          </w:p>
        </w:tc>
      </w:tr>
      <w:tr>
        <w:tc>
          <w:tcPr>
            <w:tcW w:type="dxa" w:w="4703"/>
            <w:shd w:val="clear" w:color="auto" w:fill="EFF6FF"/>
          </w:tcPr>
          <w:p>
            <w:r>
              <w:rPr>
                <w:b/>
              </w:rPr>
              <w:t>Likely Follow-up</w:t>
            </w:r>
          </w:p>
        </w:tc>
        <w:tc>
          <w:tcPr>
            <w:tcW w:type="dxa" w:w="4703"/>
          </w:tcPr>
          <w:p>
            <w:r>
              <w:t>How would you add an idempotency key to the notification API?</w:t>
            </w:r>
          </w:p>
        </w:tc>
      </w:tr>
    </w:tbl>
    <w:p/>
    <w:p>
      <w:pPr>
        <w:pStyle w:val="Heading2"/>
      </w:pPr>
      <w:r>
        <w:rPr>
          <w:color w:val="1E3A5F"/>
        </w:rPr>
        <w:t>F. Security</w:t>
      </w:r>
    </w:p>
    <w:p>
      <w:pPr>
        <w:shd w:val="clear" w:color="auto" w:fill="1A56DB"/>
      </w:pPr>
      <w:r>
        <w:rPr>
          <w:b/>
          <w:color w:val="FFFFFF"/>
          <w:sz w:val="17"/>
        </w:rPr>
        <w:t xml:space="preserve">  Security  </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r>
              <w:rPr>
                <w:b/>
              </w:rPr>
              <w:t>Question</w:t>
            </w:r>
          </w:p>
        </w:tc>
        <w:tc>
          <w:tcPr>
            <w:tcW w:type="dxa" w:w="4703"/>
          </w:tcPr>
          <w:p>
            <w:r>
              <w:t>How do you secure the notification API?</w:t>
            </w:r>
          </w:p>
        </w:tc>
      </w:tr>
      <w:tr>
        <w:tc>
          <w:tcPr>
            <w:tcW w:type="dxa" w:w="4703"/>
            <w:shd w:val="clear" w:color="auto" w:fill="DBEAFE"/>
          </w:tcPr>
          <w:p>
            <w:r>
              <w:rPr>
                <w:b/>
              </w:rPr>
              <w:t>Key Points to Cover</w:t>
            </w:r>
          </w:p>
        </w:tc>
        <w:tc>
          <w:tcPr>
            <w:tcW w:type="dxa" w:w="4703"/>
          </w:tcPr>
          <w:p>
            <w:r>
              <w:t>1. appKey + appSecret authentication — only verified internal services or trusted clients can call the notification API.</w:t>
              <w:br/>
              <w:t>2. HTTPS for all traffic.</w:t>
              <w:br/>
              <w:t>3. Rate limiting per caller to prevent abuse.</w:t>
              <w:br/>
              <w:t>4. Notification API is internal-only (not exposed to public internet) wherever possible.</w:t>
              <w:br/>
              <w:t>5. Audit log of all notification requests.</w:t>
            </w:r>
          </w:p>
        </w:tc>
      </w:tr>
      <w:tr>
        <w:tc>
          <w:tcPr>
            <w:tcW w:type="dxa" w:w="4703"/>
            <w:shd w:val="clear" w:color="auto" w:fill="EFF6FF"/>
          </w:tcPr>
          <w:p>
            <w:r>
              <w:rPr>
                <w:b/>
              </w:rPr>
              <w:t>Likely Follow-up</w:t>
            </w:r>
          </w:p>
        </w:tc>
        <w:tc>
          <w:tcPr>
            <w:tcW w:type="dxa" w:w="4703"/>
          </w:tcPr>
          <w:p>
            <w:r>
              <w:t>How do you rotate appKey/appSecret without downtime?</w:t>
            </w:r>
          </w:p>
        </w:tc>
      </w:tr>
    </w:tbl>
    <w:p/>
    <w:p>
      <w:pPr>
        <w:shd w:val="clear" w:color="auto" w:fill="1A56DB"/>
      </w:pPr>
      <w:r>
        <w:rPr>
          <w:b/>
          <w:color w:val="FFFFFF"/>
          <w:sz w:val="17"/>
        </w:rPr>
        <w:t xml:space="preserve">  Security  </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r>
              <w:rPr>
                <w:b/>
              </w:rPr>
              <w:t>Question</w:t>
            </w:r>
          </w:p>
        </w:tc>
        <w:tc>
          <w:tcPr>
            <w:tcW w:type="dxa" w:w="4703"/>
          </w:tcPr>
          <w:p>
            <w:r>
              <w:t>How do you protect sensitive data in notifications (e.g., OTP codes in SMS)?</w:t>
            </w:r>
          </w:p>
        </w:tc>
      </w:tr>
      <w:tr>
        <w:tc>
          <w:tcPr>
            <w:tcW w:type="dxa" w:w="4703"/>
            <w:shd w:val="clear" w:color="auto" w:fill="DBEAFE"/>
          </w:tcPr>
          <w:p>
            <w:r>
              <w:rPr>
                <w:b/>
              </w:rPr>
              <w:t>Key Points to Cover</w:t>
            </w:r>
          </w:p>
        </w:tc>
        <w:tc>
          <w:tcPr>
            <w:tcW w:type="dxa" w:w="4703"/>
          </w:tcPr>
          <w:p>
            <w:r>
              <w:t>1. Never log notification content in plain text — hash or mask sensitive fields in logs.</w:t>
              <w:br/>
              <w:t>2. Use short TTLs for OTP notifications.</w:t>
              <w:br/>
              <w:t>3. Encrypt notification payload at rest in the Notification Log DB.</w:t>
              <w:br/>
              <w:t>4. TLS in transit to third-party services.</w:t>
              <w:br/>
              <w:t>5. GDPR: allow users to delete their contact info — cascade delete from user + device tables.</w:t>
            </w:r>
          </w:p>
        </w:tc>
      </w:tr>
      <w:tr>
        <w:tc>
          <w:tcPr>
            <w:tcW w:type="dxa" w:w="4703"/>
            <w:shd w:val="clear" w:color="auto" w:fill="EFF6FF"/>
          </w:tcPr>
          <w:p>
            <w:r>
              <w:rPr>
                <w:b/>
              </w:rPr>
              <w:t>Likely Follow-up</w:t>
            </w:r>
          </w:p>
        </w:tc>
        <w:tc>
          <w:tcPr>
            <w:tcW w:type="dxa" w:w="4703"/>
          </w:tcPr>
          <w:p>
            <w:r>
              <w:t>What compliance requirements (GDPR, CCPA) affect this design?</w:t>
            </w:r>
          </w:p>
        </w:tc>
      </w:tr>
    </w:tbl>
    <w:p/>
    <w:p>
      <w:pPr>
        <w:pStyle w:val="Heading2"/>
      </w:pPr>
      <w:r>
        <w:rPr>
          <w:color w:val="1E3A5F"/>
        </w:rPr>
        <w:t>G. Trade-offs &amp; Design Decisions</w:t>
      </w:r>
    </w:p>
    <w:p>
      <w:pPr>
        <w:shd w:val="clear" w:color="auto" w:fill="1A56DB"/>
      </w:pPr>
      <w:r>
        <w:rPr>
          <w:b/>
          <w:color w:val="FFFFFF"/>
          <w:sz w:val="17"/>
        </w:rPr>
        <w:t xml:space="preserve">  Trade-off  </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r>
              <w:rPr>
                <w:b/>
              </w:rPr>
              <w:t>Question</w:t>
            </w:r>
          </w:p>
        </w:tc>
        <w:tc>
          <w:tcPr>
            <w:tcW w:type="dxa" w:w="4703"/>
          </w:tcPr>
          <w:p>
            <w:r>
              <w:t>Push vs pull model for notifications — which did you choose and why?</w:t>
            </w:r>
          </w:p>
        </w:tc>
      </w:tr>
      <w:tr>
        <w:tc>
          <w:tcPr>
            <w:tcW w:type="dxa" w:w="4703"/>
            <w:shd w:val="clear" w:color="auto" w:fill="DBEAFE"/>
          </w:tcPr>
          <w:p>
            <w:r>
              <w:rPr>
                <w:b/>
              </w:rPr>
              <w:t>Key Points to Cover</w:t>
            </w:r>
          </w:p>
        </w:tc>
        <w:tc>
          <w:tcPr>
            <w:tcW w:type="dxa" w:w="4703"/>
          </w:tcPr>
          <w:p>
            <w:r>
              <w:t>Push model (notification server pushes to devices via APNs/FCM). Pull model would require clients to poll — inefficient at scale and adds latency. Push is standard for mobile notifications. For email/SMS, the third-party service handles final delivery. The internal pipeline uses a push-to-queue (message broker) pattern.</w:t>
            </w:r>
          </w:p>
        </w:tc>
      </w:tr>
      <w:tr>
        <w:tc>
          <w:tcPr>
            <w:tcW w:type="dxa" w:w="4703"/>
            <w:shd w:val="clear" w:color="auto" w:fill="EFF6FF"/>
          </w:tcPr>
          <w:p>
            <w:r>
              <w:rPr>
                <w:b/>
              </w:rPr>
              <w:t>Likely Follow-up</w:t>
            </w:r>
          </w:p>
        </w:tc>
        <w:tc>
          <w:tcPr>
            <w:tcW w:type="dxa" w:w="4703"/>
          </w:tcPr>
          <w:p>
            <w:r>
              <w:t>Are there cases where pull is better?</w:t>
            </w:r>
          </w:p>
        </w:tc>
      </w:tr>
    </w:tbl>
    <w:p/>
    <w:p>
      <w:pPr>
        <w:shd w:val="clear" w:color="auto" w:fill="1A56DB"/>
      </w:pPr>
      <w:r>
        <w:rPr>
          <w:b/>
          <w:color w:val="FFFFFF"/>
          <w:sz w:val="17"/>
        </w:rPr>
        <w:t xml:space="preserve">  Trade-off  </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r>
              <w:rPr>
                <w:b/>
              </w:rPr>
              <w:t>Question</w:t>
            </w:r>
          </w:p>
        </w:tc>
        <w:tc>
          <w:tcPr>
            <w:tcW w:type="dxa" w:w="4703"/>
          </w:tcPr>
          <w:p>
            <w:r>
              <w:t>Why use a message queue instead of calling third-party services synchronously?</w:t>
            </w:r>
          </w:p>
        </w:tc>
      </w:tr>
      <w:tr>
        <w:tc>
          <w:tcPr>
            <w:tcW w:type="dxa" w:w="4703"/>
            <w:shd w:val="clear" w:color="auto" w:fill="DBEAFE"/>
          </w:tcPr>
          <w:p>
            <w:r>
              <w:rPr>
                <w:b/>
              </w:rPr>
              <w:t>Key Points to Cover</w:t>
            </w:r>
          </w:p>
        </w:tc>
        <w:tc>
          <w:tcPr>
            <w:tcW w:type="dxa" w:w="4703"/>
          </w:tcPr>
          <w:p>
            <w:r>
              <w:t>1. Decoupling: notification server doesn't need to wait for APNs/FCM — it enqueues and returns immediately.</w:t>
              <w:br/>
              <w:t>2. Buffer: queues absorb traffic spikes without dropping notifications.</w:t>
              <w:br/>
              <w:t>3. Retry: failed messages stay in queue without client re-sending.</w:t>
              <w:br/>
              <w:t>4. Isolation: one slow/down third-party doesn't block others.</w:t>
              <w:br/>
              <w:t>Downside: adds latency (soft real-time, not hard real-time).</w:t>
            </w:r>
          </w:p>
        </w:tc>
      </w:tr>
      <w:tr>
        <w:tc>
          <w:tcPr>
            <w:tcW w:type="dxa" w:w="4703"/>
            <w:shd w:val="clear" w:color="auto" w:fill="EFF6FF"/>
          </w:tcPr>
          <w:p>
            <w:r>
              <w:rPr>
                <w:b/>
              </w:rPr>
              <w:t>Likely Follow-up</w:t>
            </w:r>
          </w:p>
        </w:tc>
        <w:tc>
          <w:tcPr>
            <w:tcW w:type="dxa" w:w="4703"/>
          </w:tcPr>
          <w:p>
            <w:r>
              <w:t>What's the maximum acceptable queue lag for this system?</w:t>
            </w:r>
          </w:p>
        </w:tc>
      </w:tr>
    </w:tbl>
    <w:p/>
    <w:p>
      <w:pPr>
        <w:shd w:val="clear" w:color="auto" w:fill="1A56DB"/>
      </w:pPr>
      <w:r>
        <w:rPr>
          <w:b/>
          <w:color w:val="FFFFFF"/>
          <w:sz w:val="17"/>
        </w:rPr>
        <w:t xml:space="preserve">  Trade-off  </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r>
              <w:rPr>
                <w:b/>
              </w:rPr>
              <w:t>Question</w:t>
            </w:r>
          </w:p>
        </w:tc>
        <w:tc>
          <w:tcPr>
            <w:tcW w:type="dxa" w:w="4703"/>
          </w:tcPr>
          <w:p>
            <w:r>
              <w:t>How would you handle FCM being unavailable in China?</w:t>
            </w:r>
          </w:p>
        </w:tc>
      </w:tr>
      <w:tr>
        <w:tc>
          <w:tcPr>
            <w:tcW w:type="dxa" w:w="4703"/>
            <w:shd w:val="clear" w:color="auto" w:fill="DBEAFE"/>
          </w:tcPr>
          <w:p>
            <w:r>
              <w:rPr>
                <w:b/>
              </w:rPr>
              <w:t>Key Points to Cover</w:t>
            </w:r>
          </w:p>
        </w:tc>
        <w:tc>
          <w:tcPr>
            <w:tcW w:type="dxa" w:w="4703"/>
          </w:tcPr>
          <w:p>
            <w:r>
              <w:t>Realm/region detection: if user device is in China (country_code in user table), route Android push through an alternative provider (JPush, PushY, Xiaomi Push). Abstract the push provider behind an interface so swapping is transparent to the rest of the system. Feature-flag the provider per region.</w:t>
            </w:r>
          </w:p>
        </w:tc>
      </w:tr>
      <w:tr>
        <w:tc>
          <w:tcPr>
            <w:tcW w:type="dxa" w:w="4703"/>
            <w:shd w:val="clear" w:color="auto" w:fill="EFF6FF"/>
          </w:tcPr>
          <w:p>
            <w:r>
              <w:rPr>
                <w:b/>
              </w:rPr>
              <w:t>Likely Follow-up</w:t>
            </w:r>
          </w:p>
        </w:tc>
        <w:tc>
          <w:tcPr>
            <w:tcW w:type="dxa" w:w="4703"/>
          </w:tcPr>
          <w:p>
            <w:r>
              <w:t>How do you detect the user's region reliably?</w:t>
            </w:r>
          </w:p>
        </w:tc>
      </w:tr>
    </w:tbl>
    <w:p/>
    <w:p>
      <w:pPr>
        <w:shd w:val="clear" w:color="auto" w:fill="1A56DB"/>
      </w:pPr>
      <w:r>
        <w:rPr>
          <w:b/>
          <w:color w:val="FFFFFF"/>
          <w:sz w:val="17"/>
        </w:rPr>
        <w:t xml:space="preserve">  Trade-off  </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r>
              <w:rPr>
                <w:b/>
              </w:rPr>
              <w:t>Question</w:t>
            </w:r>
          </w:p>
        </w:tc>
        <w:tc>
          <w:tcPr>
            <w:tcW w:type="dxa" w:w="4703"/>
          </w:tcPr>
          <w:p>
            <w:r>
              <w:t>SQL vs NoSQL for the notification log — which would you pick?</w:t>
            </w:r>
          </w:p>
        </w:tc>
      </w:tr>
      <w:tr>
        <w:tc>
          <w:tcPr>
            <w:tcW w:type="dxa" w:w="4703"/>
            <w:shd w:val="clear" w:color="auto" w:fill="DBEAFE"/>
          </w:tcPr>
          <w:p>
            <w:r>
              <w:rPr>
                <w:b/>
              </w:rPr>
              <w:t>Key Points to Cover</w:t>
            </w:r>
          </w:p>
        </w:tc>
        <w:tc>
          <w:tcPr>
            <w:tcW w:type="dxa" w:w="4703"/>
          </w:tcPr>
          <w:p>
            <w:r>
              <w:t>NoSQL (e.g., Cassandra) preferred for the Notification Log: high write throughput, time-series access pattern (query by user_id + time range), horizontal scalability. SQL preferred for user/device/settings tables — relational structure, lower volume, transactional consistency needed for opt-in/opt-out updates.</w:t>
            </w:r>
          </w:p>
        </w:tc>
      </w:tr>
      <w:tr>
        <w:tc>
          <w:tcPr>
            <w:tcW w:type="dxa" w:w="4703"/>
            <w:shd w:val="clear" w:color="auto" w:fill="EFF6FF"/>
          </w:tcPr>
          <w:p>
            <w:r>
              <w:rPr>
                <w:b/>
              </w:rPr>
              <w:t>Likely Follow-up</w:t>
            </w:r>
          </w:p>
        </w:tc>
        <w:tc>
          <w:tcPr>
            <w:tcW w:type="dxa" w:w="4703"/>
          </w:tcPr>
          <w:p>
            <w:r>
              <w:t>How do you handle schema changes in a NoSQL notification log?</w:t>
            </w:r>
          </w:p>
        </w:tc>
      </w:tr>
    </w:tbl>
    <w:p/>
    <w:p>
      <w:pPr>
        <w:pStyle w:val="Heading2"/>
      </w:pPr>
      <w:r>
        <w:rPr>
          <w:color w:val="1E3A5F"/>
        </w:rPr>
        <w:t>H. Analytics &amp; Event Tracking</w:t>
      </w:r>
    </w:p>
    <w:p>
      <w:pPr>
        <w:shd w:val="clear" w:color="auto" w:fill="1A56DB"/>
      </w:pPr>
      <w:r>
        <w:rPr>
          <w:b/>
          <w:color w:val="FFFFFF"/>
          <w:sz w:val="17"/>
        </w:rPr>
        <w:t xml:space="preserve">  Analytics  </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r>
              <w:rPr>
                <w:b/>
              </w:rPr>
              <w:t>Question</w:t>
            </w:r>
          </w:p>
        </w:tc>
        <w:tc>
          <w:tcPr>
            <w:tcW w:type="dxa" w:w="4703"/>
          </w:tcPr>
          <w:p>
            <w:r>
              <w:t>How do you track whether a user opened a push notification?</w:t>
            </w:r>
          </w:p>
        </w:tc>
      </w:tr>
      <w:tr>
        <w:tc>
          <w:tcPr>
            <w:tcW w:type="dxa" w:w="4703"/>
            <w:shd w:val="clear" w:color="auto" w:fill="DBEAFE"/>
          </w:tcPr>
          <w:p>
            <w:r>
              <w:rPr>
                <w:b/>
              </w:rPr>
              <w:t>Key Points to Cover</w:t>
            </w:r>
          </w:p>
        </w:tc>
        <w:tc>
          <w:tcPr>
            <w:tcW w:type="dxa" w:w="4703"/>
          </w:tcPr>
          <w:p>
            <w:r>
              <w:t>Embed a tracking token in the notification payload (deep link URL). When user taps → app calls a tracking endpoint with the token. Analytics service records the 'click' event against the notification_id. State machine: sent → delivered → clicked. Track open rate = clicked / delivered.</w:t>
            </w:r>
          </w:p>
        </w:tc>
      </w:tr>
      <w:tr>
        <w:tc>
          <w:tcPr>
            <w:tcW w:type="dxa" w:w="4703"/>
            <w:shd w:val="clear" w:color="auto" w:fill="EFF6FF"/>
          </w:tcPr>
          <w:p>
            <w:r>
              <w:rPr>
                <w:b/>
              </w:rPr>
              <w:t>Likely Follow-up</w:t>
            </w:r>
          </w:p>
        </w:tc>
        <w:tc>
          <w:tcPr>
            <w:tcW w:type="dxa" w:w="4703"/>
          </w:tcPr>
          <w:p>
            <w:r>
              <w:t>What if the user taps the notification but the app is offline?</w:t>
            </w:r>
          </w:p>
        </w:tc>
      </w:tr>
    </w:tbl>
    <w:p/>
    <w:p>
      <w:pPr>
        <w:shd w:val="clear" w:color="auto" w:fill="1A56DB"/>
      </w:pPr>
      <w:r>
        <w:rPr>
          <w:b/>
          <w:color w:val="FFFFFF"/>
          <w:sz w:val="17"/>
        </w:rPr>
        <w:t xml:space="preserve">  Analytics  </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r>
              <w:rPr>
                <w:b/>
              </w:rPr>
              <w:t>Question</w:t>
            </w:r>
          </w:p>
        </w:tc>
        <w:tc>
          <w:tcPr>
            <w:tcW w:type="dxa" w:w="4703"/>
          </w:tcPr>
          <w:p>
            <w:r>
              <w:t>What metrics would you report to the product team?</w:t>
            </w:r>
          </w:p>
        </w:tc>
      </w:tr>
      <w:tr>
        <w:tc>
          <w:tcPr>
            <w:tcW w:type="dxa" w:w="4703"/>
            <w:shd w:val="clear" w:color="auto" w:fill="DBEAFE"/>
          </w:tcPr>
          <w:p>
            <w:r>
              <w:rPr>
                <w:b/>
              </w:rPr>
              <w:t>Key Points to Cover</w:t>
            </w:r>
          </w:p>
        </w:tc>
        <w:tc>
          <w:tcPr>
            <w:tcW w:type="dxa" w:w="4703"/>
          </w:tcPr>
          <w:p>
            <w:r>
              <w:t>1. Delivery rate (sent / attempted) — per channel.</w:t>
              <w:br/>
              <w:t>2. Open/click rate — engagement.</w:t>
              <w:br/>
              <w:t>3. Opt-out rate — rising = notification fatigue.</w:t>
              <w:br/>
              <w:t>4. Latency (enqueue → deliver) — pipeline health.</w:t>
              <w:br/>
              <w:t>5. Retry rate — third-party reliability.</w:t>
              <w:br/>
              <w:t>6. Error breakdown by type (invalid token, user opted out, third-party timeout).</w:t>
            </w:r>
          </w:p>
        </w:tc>
      </w:tr>
      <w:tr>
        <w:tc>
          <w:tcPr>
            <w:tcW w:type="dxa" w:w="4703"/>
            <w:shd w:val="clear" w:color="auto" w:fill="EFF6FF"/>
          </w:tcPr>
          <w:p>
            <w:r>
              <w:rPr>
                <w:b/>
              </w:rPr>
              <w:t>Likely Follow-up</w:t>
            </w:r>
          </w:p>
        </w:tc>
        <w:tc>
          <w:tcPr>
            <w:tcW w:type="dxa" w:w="4703"/>
          </w:tcPr>
          <w:p>
            <w:r>
              <w:t>How do you correlate a notification with a downstream conversion (e.g., purchase)?</w:t>
            </w:r>
          </w:p>
        </w:tc>
      </w:tr>
    </w:tbl>
    <w:p/>
    <w:p>
      <w:r>
        <w:br w:type="page"/>
      </w:r>
    </w:p>
    <w:p>
      <w:pPr>
        <w:pStyle w:val="Heading2"/>
      </w:pPr>
      <w:r>
        <w:rPr>
          <w:color w:val="1E3A5F"/>
        </w:rPr>
        <w:t>Rapid-Fire Questions (30-second answers expected)</w:t>
      </w:r>
    </w:p>
    <w:tbl>
      <w:tblPr>
        <w:tblStyle w:val="TableGrid"/>
        <w:tblW w:type="auto" w:w="0"/>
        <w:tblLook w:firstColumn="1" w:firstRow="1" w:lastColumn="0" w:lastRow="0" w:noHBand="0" w:noVBand="1" w:val="04A0"/>
      </w:tblPr>
      <w:tblGrid>
        <w:gridCol w:w="4320"/>
        <w:gridCol w:w="5040"/>
      </w:tblGrid>
      <w:tr>
        <w:tc>
          <w:tcPr>
            <w:tcW w:type="dxa" w:w="4703"/>
            <w:shd w:val="clear" w:color="auto" w:fill="EFF6FF"/>
          </w:tcPr>
          <w:p>
            <w:r>
              <w:rPr>
                <w:b/>
              </w:rPr>
              <w:t>What's in the device table?</w:t>
            </w:r>
          </w:p>
        </w:tc>
        <w:tc>
          <w:tcPr>
            <w:tcW w:type="dxa" w:w="4703"/>
            <w:shd w:val="clear" w:color="auto" w:fill="EFF6FF"/>
          </w:tcPr>
          <w:p>
            <w:r>
              <w:t>id, device_token, user_id (FK), last_logged_in_at — one row per device; one user can have many devices.</w:t>
            </w:r>
          </w:p>
        </w:tc>
      </w:tr>
      <w:tr>
        <w:tc>
          <w:tcPr>
            <w:tcW w:type="dxa" w:w="4703"/>
          </w:tcPr>
          <w:p>
            <w:r>
              <w:rPr>
                <w:b/>
              </w:rPr>
              <w:t>How does APNs know which phone to send to?</w:t>
            </w:r>
          </w:p>
        </w:tc>
        <w:tc>
          <w:tcPr>
            <w:tcW w:type="dxa" w:w="4703"/>
          </w:tcPr>
          <w:p>
            <w:r>
              <w:t>The device token uniquely identifies the app+device combination. It's sent to APNs in the push payload.</w:t>
            </w:r>
          </w:p>
        </w:tc>
      </w:tr>
      <w:tr>
        <w:tc>
          <w:tcPr>
            <w:tcW w:type="dxa" w:w="4703"/>
            <w:shd w:val="clear" w:color="auto" w:fill="EFF6FF"/>
          </w:tcPr>
          <w:p>
            <w:r>
              <w:rPr>
                <w:b/>
              </w:rPr>
              <w:t>What is FCM?</w:t>
            </w:r>
          </w:p>
        </w:tc>
        <w:tc>
          <w:tcPr>
            <w:tcW w:type="dxa" w:w="4703"/>
            <w:shd w:val="clear" w:color="auto" w:fill="EFF6FF"/>
          </w:tcPr>
          <w:p>
            <w:r>
              <w:t>Firebase Cloud Messaging — Google's push notification service for Android (and iOS). Replaces the old GCM.</w:t>
            </w:r>
          </w:p>
        </w:tc>
      </w:tr>
      <w:tr>
        <w:tc>
          <w:tcPr>
            <w:tcW w:type="dxa" w:w="4703"/>
          </w:tcPr>
          <w:p>
            <w:r>
              <w:rPr>
                <w:b/>
              </w:rPr>
              <w:t>What's a notification template?</w:t>
            </w:r>
          </w:p>
        </w:tc>
        <w:tc>
          <w:tcPr>
            <w:tcW w:type="dxa" w:w="4703"/>
          </w:tcPr>
          <w:p>
            <w:r>
              <w:t>A preformatted message with parameter placeholders (item name, date, CTA). Avoids rebuilding notifications from scratch.</w:t>
            </w:r>
          </w:p>
        </w:tc>
      </w:tr>
      <w:tr>
        <w:tc>
          <w:tcPr>
            <w:tcW w:type="dxa" w:w="4703"/>
            <w:shd w:val="clear" w:color="auto" w:fill="EFF6FF"/>
          </w:tcPr>
          <w:p>
            <w:r>
              <w:rPr>
                <w:b/>
              </w:rPr>
              <w:t>Why rate-limit notifications?</w:t>
            </w:r>
          </w:p>
        </w:tc>
        <w:tc>
          <w:tcPr>
            <w:tcW w:type="dxa" w:w="4703"/>
            <w:shd w:val="clear" w:color="auto" w:fill="EFF6FF"/>
          </w:tcPr>
          <w:p>
            <w:r>
              <w:t>Too many → users turn off all notifications → you lose the channel entirely.</w:t>
            </w:r>
          </w:p>
        </w:tc>
      </w:tr>
      <w:tr>
        <w:tc>
          <w:tcPr>
            <w:tcW w:type="dxa" w:w="4703"/>
          </w:tcPr>
          <w:p>
            <w:r>
              <w:rPr>
                <w:b/>
              </w:rPr>
              <w:t>What's a dead-letter queue?</w:t>
            </w:r>
          </w:p>
        </w:tc>
        <w:tc>
          <w:tcPr>
            <w:tcW w:type="dxa" w:w="4703"/>
          </w:tcPr>
          <w:p>
            <w:r>
              <w:t>A queue where messages land after exceeding max retry attempts. Used for inspection, alerting, and manual replay.</w:t>
            </w:r>
          </w:p>
        </w:tc>
      </w:tr>
      <w:tr>
        <w:tc>
          <w:tcPr>
            <w:tcW w:type="dxa" w:w="4703"/>
            <w:shd w:val="clear" w:color="auto" w:fill="EFF6FF"/>
          </w:tcPr>
          <w:p>
            <w:r>
              <w:rPr>
                <w:b/>
              </w:rPr>
              <w:t>How do you handle a device token that's no longer valid?</w:t>
            </w:r>
          </w:p>
        </w:tc>
        <w:tc>
          <w:tcPr>
            <w:tcW w:type="dxa" w:w="4703"/>
            <w:shd w:val="clear" w:color="auto" w:fill="EFF6FF"/>
          </w:tcPr>
          <w:p>
            <w:r>
              <w:t>APNs/FCM returns an error (invalid token). Worker marks device as inactive in the device table and stops sending to it.</w:t>
            </w:r>
          </w:p>
        </w:tc>
      </w:tr>
      <w:tr>
        <w:tc>
          <w:tcPr>
            <w:tcW w:type="dxa" w:w="4703"/>
          </w:tcPr>
          <w:p>
            <w:r>
              <w:rPr>
                <w:b/>
              </w:rPr>
              <w:t>What event states exist in event tracking?</w:t>
            </w:r>
          </w:p>
        </w:tc>
        <w:tc>
          <w:tcPr>
            <w:tcW w:type="dxa" w:w="4703"/>
          </w:tcPr>
          <w:p>
            <w:r>
              <w:t>start → pending → sent → deliver → click | error | unsubscribe</w:t>
            </w:r>
          </w:p>
        </w:tc>
      </w:tr>
      <w:tr>
        <w:tc>
          <w:tcPr>
            <w:tcW w:type="dxa" w:w="4703"/>
            <w:shd w:val="clear" w:color="auto" w:fill="EFF6FF"/>
          </w:tcPr>
          <w:p>
            <w:r>
              <w:rPr>
                <w:b/>
              </w:rPr>
              <w:t>How do you ensure the notification API isn't abused?</w:t>
            </w:r>
          </w:p>
        </w:tc>
        <w:tc>
          <w:tcPr>
            <w:tcW w:type="dxa" w:w="4703"/>
            <w:shd w:val="clear" w:color="auto" w:fill="EFF6FF"/>
          </w:tcPr>
          <w:p>
            <w:r>
              <w:t>appKey/appSecret auth + rate limiting per caller + internal-only exposure.</w:t>
            </w:r>
          </w:p>
        </w:tc>
      </w:tr>
      <w:tr>
        <w:tc>
          <w:tcPr>
            <w:tcW w:type="dxa" w:w="4703"/>
          </w:tcPr>
          <w:p>
            <w:r>
              <w:rPr>
                <w:b/>
              </w:rPr>
              <w:t>What's the difference between deliver and click events?</w:t>
            </w:r>
          </w:p>
        </w:tc>
        <w:tc>
          <w:tcPr>
            <w:tcW w:type="dxa" w:w="4703"/>
          </w:tcPr>
          <w:p>
            <w:r>
              <w:t>deliver = notification reached the device OS. click = user tapped it. Delivery is measured by APNs/FCM acknowledgement; click by in-app tracking callback.</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