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4F1C" w14:textId="77777777" w:rsidR="00570F77" w:rsidRDefault="00544EBA">
      <w:pPr>
        <w:pStyle w:val="Titel"/>
      </w:pPr>
      <w:r>
        <w:t>SlideShowSaver 3.0 Modul „SilentSentinel“ – Pflichtenheft</w:t>
      </w:r>
    </w:p>
    <w:p w14:paraId="3B4D8F5C" w14:textId="77777777" w:rsidR="00570F77" w:rsidRDefault="00544EBA">
      <w:pPr>
        <w:pStyle w:val="berschrift1"/>
      </w:pPr>
      <w:r>
        <w:t>Einleitung</w:t>
      </w:r>
    </w:p>
    <w:p w14:paraId="29819105" w14:textId="77777777" w:rsidR="00570F77" w:rsidRDefault="00544EBA">
      <w:r>
        <w:t xml:space="preserve">Dieses Bildschirmschoner-Modul zeigt eine minimalistische, meditative Szene inspiriert von Nier: Automata. Es präsentiert die stilisierte Silhouette der Spielfigur 2B vor einem </w:t>
      </w:r>
      <w:r>
        <w:t>dynamischen Himmelshintergrund. Die Darstellung ist rein visuell, ohne Interaktion, UI oder Text. Der Fokus liegt auf Ästhetik und Atmosphäre.</w:t>
      </w:r>
    </w:p>
    <w:p w14:paraId="6AA52310" w14:textId="77777777" w:rsidR="00570F77" w:rsidRDefault="00544EBA">
      <w:pPr>
        <w:pStyle w:val="berschrift1"/>
      </w:pPr>
      <w:r>
        <w:t>Ziele</w:t>
      </w:r>
    </w:p>
    <w:p w14:paraId="5C3F0A22" w14:textId="77777777" w:rsidR="00570F77" w:rsidRDefault="00544EBA">
      <w:r>
        <w:t>• Bereitstellung eines stilvollen, ruhigen Bildschirmschoners mit hohem Wiedererkennungswert.</w:t>
      </w:r>
    </w:p>
    <w:p w14:paraId="797494B6" w14:textId="77777777" w:rsidR="00570F77" w:rsidRDefault="00544EBA">
      <w:r>
        <w:t>• Keine Benutzerinteraktion erforderlich – das Modul läuft autark.</w:t>
      </w:r>
    </w:p>
    <w:p w14:paraId="087A0C92" w14:textId="77777777" w:rsidR="00570F77" w:rsidRDefault="00544EBA">
      <w:r>
        <w:t>• Integration in das SlideShowSaver 3.0 Framework.</w:t>
      </w:r>
    </w:p>
    <w:p w14:paraId="4D40F9A8" w14:textId="77777777" w:rsidR="00570F77" w:rsidRDefault="00544EBA">
      <w:r>
        <w:t>• Einfache Konfiguration der Optionen per Dialogbox.</w:t>
      </w:r>
    </w:p>
    <w:p w14:paraId="50B679D9" w14:textId="77777777" w:rsidR="00570F77" w:rsidRDefault="00544EBA">
      <w:pPr>
        <w:pStyle w:val="berschrift1"/>
      </w:pPr>
      <w:r>
        <w:t>Systemanforderungen</w:t>
      </w:r>
    </w:p>
    <w:p w14:paraId="036D4F2E" w14:textId="77777777" w:rsidR="00570F77" w:rsidRDefault="00544EBA">
      <w:r>
        <w:t>• Entwicklungsumgebung: Visual Studio (Version 2019 oder höher).</w:t>
      </w:r>
    </w:p>
    <w:p w14:paraId="138346EB" w14:textId="77777777" w:rsidR="00570F77" w:rsidRDefault="00544EBA">
      <w:r>
        <w:t>• Programmiersprache: Visual Basic .NET.</w:t>
      </w:r>
    </w:p>
    <w:p w14:paraId="2E44697B" w14:textId="77777777" w:rsidR="00570F77" w:rsidRDefault="00544EBA">
      <w:r>
        <w:t>• Zielspeicherort: Windows-Betriebssystem (Version 10 oder höher).</w:t>
      </w:r>
    </w:p>
    <w:p w14:paraId="118F71CC" w14:textId="77777777" w:rsidR="00570F77" w:rsidRDefault="00544EBA">
      <w:r>
        <w:t>• Kompatibilität mit dem SlideShowSaver 3.0 Framework.</w:t>
      </w:r>
    </w:p>
    <w:p w14:paraId="470D57FB" w14:textId="77777777" w:rsidR="00570F77" w:rsidRDefault="00544EBA">
      <w:r>
        <w:t>• Keine Verwendung der Bildauswahlbibliothek erforderlich.</w:t>
      </w:r>
    </w:p>
    <w:p w14:paraId="65F50CDA" w14:textId="77777777" w:rsidR="00570F77" w:rsidRDefault="00544EBA">
      <w:pPr>
        <w:pStyle w:val="berschrift1"/>
      </w:pPr>
      <w:r>
        <w:t>Funktionale Anforderungen</w:t>
      </w:r>
    </w:p>
    <w:p w14:paraId="04FAEAC7" w14:textId="77777777" w:rsidR="00570F77" w:rsidRDefault="00544EBA">
      <w:r>
        <w:t>• Darstellung einer 2B-Silhouette im Vordergrund.</w:t>
      </w:r>
    </w:p>
    <w:p w14:paraId="290D9721" w14:textId="77777777" w:rsidR="00570F77" w:rsidRDefault="00544EBA">
      <w:r>
        <w:t>• Langsamer Kameraschwenk oder Zoom über die Figur.</w:t>
      </w:r>
    </w:p>
    <w:p w14:paraId="096BA7BB" w14:textId="77777777" w:rsidR="00570F77" w:rsidRDefault="00544EBA">
      <w:r>
        <w:t>• Dynamischer Hintergrund mit Himmelsverlauf, Wolken oder Lichtspielen.</w:t>
      </w:r>
    </w:p>
    <w:p w14:paraId="020E6324" w14:textId="77777777" w:rsidR="00570F77" w:rsidRDefault="00544EBA">
      <w:r>
        <w:t>• Optionale Hintergrundmusik oder Ambience.</w:t>
      </w:r>
    </w:p>
    <w:p w14:paraId="7CFE0403" w14:textId="77777777" w:rsidR="00570F77" w:rsidRDefault="00544EBA">
      <w:r>
        <w:t>• Endloses, ruckelfreies Wiederholen der Szene.</w:t>
      </w:r>
    </w:p>
    <w:p w14:paraId="37ECE02D" w14:textId="77777777" w:rsidR="00570F77" w:rsidRDefault="00544EBA">
      <w:r>
        <w:lastRenderedPageBreak/>
        <w:t>• Reaktion auf Taste „P“ zum Wechsel in den Pausemodus (Bild bleibt stehen).</w:t>
      </w:r>
    </w:p>
    <w:p w14:paraId="1560FD49" w14:textId="77777777" w:rsidR="00570F77" w:rsidRDefault="00544EBA">
      <w:r>
        <w:t>• Taste „ESC“ beendet den Schoner, Taste „M“ oder Maus links sind deaktiviert.</w:t>
      </w:r>
    </w:p>
    <w:p w14:paraId="44E19251" w14:textId="77777777" w:rsidR="00570F77" w:rsidRDefault="00544EBA">
      <w:pPr>
        <w:pStyle w:val="berschrift1"/>
      </w:pPr>
      <w:r>
        <w:t>Benutzer-Einstellungen per Dialogbox</w:t>
      </w:r>
    </w:p>
    <w:p w14:paraId="1CB6FB21" w14:textId="77777777" w:rsidR="00570F77" w:rsidRDefault="00544EBA">
      <w:r>
        <w:t>• Musik aktivieren/deaktivieren (Umschalter) – Default: aus.</w:t>
      </w:r>
    </w:p>
    <w:p w14:paraId="32CCE254" w14:textId="77777777" w:rsidR="00570F77" w:rsidRDefault="00544EBA">
      <w:r>
        <w:t>• Himmelsstil (Dropdown): Tag, Nacht, Dämmerung, Zufällig – Default: Zufällig.</w:t>
      </w:r>
    </w:p>
    <w:p w14:paraId="791372F9" w14:textId="77777777" w:rsidR="00570F77" w:rsidRDefault="00544EBA">
      <w:r>
        <w:t>• Kamerabewegung (Dropdown): Fixiert, Schwenken, Zufällig – Default: Schwenken.</w:t>
      </w:r>
    </w:p>
    <w:p w14:paraId="7A2EBF14" w14:textId="77777777" w:rsidR="00570F77" w:rsidRDefault="00544EBA">
      <w:pPr>
        <w:pStyle w:val="berschrift1"/>
      </w:pPr>
      <w:r>
        <w:t>Technische Anforderungen</w:t>
      </w:r>
    </w:p>
    <w:p w14:paraId="6E654F95" w14:textId="77777777" w:rsidR="00570F77" w:rsidRDefault="00544EBA">
      <w:r>
        <w:t>• Rendering per GDI+ mit PNG-Assets (Silhouette, Himmel).</w:t>
      </w:r>
    </w:p>
    <w:p w14:paraId="3FAB07EE" w14:textId="77777777" w:rsidR="00570F77" w:rsidRDefault="00544EBA">
      <w:r>
        <w:t>• Alpha-Transparenz für Übergänge und Lichtspiel.</w:t>
      </w:r>
    </w:p>
    <w:p w14:paraId="1F5C1898" w14:textId="77777777" w:rsidR="00570F77" w:rsidRDefault="00544EBA">
      <w:r>
        <w:t>• Eingebettete Musikdatei (z. B. OGG) oder externe MP3 im Modulordner.</w:t>
      </w:r>
    </w:p>
    <w:p w14:paraId="2B283E9C" w14:textId="77777777" w:rsidR="00570F77" w:rsidRDefault="00544EBA">
      <w:r>
        <w:t>• Implementierung des Interfaces ISlideShowModule.</w:t>
      </w:r>
    </w:p>
    <w:p w14:paraId="41F6B3C6" w14:textId="77777777" w:rsidR="00570F77" w:rsidRDefault="00544EBA">
      <w:r>
        <w:t>• Optionsdialog als UserControl, Rückgabe via GetSettingsControl().</w:t>
      </w:r>
    </w:p>
    <w:p w14:paraId="305B8940" w14:textId="77777777" w:rsidR="00570F77" w:rsidRDefault="00544EBA">
      <w:pPr>
        <w:pStyle w:val="berschrift1"/>
      </w:pPr>
      <w:r>
        <w:t xml:space="preserve">Nicht-funktionale </w:t>
      </w:r>
      <w:r>
        <w:t>Anforderungen</w:t>
      </w:r>
    </w:p>
    <w:p w14:paraId="42AD1951" w14:textId="77777777" w:rsidR="00570F77" w:rsidRDefault="00544EBA">
      <w:r>
        <w:t>• Effizient und ressourcenschonend.</w:t>
      </w:r>
    </w:p>
    <w:p w14:paraId="05B113B1" w14:textId="77777777" w:rsidR="00570F77" w:rsidRDefault="00544EBA">
      <w:r>
        <w:t>• Keine Abstürze bei fehlender Musikdatei oder Grafik.</w:t>
      </w:r>
    </w:p>
    <w:p w14:paraId="754D29EA" w14:textId="77777777" w:rsidR="00570F77" w:rsidRDefault="00544EBA">
      <w:r>
        <w:t>• Skalierbarkeit auf verschiedene Bildschirmauflösungen.</w:t>
      </w:r>
    </w:p>
    <w:p w14:paraId="2C4DF430" w14:textId="77777777" w:rsidR="00570F77" w:rsidRDefault="00544EBA">
      <w:r>
        <w:t>• Unterstützung für mehrere Monitore (jeder zeigt dieselbe Szene synchronisiert).</w:t>
      </w:r>
    </w:p>
    <w:p w14:paraId="459DAAC8" w14:textId="77777777" w:rsidR="00570F77" w:rsidRDefault="00544EBA">
      <w:pPr>
        <w:pStyle w:val="berschrift1"/>
      </w:pPr>
      <w:r>
        <w:t>Designbeschreibung</w:t>
      </w:r>
    </w:p>
    <w:p w14:paraId="4CAD9039" w14:textId="77777777" w:rsidR="00570F77" w:rsidRDefault="00544EBA">
      <w:r>
        <w:t>Architektur</w:t>
      </w:r>
    </w:p>
    <w:p w14:paraId="3982C52E" w14:textId="77777777" w:rsidR="00570F77" w:rsidRDefault="00544EBA">
      <w:r>
        <w:t>• Startmodul: Initialisiert Anzeige und lädt Ressourcen.</w:t>
      </w:r>
    </w:p>
    <w:p w14:paraId="68D353D2" w14:textId="77777777" w:rsidR="00570F77" w:rsidRDefault="00544EBA">
      <w:r>
        <w:t>• Animationsmodul: Steuert Kamera und Himmelsverlauf.</w:t>
      </w:r>
    </w:p>
    <w:p w14:paraId="0E437E87" w14:textId="77777777" w:rsidR="00570F77" w:rsidRDefault="00544EBA">
      <w:r>
        <w:t>• Pausemodus: Stoppt alle Bewegungen, zeigt Standbild.</w:t>
      </w:r>
    </w:p>
    <w:p w14:paraId="4E59AF59" w14:textId="77777777" w:rsidR="00570F77" w:rsidRDefault="00544EBA">
      <w:r>
        <w:t>• Einstellungsmodul: Liefert Konfigurationsoberfläche.</w:t>
      </w:r>
    </w:p>
    <w:p w14:paraId="61A8CCE9" w14:textId="77777777" w:rsidR="00570F77" w:rsidRDefault="00544EBA">
      <w:r>
        <w:t>Grafische Benutzeroberfläche</w:t>
      </w:r>
    </w:p>
    <w:p w14:paraId="23C9EFD9" w14:textId="77777777" w:rsidR="00570F77" w:rsidRDefault="00544EBA">
      <w:r>
        <w:t>• Benutzeroberfläche als Windows Forms UserControl.</w:t>
      </w:r>
    </w:p>
    <w:p w14:paraId="15030C36" w14:textId="77777777" w:rsidR="00570F77" w:rsidRDefault="00544EBA">
      <w:r>
        <w:lastRenderedPageBreak/>
        <w:t>• Dropdowns für Stil- und Bewegungsauswahl.</w:t>
      </w:r>
    </w:p>
    <w:p w14:paraId="30F825D2" w14:textId="77777777" w:rsidR="00570F77" w:rsidRDefault="00544EBA">
      <w:r>
        <w:t>• Umschalter für Musik.</w:t>
      </w:r>
    </w:p>
    <w:p w14:paraId="3ACFB797" w14:textId="77777777" w:rsidR="00570F77" w:rsidRDefault="00544EBA">
      <w:pPr>
        <w:pStyle w:val="berschrift1"/>
      </w:pPr>
      <w:r>
        <w:t>Testanforderungen</w:t>
      </w:r>
    </w:p>
    <w:p w14:paraId="4DC2EE93" w14:textId="77777777" w:rsidR="00570F77" w:rsidRDefault="00544EBA">
      <w:r>
        <w:t>• Modul wird korrekt vom Framework erkannt und geladen.</w:t>
      </w:r>
    </w:p>
    <w:p w14:paraId="4A476B9F" w14:textId="77777777" w:rsidR="00570F77" w:rsidRDefault="00544EBA">
      <w:r>
        <w:t>• Einstellungen werden korrekt gespeichert und wiederhergestellt.</w:t>
      </w:r>
    </w:p>
    <w:p w14:paraId="30F89405" w14:textId="77777777" w:rsidR="00570F77" w:rsidRDefault="00544EBA">
      <w:r>
        <w:t>• Keine Verzögerung bei Start oder Stop.</w:t>
      </w:r>
    </w:p>
    <w:p w14:paraId="4B5354D0" w14:textId="77777777" w:rsidR="00570F77" w:rsidRDefault="00544EBA">
      <w:r>
        <w:t>• Funktionierender Pausemodus (Taste P).</w:t>
      </w:r>
    </w:p>
    <w:p w14:paraId="56E996F6" w14:textId="77777777" w:rsidR="00570F77" w:rsidRDefault="00544EBA">
      <w:pPr>
        <w:pStyle w:val="berschrift1"/>
      </w:pPr>
      <w:r>
        <w:t>Projektplan</w:t>
      </w:r>
    </w:p>
    <w:p w14:paraId="5A514EAE" w14:textId="77777777" w:rsidR="00570F77" w:rsidRDefault="00544EBA">
      <w:r>
        <w:t>• Analyse und Asset-Sammlung (Silhouette, Himmel).</w:t>
      </w:r>
    </w:p>
    <w:p w14:paraId="7C4457F4" w14:textId="77777777" w:rsidR="00570F77" w:rsidRDefault="00544EBA">
      <w:r>
        <w:t>• Implementierung Anzeige-Logik.</w:t>
      </w:r>
    </w:p>
    <w:p w14:paraId="64EF1750" w14:textId="77777777" w:rsidR="00570F77" w:rsidRDefault="00544EBA">
      <w:r>
        <w:t>• Integration Kamerabewegung.</w:t>
      </w:r>
    </w:p>
    <w:p w14:paraId="435E32A7" w14:textId="77777777" w:rsidR="00570F77" w:rsidRDefault="00544EBA">
      <w:r>
        <w:t xml:space="preserve">• Einstellungen &amp; </w:t>
      </w:r>
      <w:r>
        <w:t>UI-Dialog.</w:t>
      </w:r>
    </w:p>
    <w:p w14:paraId="0FC9FB4D" w14:textId="77777777" w:rsidR="00570F77" w:rsidRDefault="00544EBA">
      <w:r>
        <w:t>• Testphase und Debugging.</w:t>
      </w:r>
    </w:p>
    <w:p w14:paraId="52BA6927" w14:textId="77777777" w:rsidR="00570F77" w:rsidRDefault="00544EBA">
      <w:pPr>
        <w:pStyle w:val="berschrift1"/>
      </w:pPr>
      <w:r>
        <w:t>Wartung und Erweiterung</w:t>
      </w:r>
    </w:p>
    <w:p w14:paraId="5460CF23" w14:textId="77777777" w:rsidR="00570F77" w:rsidRDefault="00544EBA">
      <w:r>
        <w:t>• Erweiterung um weitere Figuren-Silhouetten (z. B. 9S, A2).</w:t>
      </w:r>
    </w:p>
    <w:p w14:paraId="20F766FB" w14:textId="77777777" w:rsidR="00570F77" w:rsidRDefault="00544EBA">
      <w:r>
        <w:t>• Anpassung für zusätzliche Szenen oder Partikeleffekte.</w:t>
      </w:r>
    </w:p>
    <w:p w14:paraId="4E3668ED" w14:textId="77777777" w:rsidR="00570F77" w:rsidRDefault="00544EBA">
      <w:r>
        <w:t xml:space="preserve">• Lokalisierung der UI in andere Sprachen (z. B. Englisch, </w:t>
      </w:r>
      <w:r>
        <w:t>Japanisch).</w:t>
      </w:r>
    </w:p>
    <w:p w14:paraId="1864195A" w14:textId="77777777" w:rsidR="00570F77" w:rsidRDefault="00544EBA">
      <w:pPr>
        <w:pStyle w:val="berschrift1"/>
      </w:pPr>
      <w:r>
        <w:t>Abschluss</w:t>
      </w:r>
    </w:p>
    <w:p w14:paraId="532D4F96" w14:textId="77777777" w:rsidR="00570F77" w:rsidRDefault="00544EBA">
      <w:r>
        <w:t>„SilentSentinel“ ist ein atmosphärischer Bildschirmschoner, der den Charakter von 2B in Szene setzt. Er integriert sich nahtlos in das SlideShowSaver 3.0 Framework und bietet Nutzern eine ruhige, visuell hochwertige Darstellung.</w:t>
      </w:r>
    </w:p>
    <w:sectPr w:rsidR="00570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828304">
    <w:abstractNumId w:val="8"/>
  </w:num>
  <w:num w:numId="2" w16cid:durableId="1217352942">
    <w:abstractNumId w:val="6"/>
  </w:num>
  <w:num w:numId="3" w16cid:durableId="362637810">
    <w:abstractNumId w:val="5"/>
  </w:num>
  <w:num w:numId="4" w16cid:durableId="1597252148">
    <w:abstractNumId w:val="4"/>
  </w:num>
  <w:num w:numId="5" w16cid:durableId="79916586">
    <w:abstractNumId w:val="7"/>
  </w:num>
  <w:num w:numId="6" w16cid:durableId="1294409627">
    <w:abstractNumId w:val="3"/>
  </w:num>
  <w:num w:numId="7" w16cid:durableId="486366767">
    <w:abstractNumId w:val="2"/>
  </w:num>
  <w:num w:numId="8" w16cid:durableId="381758418">
    <w:abstractNumId w:val="1"/>
  </w:num>
  <w:num w:numId="9" w16cid:durableId="57405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EBA"/>
    <w:rsid w:val="00570F77"/>
    <w:rsid w:val="00713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36BE9"/>
  <w14:defaultImageDpi w14:val="300"/>
  <w15:docId w15:val="{34E44C47-1350-4FC5-9F61-C0CE0C98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Arne Schwarzer</cp:lastModifiedBy>
  <cp:revision>2</cp:revision>
  <dcterms:created xsi:type="dcterms:W3CDTF">2025-06-16T13:33:00Z</dcterms:created>
  <dcterms:modified xsi:type="dcterms:W3CDTF">2025-06-16T13:33:00Z</dcterms:modified>
  <cp:category/>
</cp:coreProperties>
</file>