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EB0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A27126E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7FAEA3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FF81B2A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C371CB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09552EBD" w14:textId="77777777" w:rsidR="000B581F" w:rsidRDefault="000B581F">
      <w:pPr>
        <w:ind w:right="-1"/>
        <w:jc w:val="center"/>
        <w:rPr>
          <w:b/>
          <w:sz w:val="24"/>
          <w:szCs w:val="24"/>
        </w:rPr>
      </w:pPr>
    </w:p>
    <w:p w14:paraId="23EEBA1D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1866BFE2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8DBF0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89ECAC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ED745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DFE937E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57C47394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0C8BCA3B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6C4F1CB8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206C972D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094B61E6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BF768EE" w14:textId="01C6461E" w:rsidR="000B581F" w:rsidRPr="004054E0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4054E0">
        <w:rPr>
          <w:sz w:val="44"/>
          <w:szCs w:val="44"/>
        </w:rPr>
        <w:t>4</w:t>
      </w:r>
    </w:p>
    <w:p w14:paraId="4D814B07" w14:textId="77777777" w:rsidR="000B581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«Теория информационных процессов и систем»</w:t>
      </w:r>
    </w:p>
    <w:p w14:paraId="742819D7" w14:textId="77777777" w:rsidR="000B581F" w:rsidRDefault="000B581F">
      <w:pPr>
        <w:rPr>
          <w:sz w:val="44"/>
          <w:szCs w:val="28"/>
        </w:rPr>
      </w:pPr>
    </w:p>
    <w:p w14:paraId="41744631" w14:textId="77777777" w:rsidR="000B581F" w:rsidRDefault="000B581F">
      <w:pPr>
        <w:rPr>
          <w:sz w:val="28"/>
          <w:szCs w:val="28"/>
        </w:rPr>
      </w:pPr>
    </w:p>
    <w:p w14:paraId="24B58DA9" w14:textId="1DCCA61F" w:rsidR="000B581F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4054E0">
        <w:rPr>
          <w:sz w:val="44"/>
          <w:szCs w:val="44"/>
        </w:rPr>
        <w:t xml:space="preserve">Создание модели </w:t>
      </w:r>
      <w:r w:rsidR="004054E0">
        <w:rPr>
          <w:sz w:val="44"/>
          <w:szCs w:val="44"/>
          <w:lang w:val="en-US"/>
        </w:rPr>
        <w:t>TO</w:t>
      </w:r>
      <w:r w:rsidR="004054E0" w:rsidRPr="004054E0">
        <w:rPr>
          <w:sz w:val="44"/>
          <w:szCs w:val="44"/>
        </w:rPr>
        <w:t>-</w:t>
      </w:r>
      <w:r w:rsidR="004054E0">
        <w:rPr>
          <w:sz w:val="44"/>
          <w:szCs w:val="44"/>
          <w:lang w:val="en-US"/>
        </w:rPr>
        <w:t>BE</w:t>
      </w:r>
      <w:r>
        <w:rPr>
          <w:sz w:val="44"/>
          <w:szCs w:val="28"/>
        </w:rPr>
        <w:t>»</w:t>
      </w:r>
    </w:p>
    <w:p w14:paraId="2CA3B2E2" w14:textId="77777777" w:rsidR="000B581F" w:rsidRDefault="000B581F">
      <w:pPr>
        <w:jc w:val="right"/>
        <w:rPr>
          <w:sz w:val="28"/>
          <w:szCs w:val="28"/>
        </w:rPr>
      </w:pPr>
    </w:p>
    <w:p w14:paraId="1F124924" w14:textId="77777777" w:rsidR="000B581F" w:rsidRDefault="000B581F">
      <w:pPr>
        <w:rPr>
          <w:sz w:val="28"/>
          <w:szCs w:val="28"/>
        </w:rPr>
      </w:pPr>
    </w:p>
    <w:p w14:paraId="79E95A55" w14:textId="77777777" w:rsidR="007A2AFB" w:rsidRDefault="007A2AFB">
      <w:pPr>
        <w:rPr>
          <w:sz w:val="28"/>
          <w:szCs w:val="28"/>
        </w:rPr>
      </w:pPr>
    </w:p>
    <w:p w14:paraId="36092823" w14:textId="77777777" w:rsidR="007A2AFB" w:rsidRDefault="007A2AFB">
      <w:pPr>
        <w:rPr>
          <w:sz w:val="28"/>
          <w:szCs w:val="28"/>
        </w:rPr>
      </w:pPr>
    </w:p>
    <w:p w14:paraId="0056764B" w14:textId="77777777" w:rsidR="000B581F" w:rsidRDefault="000B581F">
      <w:pPr>
        <w:rPr>
          <w:sz w:val="28"/>
          <w:szCs w:val="28"/>
        </w:rPr>
      </w:pPr>
    </w:p>
    <w:p w14:paraId="1004BA3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067C451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47E32974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70BA24E0" w14:textId="77777777" w:rsidR="000B581F" w:rsidRDefault="000B581F">
      <w:pPr>
        <w:jc w:val="right"/>
        <w:rPr>
          <w:sz w:val="28"/>
          <w:szCs w:val="28"/>
        </w:rPr>
      </w:pPr>
    </w:p>
    <w:p w14:paraId="3025882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E4436A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65A6CB95" w14:textId="185590DC" w:rsidR="000B581F" w:rsidRPr="007A2AFB" w:rsidRDefault="00000000" w:rsidP="007A2AFB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Е.К. Бородина</w:t>
      </w:r>
    </w:p>
    <w:p w14:paraId="4ADD08EA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DDFCD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B5FE735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210486B1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707EF9DA" w14:textId="77777777" w:rsidR="009F4886" w:rsidRDefault="009F4886">
      <w:pPr>
        <w:pStyle w:val="a4"/>
        <w:rPr>
          <w:rFonts w:ascii="Times New Roman" w:hAnsi="Times New Roman"/>
          <w:sz w:val="28"/>
          <w:szCs w:val="28"/>
        </w:rPr>
      </w:pPr>
    </w:p>
    <w:p w14:paraId="256359CE" w14:textId="77777777" w:rsidR="000B581F" w:rsidRDefault="000B581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F78F2B3" w14:textId="77777777" w:rsidR="000B581F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E03A615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3E24F7AD" w14:textId="7EDA2088" w:rsidR="009F4886" w:rsidRPr="00A75EBD" w:rsidRDefault="00A75EBD" w:rsidP="009F488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Изучить и спроектировать бизнес-модель </w:t>
      </w:r>
      <w:r>
        <w:rPr>
          <w:sz w:val="28"/>
          <w:lang w:val="en-US"/>
        </w:rPr>
        <w:t>TO</w:t>
      </w:r>
      <w:r w:rsidRPr="00A75EBD">
        <w:rPr>
          <w:sz w:val="28"/>
        </w:rPr>
        <w:t>-</w:t>
      </w:r>
      <w:r>
        <w:rPr>
          <w:sz w:val="28"/>
          <w:lang w:val="en-US"/>
        </w:rPr>
        <w:t>BE</w:t>
      </w:r>
      <w:r w:rsidRPr="00A75EBD">
        <w:rPr>
          <w:sz w:val="28"/>
        </w:rPr>
        <w:t xml:space="preserve"> (</w:t>
      </w:r>
      <w:r>
        <w:rPr>
          <w:sz w:val="28"/>
        </w:rPr>
        <w:t xml:space="preserve">реижиниринг </w:t>
      </w:r>
      <w:r w:rsidR="004B418C">
        <w:rPr>
          <w:sz w:val="28"/>
        </w:rPr>
        <w:t>процессов</w:t>
      </w:r>
      <w:r>
        <w:rPr>
          <w:sz w:val="28"/>
        </w:rPr>
        <w:t>).</w:t>
      </w:r>
    </w:p>
    <w:p w14:paraId="54859EB9" w14:textId="19780927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0D259A75" w14:textId="240BD350" w:rsidR="00F54E80" w:rsidRPr="00F771CD" w:rsidRDefault="00F54E80" w:rsidP="00F54E80">
      <w:pPr>
        <w:spacing w:line="360" w:lineRule="auto"/>
        <w:ind w:firstLine="709"/>
        <w:jc w:val="both"/>
        <w:rPr>
          <w:sz w:val="28"/>
        </w:rPr>
      </w:pPr>
      <w:r w:rsidRPr="00F54E80">
        <w:rPr>
          <w:sz w:val="28"/>
        </w:rPr>
        <w:t>На основе полученных моделей в лабораторной работе №1</w:t>
      </w:r>
      <w:r w:rsidR="00F771CD">
        <w:rPr>
          <w:sz w:val="28"/>
        </w:rPr>
        <w:t>,</w:t>
      </w:r>
      <w:r w:rsidRPr="00F54E80">
        <w:rPr>
          <w:sz w:val="28"/>
        </w:rPr>
        <w:t xml:space="preserve"> №2</w:t>
      </w:r>
      <w:r w:rsidR="00F771CD">
        <w:rPr>
          <w:sz w:val="28"/>
        </w:rPr>
        <w:t xml:space="preserve"> и </w:t>
      </w:r>
      <w:r w:rsidR="00F771CD" w:rsidRPr="00F54E80">
        <w:rPr>
          <w:sz w:val="28"/>
        </w:rPr>
        <w:t>№</w:t>
      </w:r>
      <w:r w:rsidR="00F771CD">
        <w:rPr>
          <w:sz w:val="28"/>
        </w:rPr>
        <w:t>3</w:t>
      </w:r>
      <w:r w:rsidRPr="00F54E80">
        <w:rPr>
          <w:sz w:val="28"/>
        </w:rPr>
        <w:t xml:space="preserve"> </w:t>
      </w:r>
      <w:r w:rsidR="00F771CD">
        <w:rPr>
          <w:sz w:val="28"/>
        </w:rPr>
        <w:t>реализовать модель измененного технологического процесса</w:t>
      </w:r>
      <w:r w:rsidR="005656C4">
        <w:rPr>
          <w:sz w:val="28"/>
        </w:rPr>
        <w:t xml:space="preserve"> </w:t>
      </w:r>
      <w:r w:rsidR="005656C4">
        <w:rPr>
          <w:sz w:val="28"/>
          <w:lang w:val="en-US"/>
        </w:rPr>
        <w:t>TO-BE</w:t>
      </w:r>
      <w:r w:rsidR="00F771CD">
        <w:rPr>
          <w:sz w:val="28"/>
        </w:rPr>
        <w:t>.</w:t>
      </w:r>
    </w:p>
    <w:p w14:paraId="65D93440" w14:textId="5A397646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8B66546" w14:textId="6EF656A7" w:rsidR="000B581F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была выбрана тема «Аренда виртуального сервера (</w:t>
      </w:r>
      <w:r>
        <w:rPr>
          <w:sz w:val="28"/>
          <w:lang w:val="en-US"/>
        </w:rPr>
        <w:t>VPS</w:t>
      </w:r>
      <w:r>
        <w:rPr>
          <w:sz w:val="28"/>
        </w:rPr>
        <w:t xml:space="preserve">)», использовалась программа </w:t>
      </w:r>
      <w:r>
        <w:rPr>
          <w:sz w:val="28"/>
          <w:lang w:val="en-US"/>
        </w:rPr>
        <w:t>All</w:t>
      </w:r>
      <w:r>
        <w:rPr>
          <w:sz w:val="28"/>
        </w:rPr>
        <w:t xml:space="preserve"> </w:t>
      </w:r>
      <w:r>
        <w:rPr>
          <w:sz w:val="28"/>
          <w:lang w:val="en-US"/>
        </w:rPr>
        <w:t>Fusion</w:t>
      </w:r>
      <w:r>
        <w:rPr>
          <w:sz w:val="28"/>
        </w:rPr>
        <w:t xml:space="preserve"> </w:t>
      </w:r>
      <w:r>
        <w:rPr>
          <w:sz w:val="28"/>
          <w:lang w:val="en-US"/>
        </w:rPr>
        <w:t>PM</w:t>
      </w:r>
      <w:r>
        <w:rPr>
          <w:sz w:val="28"/>
        </w:rPr>
        <w:t xml:space="preserve"> 8.</w:t>
      </w:r>
      <w:r w:rsidR="009A11D5">
        <w:rPr>
          <w:sz w:val="28"/>
        </w:rPr>
        <w:t xml:space="preserve"> Основная схема бизнес-модели была создана в лабораторной работе 1</w:t>
      </w:r>
      <w:r w:rsidR="00E45975">
        <w:rPr>
          <w:sz w:val="28"/>
        </w:rPr>
        <w:t xml:space="preserve">, </w:t>
      </w:r>
      <w:r w:rsidR="00DF6AA1">
        <w:rPr>
          <w:sz w:val="28"/>
        </w:rPr>
        <w:t>лабораторной работе 2</w:t>
      </w:r>
      <w:r w:rsidR="00E45975">
        <w:rPr>
          <w:sz w:val="28"/>
        </w:rPr>
        <w:t xml:space="preserve"> и лабораторной работе 3</w:t>
      </w:r>
      <w:r w:rsidR="009A11D5">
        <w:rPr>
          <w:sz w:val="28"/>
        </w:rPr>
        <w:t>.</w:t>
      </w:r>
    </w:p>
    <w:p w14:paraId="6935ADEC" w14:textId="29AFC263" w:rsidR="004B418C" w:rsidRPr="000479DA" w:rsidRDefault="004B418C" w:rsidP="004B418C">
      <w:pPr>
        <w:spacing w:line="360" w:lineRule="auto"/>
        <w:ind w:firstLine="709"/>
        <w:jc w:val="both"/>
        <w:rPr>
          <w:sz w:val="28"/>
        </w:rPr>
      </w:pPr>
      <w:r w:rsidRPr="004B418C">
        <w:rPr>
          <w:b/>
          <w:bCs/>
          <w:sz w:val="28"/>
        </w:rPr>
        <w:t xml:space="preserve">Изменение диаграммы </w:t>
      </w:r>
      <w:r w:rsidRPr="004B418C">
        <w:rPr>
          <w:b/>
          <w:bCs/>
          <w:sz w:val="28"/>
          <w:lang w:val="en-US"/>
        </w:rPr>
        <w:t>A0</w:t>
      </w:r>
      <w:r w:rsidRPr="004B418C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>
        <w:rPr>
          <w:sz w:val="28"/>
        </w:rPr>
        <w:t>В созданной раннее модели большинство бизнес</w:t>
      </w:r>
      <w:r w:rsidR="001C1AA8">
        <w:rPr>
          <w:sz w:val="28"/>
        </w:rPr>
        <w:t>-</w:t>
      </w:r>
      <w:r>
        <w:rPr>
          <w:sz w:val="28"/>
        </w:rPr>
        <w:t xml:space="preserve">задач было автоматизировано </w:t>
      </w:r>
      <w:r w:rsidR="00DF425B">
        <w:rPr>
          <w:sz w:val="28"/>
        </w:rPr>
        <w:t>и заточено на исполнение без использования человеческих усилий</w:t>
      </w:r>
      <w:r w:rsidR="000479DA">
        <w:rPr>
          <w:sz w:val="28"/>
        </w:rPr>
        <w:t xml:space="preserve">, кроме процесса поддержки пользователей администраторами и технической поддержкой. Таким образом, было принято решение на диаграмме </w:t>
      </w:r>
      <w:r w:rsidR="000479DA">
        <w:rPr>
          <w:sz w:val="28"/>
          <w:lang w:val="en-US"/>
        </w:rPr>
        <w:t xml:space="preserve">TO-BE </w:t>
      </w:r>
      <w:r w:rsidR="000479DA">
        <w:rPr>
          <w:sz w:val="28"/>
        </w:rPr>
        <w:t xml:space="preserve">заменить </w:t>
      </w:r>
      <w:r w:rsidR="00B93980">
        <w:rPr>
          <w:sz w:val="28"/>
        </w:rPr>
        <w:t>исполнителя «Администраторы и тех. поддержка» на «Нейросетевой ассистент»</w:t>
      </w:r>
      <w:r w:rsidR="006B76C2">
        <w:rPr>
          <w:sz w:val="28"/>
        </w:rPr>
        <w:t xml:space="preserve">, который будет взаимодействовать с пользователями для </w:t>
      </w:r>
      <w:r w:rsidR="006E6011">
        <w:rPr>
          <w:sz w:val="28"/>
        </w:rPr>
        <w:t xml:space="preserve">проведения </w:t>
      </w:r>
      <w:r w:rsidR="006B76C2">
        <w:rPr>
          <w:sz w:val="28"/>
        </w:rPr>
        <w:t>консультаци</w:t>
      </w:r>
      <w:r w:rsidR="00376DAF">
        <w:rPr>
          <w:sz w:val="28"/>
        </w:rPr>
        <w:t>й</w:t>
      </w:r>
      <w:r w:rsidR="006E6011">
        <w:rPr>
          <w:sz w:val="28"/>
        </w:rPr>
        <w:t xml:space="preserve">, </w:t>
      </w:r>
      <w:r w:rsidR="006B76C2">
        <w:rPr>
          <w:sz w:val="28"/>
        </w:rPr>
        <w:t>помощи в адаптации и использовании сервиса</w:t>
      </w:r>
      <w:r w:rsidR="00B93980">
        <w:rPr>
          <w:sz w:val="28"/>
        </w:rPr>
        <w:t>, а также добавить исполнителя «Нейросетевая модель»</w:t>
      </w:r>
      <w:r w:rsidR="003A3F6C">
        <w:rPr>
          <w:sz w:val="28"/>
        </w:rPr>
        <w:t xml:space="preserve"> для </w:t>
      </w:r>
      <w:r w:rsidR="00D051B3">
        <w:rPr>
          <w:sz w:val="28"/>
        </w:rPr>
        <w:t>атомизации</w:t>
      </w:r>
      <w:r w:rsidR="003A3F6C">
        <w:rPr>
          <w:sz w:val="28"/>
        </w:rPr>
        <w:t xml:space="preserve"> выполнения некоторых технических процессов</w:t>
      </w:r>
      <w:r w:rsidR="00C263F9">
        <w:rPr>
          <w:sz w:val="28"/>
        </w:rPr>
        <w:t>.</w:t>
      </w:r>
    </w:p>
    <w:p w14:paraId="3B69EBBE" w14:textId="1A62E09E" w:rsidR="002021A0" w:rsidRDefault="00451E97" w:rsidP="00E3787E">
      <w:pPr>
        <w:spacing w:line="360" w:lineRule="auto"/>
        <w:jc w:val="center"/>
        <w:rPr>
          <w:sz w:val="28"/>
        </w:rPr>
      </w:pPr>
      <w:r w:rsidRPr="00451E97">
        <w:rPr>
          <w:sz w:val="28"/>
        </w:rPr>
        <w:lastRenderedPageBreak/>
        <w:drawing>
          <wp:inline distT="0" distB="0" distL="0" distR="0" wp14:anchorId="5E4FD2EE" wp14:editId="22F7CF1C">
            <wp:extent cx="5676609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45" cy="39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143" w14:textId="7B561713" w:rsidR="000B581F" w:rsidRDefault="00000000" w:rsidP="002B251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E3787E">
        <w:rPr>
          <w:sz w:val="28"/>
          <w:szCs w:val="28"/>
        </w:rPr>
        <w:t xml:space="preserve">Исходная </w:t>
      </w:r>
      <w:r w:rsidR="00E3787E">
        <w:rPr>
          <w:sz w:val="28"/>
          <w:szCs w:val="28"/>
          <w:lang w:val="en-US"/>
        </w:rPr>
        <w:t xml:space="preserve">A0 </w:t>
      </w:r>
      <w:r w:rsidR="00E3787E">
        <w:rPr>
          <w:sz w:val="28"/>
          <w:szCs w:val="28"/>
        </w:rPr>
        <w:t>диаграмма.</w:t>
      </w:r>
    </w:p>
    <w:p w14:paraId="22DF172C" w14:textId="77777777" w:rsidR="007B5905" w:rsidRPr="00413840" w:rsidRDefault="007B5905" w:rsidP="002B2517">
      <w:pPr>
        <w:spacing w:line="360" w:lineRule="auto"/>
        <w:jc w:val="center"/>
        <w:rPr>
          <w:sz w:val="28"/>
          <w:szCs w:val="28"/>
          <w:lang w:val="en-US"/>
        </w:rPr>
      </w:pPr>
    </w:p>
    <w:p w14:paraId="5953B947" w14:textId="78C0C4A6" w:rsidR="00E3787E" w:rsidRDefault="00002E85" w:rsidP="002B2517">
      <w:pPr>
        <w:spacing w:line="360" w:lineRule="auto"/>
        <w:jc w:val="center"/>
        <w:rPr>
          <w:sz w:val="28"/>
          <w:szCs w:val="28"/>
        </w:rPr>
      </w:pPr>
      <w:r w:rsidRPr="00002E85">
        <w:rPr>
          <w:sz w:val="28"/>
          <w:szCs w:val="28"/>
        </w:rPr>
        <w:drawing>
          <wp:inline distT="0" distB="0" distL="0" distR="0" wp14:anchorId="164511F6" wp14:editId="57995154">
            <wp:extent cx="5679969" cy="39562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771" cy="40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BBCC" w14:textId="4B0E03B9" w:rsidR="001D4ADC" w:rsidRDefault="001D4ADC" w:rsidP="001D4AD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Измененная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A0 </w:t>
      </w:r>
      <w:r>
        <w:rPr>
          <w:sz w:val="28"/>
          <w:szCs w:val="28"/>
        </w:rPr>
        <w:t>диаграмма.</w:t>
      </w:r>
    </w:p>
    <w:p w14:paraId="18A098BB" w14:textId="03D82E75" w:rsidR="00413840" w:rsidRPr="00C46626" w:rsidRDefault="00CF3F5A" w:rsidP="00CF3F5A">
      <w:pPr>
        <w:spacing w:line="360" w:lineRule="auto"/>
        <w:ind w:firstLine="709"/>
        <w:jc w:val="both"/>
        <w:rPr>
          <w:sz w:val="28"/>
          <w:szCs w:val="28"/>
        </w:rPr>
      </w:pPr>
      <w:r w:rsidRPr="004B418C">
        <w:rPr>
          <w:b/>
          <w:bCs/>
          <w:sz w:val="28"/>
        </w:rPr>
        <w:lastRenderedPageBreak/>
        <w:t xml:space="preserve">Изменение диаграммы </w:t>
      </w:r>
      <w:r>
        <w:rPr>
          <w:b/>
          <w:bCs/>
          <w:sz w:val="28"/>
          <w:lang w:val="en-US"/>
        </w:rPr>
        <w:t>IDEF0</w:t>
      </w:r>
      <w:r w:rsidRPr="004B418C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 w:rsidR="00E00730">
        <w:rPr>
          <w:sz w:val="28"/>
        </w:rPr>
        <w:t xml:space="preserve">Добавленный исполнитель «Нейросетевой </w:t>
      </w:r>
      <w:r w:rsidR="00F8300A">
        <w:rPr>
          <w:sz w:val="28"/>
        </w:rPr>
        <w:t>ассистент</w:t>
      </w:r>
      <w:r w:rsidR="00E00730">
        <w:rPr>
          <w:sz w:val="28"/>
        </w:rPr>
        <w:t>» имеет связь со всеми бизнес-процессами, так как клиент на любом этапе может обратиться к нему и узнать интересующие его детали.</w:t>
      </w:r>
      <w:r w:rsidR="00C46626">
        <w:rPr>
          <w:sz w:val="28"/>
        </w:rPr>
        <w:t xml:space="preserve"> Исполнитель «Нейросетевая модель» имеет связь с бизнес-процессами «Создание виртуальной машины» и «Предоставление прав доступа к </w:t>
      </w:r>
      <w:r w:rsidR="00C46626">
        <w:rPr>
          <w:sz w:val="28"/>
          <w:lang w:val="en-US"/>
        </w:rPr>
        <w:t>VPS</w:t>
      </w:r>
      <w:r w:rsidR="00C46626">
        <w:rPr>
          <w:sz w:val="28"/>
        </w:rPr>
        <w:t>» для оптимизации задач, выполняемых рабочей силой, что снизит стоимость отдельных операций.</w:t>
      </w:r>
    </w:p>
    <w:p w14:paraId="5C84BEE8" w14:textId="4498E16A" w:rsidR="001D4ADC" w:rsidRDefault="00451E97" w:rsidP="002B2517">
      <w:pPr>
        <w:spacing w:line="360" w:lineRule="auto"/>
        <w:jc w:val="center"/>
        <w:rPr>
          <w:sz w:val="28"/>
          <w:szCs w:val="28"/>
        </w:rPr>
      </w:pPr>
      <w:r w:rsidRPr="00451E97">
        <w:rPr>
          <w:sz w:val="28"/>
          <w:szCs w:val="28"/>
        </w:rPr>
        <w:drawing>
          <wp:inline distT="0" distB="0" distL="0" distR="0" wp14:anchorId="380C6AF6" wp14:editId="0A34CD62">
            <wp:extent cx="5856213" cy="40796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094" cy="40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B9EE" w14:textId="0042EE58" w:rsidR="00451E97" w:rsidRDefault="00451E97" w:rsidP="00451E9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. Исходная </w:t>
      </w:r>
      <w:r>
        <w:rPr>
          <w:sz w:val="28"/>
          <w:szCs w:val="28"/>
          <w:lang w:val="en-US"/>
        </w:rPr>
        <w:t>IDEF0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диаграмма.</w:t>
      </w:r>
    </w:p>
    <w:p w14:paraId="7EF4528C" w14:textId="78D107E3" w:rsidR="00413840" w:rsidRDefault="007B76C4" w:rsidP="00451E97">
      <w:pPr>
        <w:spacing w:line="360" w:lineRule="auto"/>
        <w:jc w:val="center"/>
        <w:rPr>
          <w:sz w:val="28"/>
          <w:szCs w:val="28"/>
          <w:lang w:val="en-US"/>
        </w:rPr>
      </w:pPr>
      <w:r w:rsidRPr="007B76C4">
        <w:rPr>
          <w:sz w:val="28"/>
          <w:szCs w:val="28"/>
          <w:lang w:val="en-US"/>
        </w:rPr>
        <w:lastRenderedPageBreak/>
        <w:drawing>
          <wp:inline distT="0" distB="0" distL="0" distR="0" wp14:anchorId="0628973D" wp14:editId="089741D6">
            <wp:extent cx="5940425" cy="41332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540" cy="413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AFA1" w14:textId="77206EC9" w:rsidR="00413840" w:rsidRDefault="00413840" w:rsidP="0041384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. </w:t>
      </w:r>
      <w:r w:rsidR="00C4641F">
        <w:rPr>
          <w:sz w:val="28"/>
          <w:szCs w:val="28"/>
        </w:rPr>
        <w:t>Измененная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IDEF0 </w:t>
      </w:r>
      <w:r>
        <w:rPr>
          <w:sz w:val="28"/>
          <w:szCs w:val="28"/>
        </w:rPr>
        <w:t>диаграмма.</w:t>
      </w:r>
    </w:p>
    <w:p w14:paraId="5CD523C9" w14:textId="77777777" w:rsidR="00413840" w:rsidRDefault="00413840" w:rsidP="00451E97">
      <w:pPr>
        <w:spacing w:line="360" w:lineRule="auto"/>
        <w:jc w:val="center"/>
        <w:rPr>
          <w:sz w:val="28"/>
          <w:szCs w:val="28"/>
        </w:rPr>
      </w:pPr>
    </w:p>
    <w:p w14:paraId="31C41CB4" w14:textId="602CD28A" w:rsidR="00A6221D" w:rsidRPr="00A6221D" w:rsidRDefault="00A6221D" w:rsidP="00A6221D">
      <w:pPr>
        <w:spacing w:line="360" w:lineRule="auto"/>
        <w:ind w:firstLine="709"/>
        <w:jc w:val="both"/>
        <w:rPr>
          <w:sz w:val="28"/>
          <w:szCs w:val="28"/>
        </w:rPr>
      </w:pPr>
      <w:r w:rsidRPr="004B418C">
        <w:rPr>
          <w:b/>
          <w:bCs/>
          <w:sz w:val="28"/>
        </w:rPr>
        <w:t xml:space="preserve">Изменение диаграммы </w:t>
      </w:r>
      <w:r>
        <w:rPr>
          <w:b/>
          <w:bCs/>
          <w:sz w:val="28"/>
          <w:lang w:val="en-US"/>
        </w:rPr>
        <w:t>IDEF</w:t>
      </w:r>
      <w:r>
        <w:rPr>
          <w:b/>
          <w:bCs/>
          <w:sz w:val="28"/>
          <w:lang w:val="en-US"/>
        </w:rPr>
        <w:t>3</w:t>
      </w:r>
      <w:r w:rsidRPr="004B418C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На диаграмме </w:t>
      </w:r>
      <w:r>
        <w:rPr>
          <w:sz w:val="28"/>
          <w:lang w:val="en-US"/>
        </w:rPr>
        <w:t>IDEF3</w:t>
      </w:r>
      <w:r>
        <w:rPr>
          <w:sz w:val="28"/>
        </w:rPr>
        <w:t xml:space="preserve"> было внесено несколько изменений благодаря исполнителю «Нейросетевая модель». Бизнес-процесс «Автоматическая и ручная отладка </w:t>
      </w:r>
      <w:r>
        <w:rPr>
          <w:sz w:val="28"/>
          <w:lang w:val="en-US"/>
        </w:rPr>
        <w:t>VM</w:t>
      </w:r>
      <w:r>
        <w:rPr>
          <w:sz w:val="28"/>
        </w:rPr>
        <w:t xml:space="preserve">» был изменен и разделен на два бизнес-процесса: «Автоматическая отладка </w:t>
      </w:r>
      <w:r>
        <w:rPr>
          <w:sz w:val="28"/>
          <w:lang w:val="en-US"/>
        </w:rPr>
        <w:t>VM</w:t>
      </w:r>
      <w:r>
        <w:rPr>
          <w:sz w:val="28"/>
        </w:rPr>
        <w:t>» и «Нейросетевая отладка</w:t>
      </w:r>
      <w:r>
        <w:rPr>
          <w:sz w:val="28"/>
          <w:lang w:val="en-US"/>
        </w:rPr>
        <w:t xml:space="preserve"> VM</w:t>
      </w:r>
      <w:r>
        <w:rPr>
          <w:sz w:val="28"/>
        </w:rPr>
        <w:t>»</w:t>
      </w:r>
      <w:r>
        <w:rPr>
          <w:sz w:val="28"/>
          <w:lang w:val="en-US"/>
        </w:rPr>
        <w:t xml:space="preserve">. </w:t>
      </w:r>
      <w:r>
        <w:rPr>
          <w:sz w:val="28"/>
        </w:rPr>
        <w:t>Подобное деление дает больше гибкости и позволяет затрачивать меньше ресурсов на выполнение.</w:t>
      </w:r>
      <w:r w:rsidR="00CB7952">
        <w:rPr>
          <w:sz w:val="28"/>
        </w:rPr>
        <w:t xml:space="preserve"> Также были внесены необходимые корректировки, отмеченные при проверка лабораторных работ 2 и 3.</w:t>
      </w:r>
    </w:p>
    <w:p w14:paraId="13934982" w14:textId="2D9538BF" w:rsidR="00413840" w:rsidRDefault="00C4641F" w:rsidP="00451E97">
      <w:pPr>
        <w:spacing w:line="360" w:lineRule="auto"/>
        <w:jc w:val="center"/>
        <w:rPr>
          <w:sz w:val="28"/>
          <w:szCs w:val="28"/>
        </w:rPr>
      </w:pPr>
      <w:r w:rsidRPr="00C4641F">
        <w:rPr>
          <w:sz w:val="28"/>
          <w:szCs w:val="28"/>
        </w:rPr>
        <w:lastRenderedPageBreak/>
        <w:drawing>
          <wp:inline distT="0" distB="0" distL="0" distR="0" wp14:anchorId="50AEB3DA" wp14:editId="4D1454DE">
            <wp:extent cx="5884985" cy="40757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126" cy="40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83DF" w14:textId="6E976E09" w:rsidR="00C4641F" w:rsidRDefault="00C4641F" w:rsidP="00C4641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Исход</w:t>
      </w:r>
      <w:r w:rsidR="004045CA">
        <w:rPr>
          <w:sz w:val="28"/>
          <w:szCs w:val="28"/>
        </w:rPr>
        <w:t>ная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диаграмма.</w:t>
      </w:r>
    </w:p>
    <w:p w14:paraId="5BDA634E" w14:textId="77777777" w:rsidR="00C4641F" w:rsidRPr="00413840" w:rsidRDefault="00C4641F" w:rsidP="00451E97">
      <w:pPr>
        <w:spacing w:line="360" w:lineRule="auto"/>
        <w:jc w:val="center"/>
        <w:rPr>
          <w:sz w:val="28"/>
          <w:szCs w:val="28"/>
        </w:rPr>
      </w:pPr>
    </w:p>
    <w:p w14:paraId="78D9F36C" w14:textId="7E231C6A" w:rsidR="00451E97" w:rsidRDefault="00C4641F" w:rsidP="002B2517">
      <w:pPr>
        <w:spacing w:line="360" w:lineRule="auto"/>
        <w:jc w:val="center"/>
        <w:rPr>
          <w:sz w:val="28"/>
          <w:szCs w:val="28"/>
        </w:rPr>
      </w:pPr>
      <w:r w:rsidRPr="00C4641F">
        <w:rPr>
          <w:sz w:val="28"/>
          <w:szCs w:val="28"/>
        </w:rPr>
        <w:drawing>
          <wp:inline distT="0" distB="0" distL="0" distR="0" wp14:anchorId="2406005D" wp14:editId="2A446FD6">
            <wp:extent cx="5879123" cy="40911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2043" cy="410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43B" w14:textId="1E8320E9" w:rsidR="001D4ADC" w:rsidRPr="009E7768" w:rsidRDefault="00C4641F" w:rsidP="009E776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94280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Измененная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диаграмма.</w:t>
      </w:r>
    </w:p>
    <w:p w14:paraId="784722A2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 К РАБОТЕ:</w:t>
      </w:r>
    </w:p>
    <w:p w14:paraId="18BDA1F8" w14:textId="1C9BC319" w:rsidR="00A75EBD" w:rsidRPr="00A75EBD" w:rsidRDefault="00A75EBD" w:rsidP="00A75EB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Я изучил и спроектировал бизнес-модель </w:t>
      </w:r>
      <w:r>
        <w:rPr>
          <w:sz w:val="28"/>
          <w:lang w:val="en-US"/>
        </w:rPr>
        <w:t>TO</w:t>
      </w:r>
      <w:r w:rsidRPr="00A75EBD">
        <w:rPr>
          <w:sz w:val="28"/>
        </w:rPr>
        <w:t>-</w:t>
      </w:r>
      <w:r>
        <w:rPr>
          <w:sz w:val="28"/>
          <w:lang w:val="en-US"/>
        </w:rPr>
        <w:t>BE</w:t>
      </w:r>
      <w:r w:rsidRPr="00A75EBD">
        <w:rPr>
          <w:sz w:val="28"/>
        </w:rPr>
        <w:t xml:space="preserve"> (</w:t>
      </w:r>
      <w:r>
        <w:rPr>
          <w:sz w:val="28"/>
        </w:rPr>
        <w:t>реижиниринг процецссов).</w:t>
      </w:r>
    </w:p>
    <w:p w14:paraId="5C08A540" w14:textId="363134A6" w:rsidR="000B581F" w:rsidRDefault="000B581F" w:rsidP="00A75EBD">
      <w:pPr>
        <w:spacing w:line="360" w:lineRule="auto"/>
        <w:ind w:firstLine="709"/>
        <w:jc w:val="both"/>
        <w:rPr>
          <w:sz w:val="28"/>
        </w:rPr>
      </w:pPr>
    </w:p>
    <w:sectPr w:rsidR="000B581F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4629A" w14:textId="77777777" w:rsidR="00DB2C6D" w:rsidRDefault="00DB2C6D">
      <w:r>
        <w:separator/>
      </w:r>
    </w:p>
  </w:endnote>
  <w:endnote w:type="continuationSeparator" w:id="0">
    <w:p w14:paraId="188E36C8" w14:textId="77777777" w:rsidR="00DB2C6D" w:rsidRDefault="00DB2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16C3D" w14:textId="77777777" w:rsidR="000B581F" w:rsidRDefault="000B581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4CE9C2D" w14:textId="77777777" w:rsidR="000B581F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54A1488" w14:textId="77777777" w:rsidR="000B581F" w:rsidRDefault="000B581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7419" w14:textId="77777777" w:rsidR="000B581F" w:rsidRDefault="000B58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5D815" w14:textId="77777777" w:rsidR="00DB2C6D" w:rsidRDefault="00DB2C6D">
      <w:r>
        <w:separator/>
      </w:r>
    </w:p>
  </w:footnote>
  <w:footnote w:type="continuationSeparator" w:id="0">
    <w:p w14:paraId="3285230E" w14:textId="77777777" w:rsidR="00DB2C6D" w:rsidRDefault="00DB2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B5214"/>
    <w:multiLevelType w:val="hybridMultilevel"/>
    <w:tmpl w:val="E0B89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02CA4"/>
    <w:multiLevelType w:val="hybridMultilevel"/>
    <w:tmpl w:val="9306DE1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8254">
    <w:abstractNumId w:val="0"/>
  </w:num>
  <w:num w:numId="2" w16cid:durableId="200455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1F"/>
    <w:rsid w:val="00002E85"/>
    <w:rsid w:val="0002174C"/>
    <w:rsid w:val="000479DA"/>
    <w:rsid w:val="000B581F"/>
    <w:rsid w:val="000C7D31"/>
    <w:rsid w:val="00170CDC"/>
    <w:rsid w:val="001C1AA8"/>
    <w:rsid w:val="001D4ADC"/>
    <w:rsid w:val="002021A0"/>
    <w:rsid w:val="00217C8A"/>
    <w:rsid w:val="002B2517"/>
    <w:rsid w:val="00376DAF"/>
    <w:rsid w:val="00380997"/>
    <w:rsid w:val="003A3F6C"/>
    <w:rsid w:val="004045CA"/>
    <w:rsid w:val="004054E0"/>
    <w:rsid w:val="00413840"/>
    <w:rsid w:val="00433055"/>
    <w:rsid w:val="00451E97"/>
    <w:rsid w:val="00492B1D"/>
    <w:rsid w:val="004B418C"/>
    <w:rsid w:val="004B46D5"/>
    <w:rsid w:val="004C25C5"/>
    <w:rsid w:val="004D30A6"/>
    <w:rsid w:val="004F2AAC"/>
    <w:rsid w:val="005656C4"/>
    <w:rsid w:val="006B76C2"/>
    <w:rsid w:val="006E6011"/>
    <w:rsid w:val="006F090A"/>
    <w:rsid w:val="006F4F94"/>
    <w:rsid w:val="00732639"/>
    <w:rsid w:val="007A2AFB"/>
    <w:rsid w:val="007B5905"/>
    <w:rsid w:val="007B6C01"/>
    <w:rsid w:val="007B76C4"/>
    <w:rsid w:val="007D41F9"/>
    <w:rsid w:val="00916C59"/>
    <w:rsid w:val="009900FA"/>
    <w:rsid w:val="009A11D5"/>
    <w:rsid w:val="009D2B79"/>
    <w:rsid w:val="009E7768"/>
    <w:rsid w:val="009F4886"/>
    <w:rsid w:val="009F5BD2"/>
    <w:rsid w:val="00A04D06"/>
    <w:rsid w:val="00A26F03"/>
    <w:rsid w:val="00A6221D"/>
    <w:rsid w:val="00A63100"/>
    <w:rsid w:val="00A75EBD"/>
    <w:rsid w:val="00A821C2"/>
    <w:rsid w:val="00A90D1E"/>
    <w:rsid w:val="00B10678"/>
    <w:rsid w:val="00B93715"/>
    <w:rsid w:val="00B93980"/>
    <w:rsid w:val="00BE12B5"/>
    <w:rsid w:val="00C263F9"/>
    <w:rsid w:val="00C4641F"/>
    <w:rsid w:val="00C46626"/>
    <w:rsid w:val="00CB7952"/>
    <w:rsid w:val="00CC792D"/>
    <w:rsid w:val="00CD002C"/>
    <w:rsid w:val="00CD0E99"/>
    <w:rsid w:val="00CF3F5A"/>
    <w:rsid w:val="00D051B3"/>
    <w:rsid w:val="00D062B2"/>
    <w:rsid w:val="00D26AC6"/>
    <w:rsid w:val="00D4712E"/>
    <w:rsid w:val="00D94280"/>
    <w:rsid w:val="00D96DB0"/>
    <w:rsid w:val="00DB2C6D"/>
    <w:rsid w:val="00DE2FEB"/>
    <w:rsid w:val="00DF425B"/>
    <w:rsid w:val="00DF6AA1"/>
    <w:rsid w:val="00E004DF"/>
    <w:rsid w:val="00E00730"/>
    <w:rsid w:val="00E3787E"/>
    <w:rsid w:val="00E45975"/>
    <w:rsid w:val="00E870CE"/>
    <w:rsid w:val="00E95B03"/>
    <w:rsid w:val="00EB0FE1"/>
    <w:rsid w:val="00ED673F"/>
    <w:rsid w:val="00F07DA4"/>
    <w:rsid w:val="00F54E80"/>
    <w:rsid w:val="00F771CD"/>
    <w:rsid w:val="00F8262F"/>
    <w:rsid w:val="00F8300A"/>
    <w:rsid w:val="00F90B39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4EB3"/>
  <w15:docId w15:val="{25B88461-8029-4213-815C-A79AA789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18C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7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246</cp:revision>
  <dcterms:created xsi:type="dcterms:W3CDTF">2024-09-06T07:47:00Z</dcterms:created>
  <dcterms:modified xsi:type="dcterms:W3CDTF">2025-11-24T08:53:00Z</dcterms:modified>
  <dc:language>en-US</dc:language>
</cp:coreProperties>
</file>