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4AEB06" w14:textId="77777777" w:rsidR="000B581F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6A27126E" w14:textId="77777777" w:rsidR="000B581F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77FAEA36" w14:textId="77777777" w:rsidR="000B581F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6FF81B2A" w14:textId="77777777" w:rsidR="000B581F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1C371CB6" w14:textId="77777777" w:rsidR="000B581F" w:rsidRDefault="00000000">
      <w:pPr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</w:t>
      </w:r>
      <w:proofErr w:type="spellStart"/>
      <w:r>
        <w:rPr>
          <w:b/>
          <w:sz w:val="24"/>
          <w:szCs w:val="24"/>
        </w:rPr>
        <w:t>ВлГУ</w:t>
      </w:r>
      <w:proofErr w:type="spellEnd"/>
      <w:r>
        <w:rPr>
          <w:b/>
          <w:sz w:val="24"/>
          <w:szCs w:val="24"/>
        </w:rPr>
        <w:t>)</w:t>
      </w:r>
    </w:p>
    <w:p w14:paraId="09552EBD" w14:textId="77777777" w:rsidR="000B581F" w:rsidRDefault="000B581F">
      <w:pPr>
        <w:ind w:right="-1"/>
        <w:jc w:val="center"/>
        <w:rPr>
          <w:b/>
          <w:sz w:val="24"/>
          <w:szCs w:val="24"/>
        </w:rPr>
      </w:pPr>
    </w:p>
    <w:p w14:paraId="23EEBA1D" w14:textId="77777777" w:rsidR="000B581F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1866BFE2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38DBF04F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689ECACF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2ED7454F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4DFE937E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57C47394" w14:textId="77777777" w:rsidR="007A2AFB" w:rsidRDefault="007A2AFB">
      <w:pPr>
        <w:pStyle w:val="a4"/>
        <w:rPr>
          <w:rFonts w:ascii="Times New Roman" w:hAnsi="Times New Roman"/>
          <w:sz w:val="28"/>
          <w:szCs w:val="28"/>
        </w:rPr>
      </w:pPr>
    </w:p>
    <w:p w14:paraId="0C8BCA3B" w14:textId="77777777" w:rsidR="007A2AFB" w:rsidRDefault="007A2AFB">
      <w:pPr>
        <w:pStyle w:val="a4"/>
        <w:rPr>
          <w:rFonts w:ascii="Times New Roman" w:hAnsi="Times New Roman"/>
          <w:sz w:val="28"/>
          <w:szCs w:val="28"/>
        </w:rPr>
      </w:pPr>
    </w:p>
    <w:p w14:paraId="6C4F1CB8" w14:textId="77777777" w:rsidR="007A2AFB" w:rsidRDefault="007A2AFB">
      <w:pPr>
        <w:pStyle w:val="a4"/>
        <w:rPr>
          <w:rFonts w:ascii="Times New Roman" w:hAnsi="Times New Roman"/>
          <w:sz w:val="28"/>
          <w:szCs w:val="28"/>
        </w:rPr>
      </w:pPr>
    </w:p>
    <w:p w14:paraId="206C972D" w14:textId="77777777" w:rsidR="007A2AFB" w:rsidRDefault="007A2AFB">
      <w:pPr>
        <w:pStyle w:val="a4"/>
        <w:rPr>
          <w:rFonts w:ascii="Times New Roman" w:hAnsi="Times New Roman"/>
          <w:sz w:val="28"/>
          <w:szCs w:val="28"/>
        </w:rPr>
      </w:pPr>
    </w:p>
    <w:p w14:paraId="094B61E6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2BF768EE" w14:textId="5E195E23" w:rsidR="000B581F" w:rsidRPr="004054E0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Лабораторная работа №</w:t>
      </w:r>
      <w:r w:rsidR="008A62F0">
        <w:rPr>
          <w:sz w:val="44"/>
          <w:szCs w:val="44"/>
        </w:rPr>
        <w:t>5</w:t>
      </w:r>
    </w:p>
    <w:p w14:paraId="4D814B07" w14:textId="77777777" w:rsidR="000B581F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«Теория информационных процессов и систем»</w:t>
      </w:r>
    </w:p>
    <w:p w14:paraId="742819D7" w14:textId="77777777" w:rsidR="000B581F" w:rsidRDefault="000B581F">
      <w:pPr>
        <w:rPr>
          <w:sz w:val="44"/>
          <w:szCs w:val="28"/>
        </w:rPr>
      </w:pPr>
    </w:p>
    <w:p w14:paraId="41744631" w14:textId="77777777" w:rsidR="000B581F" w:rsidRDefault="000B581F">
      <w:pPr>
        <w:rPr>
          <w:sz w:val="28"/>
          <w:szCs w:val="28"/>
        </w:rPr>
      </w:pPr>
    </w:p>
    <w:p w14:paraId="24B58DA9" w14:textId="0B345E37" w:rsidR="000B581F" w:rsidRDefault="00000000">
      <w:pPr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 w:rsidR="008A62F0">
        <w:rPr>
          <w:sz w:val="44"/>
          <w:szCs w:val="44"/>
        </w:rPr>
        <w:t>Описание документооборота и обработки информации в информационной среде</w:t>
      </w:r>
      <w:r>
        <w:rPr>
          <w:sz w:val="44"/>
          <w:szCs w:val="28"/>
        </w:rPr>
        <w:t>»</w:t>
      </w:r>
    </w:p>
    <w:p w14:paraId="2CA3B2E2" w14:textId="77777777" w:rsidR="000B581F" w:rsidRDefault="000B581F">
      <w:pPr>
        <w:jc w:val="right"/>
        <w:rPr>
          <w:sz w:val="28"/>
          <w:szCs w:val="28"/>
        </w:rPr>
      </w:pPr>
    </w:p>
    <w:p w14:paraId="1F124924" w14:textId="77777777" w:rsidR="000B581F" w:rsidRDefault="000B581F">
      <w:pPr>
        <w:rPr>
          <w:sz w:val="28"/>
          <w:szCs w:val="28"/>
        </w:rPr>
      </w:pPr>
    </w:p>
    <w:p w14:paraId="36092823" w14:textId="77777777" w:rsidR="007A2AFB" w:rsidRDefault="007A2AFB">
      <w:pPr>
        <w:rPr>
          <w:sz w:val="28"/>
          <w:szCs w:val="28"/>
        </w:rPr>
      </w:pPr>
    </w:p>
    <w:p w14:paraId="0056764B" w14:textId="77777777" w:rsidR="000B581F" w:rsidRDefault="000B581F">
      <w:pPr>
        <w:rPr>
          <w:sz w:val="28"/>
          <w:szCs w:val="28"/>
        </w:rPr>
      </w:pPr>
    </w:p>
    <w:p w14:paraId="1004BA32" w14:textId="77777777" w:rsidR="000B581F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2067C451" w14:textId="77777777" w:rsidR="000B581F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 w14:paraId="47E32974" w14:textId="77777777" w:rsidR="000B581F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А.Ц. </w:t>
      </w:r>
      <w:proofErr w:type="spellStart"/>
      <w:r>
        <w:rPr>
          <w:color w:val="000000" w:themeColor="text1"/>
          <w:sz w:val="28"/>
          <w:szCs w:val="28"/>
        </w:rPr>
        <w:t>Нямаа</w:t>
      </w:r>
      <w:proofErr w:type="spellEnd"/>
    </w:p>
    <w:p w14:paraId="70BA24E0" w14:textId="77777777" w:rsidR="000B581F" w:rsidRDefault="000B581F">
      <w:pPr>
        <w:jc w:val="right"/>
        <w:rPr>
          <w:sz w:val="28"/>
          <w:szCs w:val="28"/>
        </w:rPr>
      </w:pPr>
    </w:p>
    <w:p w14:paraId="30258822" w14:textId="77777777" w:rsidR="000B581F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Приняла:</w:t>
      </w:r>
    </w:p>
    <w:p w14:paraId="2AE4436A" w14:textId="77777777" w:rsidR="000B581F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Ст. пр. кафедры ИСПИ</w:t>
      </w:r>
    </w:p>
    <w:p w14:paraId="65A6CB95" w14:textId="185590DC" w:rsidR="000B581F" w:rsidRPr="007A2AFB" w:rsidRDefault="00000000" w:rsidP="007A2AFB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Е.К. Бородина</w:t>
      </w:r>
    </w:p>
    <w:p w14:paraId="4ADD08EA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09DDFCD0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26374757" w14:textId="77777777" w:rsidR="008A62F0" w:rsidRDefault="008A62F0">
      <w:pPr>
        <w:pStyle w:val="a4"/>
        <w:rPr>
          <w:rFonts w:ascii="Times New Roman" w:hAnsi="Times New Roman"/>
          <w:sz w:val="28"/>
          <w:szCs w:val="28"/>
        </w:rPr>
      </w:pPr>
    </w:p>
    <w:p w14:paraId="707EF9DA" w14:textId="77777777" w:rsidR="009F4886" w:rsidRDefault="009F4886">
      <w:pPr>
        <w:pStyle w:val="a4"/>
        <w:rPr>
          <w:rFonts w:ascii="Times New Roman" w:hAnsi="Times New Roman"/>
          <w:sz w:val="28"/>
          <w:szCs w:val="28"/>
        </w:rPr>
      </w:pPr>
    </w:p>
    <w:p w14:paraId="256359CE" w14:textId="77777777" w:rsidR="000B581F" w:rsidRDefault="000B581F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6F78F2B3" w14:textId="77777777" w:rsidR="000B581F" w:rsidRDefault="00000000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0E03A615" w14:textId="77777777" w:rsidR="000B581F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</w:p>
    <w:p w14:paraId="1522FE63" w14:textId="3F95E2E4" w:rsidR="008A62F0" w:rsidRDefault="008A62F0" w:rsidP="008A62F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О</w:t>
      </w:r>
      <w:r w:rsidRPr="008A62F0">
        <w:rPr>
          <w:sz w:val="28"/>
        </w:rPr>
        <w:t>сво</w:t>
      </w:r>
      <w:r>
        <w:rPr>
          <w:sz w:val="28"/>
        </w:rPr>
        <w:t>ить</w:t>
      </w:r>
      <w:r w:rsidRPr="008A62F0">
        <w:rPr>
          <w:sz w:val="28"/>
        </w:rPr>
        <w:t xml:space="preserve"> методик</w:t>
      </w:r>
      <w:r>
        <w:rPr>
          <w:sz w:val="28"/>
        </w:rPr>
        <w:t>у</w:t>
      </w:r>
      <w:r w:rsidRPr="008A62F0">
        <w:rPr>
          <w:sz w:val="28"/>
        </w:rPr>
        <w:t xml:space="preserve"> описания документооборота и обработки информации в информационной системе с помощью SADT-моделей. </w:t>
      </w:r>
    </w:p>
    <w:p w14:paraId="54859EB9" w14:textId="0A69BA76" w:rsidR="000B581F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ЗАДАНИЕ (вариант 14).</w:t>
      </w:r>
    </w:p>
    <w:p w14:paraId="70F3FD35" w14:textId="77777777" w:rsidR="009B4325" w:rsidRDefault="00B21FD9" w:rsidP="009B4325">
      <w:pPr>
        <w:spacing w:line="360" w:lineRule="auto"/>
        <w:ind w:firstLine="709"/>
        <w:jc w:val="both"/>
        <w:rPr>
          <w:sz w:val="28"/>
        </w:rPr>
      </w:pPr>
      <w:r w:rsidRPr="00B21FD9">
        <w:rPr>
          <w:sz w:val="28"/>
        </w:rPr>
        <w:t>Построить контекстную диаграмму, представляющую общий вид изучаемой системы.</w:t>
      </w:r>
      <w:r>
        <w:rPr>
          <w:sz w:val="28"/>
        </w:rPr>
        <w:t xml:space="preserve"> </w:t>
      </w:r>
    </w:p>
    <w:p w14:paraId="2202CA71" w14:textId="77777777" w:rsidR="009B4325" w:rsidRDefault="00B21FD9" w:rsidP="009B4325">
      <w:pPr>
        <w:spacing w:line="360" w:lineRule="auto"/>
        <w:ind w:firstLine="709"/>
        <w:jc w:val="both"/>
        <w:rPr>
          <w:sz w:val="28"/>
        </w:rPr>
      </w:pPr>
      <w:r w:rsidRPr="00B21FD9">
        <w:rPr>
          <w:sz w:val="28"/>
        </w:rPr>
        <w:t>Определить функциональные блоки системы, потоки данных и хранилища данных</w:t>
      </w:r>
      <w:r>
        <w:rPr>
          <w:sz w:val="28"/>
        </w:rPr>
        <w:t xml:space="preserve">. </w:t>
      </w:r>
    </w:p>
    <w:p w14:paraId="0418479D" w14:textId="5B45DB81" w:rsidR="00B21FD9" w:rsidRPr="00B21FD9" w:rsidRDefault="00B21FD9" w:rsidP="009B4325">
      <w:pPr>
        <w:spacing w:line="360" w:lineRule="auto"/>
        <w:ind w:firstLine="709"/>
        <w:jc w:val="both"/>
        <w:rPr>
          <w:sz w:val="28"/>
        </w:rPr>
      </w:pPr>
      <w:r w:rsidRPr="00B21FD9">
        <w:rPr>
          <w:sz w:val="28"/>
        </w:rPr>
        <w:t>Построить модель поведения системы (декомпозируя контекстную диаграмму). Выделить в ней блоки по числу функциональных группировок и хранилища данных. Установить потоки данных между выделенными элементами структуры.</w:t>
      </w:r>
    </w:p>
    <w:p w14:paraId="65D93440" w14:textId="0C641789" w:rsidR="000B581F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58B66546" w14:textId="3972E93C" w:rsidR="000B581F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выполнение данной работы была выбрана тема «Аренда виртуального сервера (</w:t>
      </w:r>
      <w:r>
        <w:rPr>
          <w:sz w:val="28"/>
          <w:lang w:val="en-US"/>
        </w:rPr>
        <w:t>VPS</w:t>
      </w:r>
      <w:r>
        <w:rPr>
          <w:sz w:val="28"/>
        </w:rPr>
        <w:t xml:space="preserve">)», использовалась программа </w:t>
      </w:r>
      <w:r>
        <w:rPr>
          <w:sz w:val="28"/>
          <w:lang w:val="en-US"/>
        </w:rPr>
        <w:t>All</w:t>
      </w:r>
      <w:r>
        <w:rPr>
          <w:sz w:val="28"/>
        </w:rPr>
        <w:t xml:space="preserve"> </w:t>
      </w:r>
      <w:r>
        <w:rPr>
          <w:sz w:val="28"/>
          <w:lang w:val="en-US"/>
        </w:rPr>
        <w:t>Fusion</w:t>
      </w:r>
      <w:r>
        <w:rPr>
          <w:sz w:val="28"/>
        </w:rPr>
        <w:t xml:space="preserve"> </w:t>
      </w:r>
      <w:r>
        <w:rPr>
          <w:sz w:val="28"/>
          <w:lang w:val="en-US"/>
        </w:rPr>
        <w:t>PM</w:t>
      </w:r>
      <w:r>
        <w:rPr>
          <w:sz w:val="28"/>
        </w:rPr>
        <w:t xml:space="preserve"> 8.</w:t>
      </w:r>
      <w:r w:rsidR="009A11D5">
        <w:rPr>
          <w:sz w:val="28"/>
        </w:rPr>
        <w:t xml:space="preserve"> Основная схема бизнес-модели была создана в </w:t>
      </w:r>
      <w:r w:rsidR="005049AE">
        <w:rPr>
          <w:sz w:val="28"/>
        </w:rPr>
        <w:t>лабораторных работах 1-4.</w:t>
      </w:r>
    </w:p>
    <w:p w14:paraId="06B66437" w14:textId="6A5B3B06" w:rsidR="000A7731" w:rsidRDefault="000A7731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ходе выполнения лабораторной работы была создана диаграмма </w:t>
      </w:r>
      <w:r>
        <w:rPr>
          <w:sz w:val="28"/>
          <w:lang w:val="en-US"/>
        </w:rPr>
        <w:t xml:space="preserve">DFD </w:t>
      </w:r>
      <w:r>
        <w:rPr>
          <w:sz w:val="28"/>
        </w:rPr>
        <w:t>и декомпозиция. Целью модели является нормализовать бизнес-процесс и подробнее рассмотреть хранение данных на каждом этапе</w:t>
      </w:r>
      <w:r w:rsidR="00B0211D">
        <w:rPr>
          <w:sz w:val="28"/>
        </w:rPr>
        <w:t>.</w:t>
      </w:r>
      <w:r w:rsidR="00EF4EF7">
        <w:rPr>
          <w:sz w:val="28"/>
        </w:rPr>
        <w:t xml:space="preserve"> </w:t>
      </w:r>
      <w:r w:rsidR="00B0211D">
        <w:rPr>
          <w:sz w:val="28"/>
        </w:rPr>
        <w:t>М</w:t>
      </w:r>
      <w:r w:rsidR="00EF4EF7">
        <w:rPr>
          <w:sz w:val="28"/>
        </w:rPr>
        <w:t>одель отражает точку зрения</w:t>
      </w:r>
      <w:r w:rsidR="00B0211D">
        <w:rPr>
          <w:sz w:val="28"/>
        </w:rPr>
        <w:t xml:space="preserve"> главных</w:t>
      </w:r>
      <w:r w:rsidR="00EF4EF7">
        <w:rPr>
          <w:sz w:val="28"/>
        </w:rPr>
        <w:t xml:space="preserve"> разработчик</w:t>
      </w:r>
      <w:r w:rsidR="00B0211D">
        <w:rPr>
          <w:sz w:val="28"/>
        </w:rPr>
        <w:t xml:space="preserve">ов, так как отображает последовательность </w:t>
      </w:r>
      <w:r w:rsidR="00EF4EF7">
        <w:rPr>
          <w:sz w:val="28"/>
        </w:rPr>
        <w:t>выполнения всех процессов и необходимые для</w:t>
      </w:r>
      <w:r w:rsidR="00C30A0A">
        <w:rPr>
          <w:sz w:val="28"/>
        </w:rPr>
        <w:t xml:space="preserve"> этих процессов</w:t>
      </w:r>
      <w:r w:rsidR="00EF4EF7">
        <w:rPr>
          <w:sz w:val="28"/>
        </w:rPr>
        <w:t xml:space="preserve"> </w:t>
      </w:r>
      <w:r w:rsidR="00DB5DE0">
        <w:rPr>
          <w:sz w:val="28"/>
        </w:rPr>
        <w:t xml:space="preserve">хранимые </w:t>
      </w:r>
      <w:r w:rsidR="00EF4EF7">
        <w:rPr>
          <w:sz w:val="28"/>
        </w:rPr>
        <w:t>данные, и директора</w:t>
      </w:r>
      <w:r w:rsidR="003A34E1">
        <w:rPr>
          <w:sz w:val="28"/>
        </w:rPr>
        <w:t>, так как ему необходимо знать все бизнес-процессы своей системы.</w:t>
      </w:r>
    </w:p>
    <w:p w14:paraId="4A54D5B1" w14:textId="77777777" w:rsidR="00F249FB" w:rsidRDefault="0000429E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Внешними сущностями системы являются: «Клиент» (отправляет системе запрос, принимает права доступа созданной виртуальной машины), «Система проверки платежей» (возвращает системе договор оказания услуг клиенту и подтверждение оплаты), «Нейросетевой ассистент»</w:t>
      </w:r>
      <w:r w:rsidR="00103794">
        <w:rPr>
          <w:sz w:val="28"/>
        </w:rPr>
        <w:t xml:space="preserve"> (получается от системы вопрос от клиента, возвращает </w:t>
      </w:r>
      <w:proofErr w:type="spellStart"/>
      <w:r w:rsidR="00103794">
        <w:rPr>
          <w:sz w:val="28"/>
        </w:rPr>
        <w:t>развернутый</w:t>
      </w:r>
      <w:proofErr w:type="spellEnd"/>
      <w:r w:rsidR="00103794">
        <w:rPr>
          <w:sz w:val="28"/>
        </w:rPr>
        <w:t xml:space="preserve"> ответ на него)</w:t>
      </w:r>
      <w:r>
        <w:rPr>
          <w:sz w:val="28"/>
        </w:rPr>
        <w:t>.</w:t>
      </w:r>
    </w:p>
    <w:p w14:paraId="6C1B8F57" w14:textId="319E35AA" w:rsidR="002021A0" w:rsidRDefault="00F249FB" w:rsidP="00826E3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Системе предполагает создание следующих хранилищ: «Запросы клиентов»</w:t>
      </w:r>
      <w:r w:rsidR="005D404F">
        <w:rPr>
          <w:sz w:val="28"/>
        </w:rPr>
        <w:t xml:space="preserve"> - для хранения информации о всех полученных запросов от </w:t>
      </w:r>
      <w:r w:rsidR="005D404F">
        <w:rPr>
          <w:sz w:val="28"/>
        </w:rPr>
        <w:lastRenderedPageBreak/>
        <w:t>клиентов</w:t>
      </w:r>
      <w:r>
        <w:rPr>
          <w:sz w:val="28"/>
        </w:rPr>
        <w:t>, «Договоры»</w:t>
      </w:r>
      <w:r w:rsidR="005D404F">
        <w:rPr>
          <w:sz w:val="28"/>
        </w:rPr>
        <w:t xml:space="preserve"> - для хранения всех сгенерированных договор</w:t>
      </w:r>
      <w:r>
        <w:rPr>
          <w:sz w:val="28"/>
        </w:rPr>
        <w:t>, «Счета на оплату»</w:t>
      </w:r>
      <w:r w:rsidR="005D404F">
        <w:rPr>
          <w:sz w:val="28"/>
        </w:rPr>
        <w:t xml:space="preserve"> - для хранения всех сгенерированных счетов на оплату</w:t>
      </w:r>
      <w:r>
        <w:rPr>
          <w:sz w:val="28"/>
        </w:rPr>
        <w:t>, «Клиенты»</w:t>
      </w:r>
      <w:r w:rsidR="005D404F">
        <w:rPr>
          <w:sz w:val="28"/>
        </w:rPr>
        <w:t xml:space="preserve"> - для хранения данных о клиентах, которые арендовали </w:t>
      </w:r>
      <w:r w:rsidR="005D404F">
        <w:rPr>
          <w:sz w:val="28"/>
          <w:lang w:val="en-US"/>
        </w:rPr>
        <w:t>VPS</w:t>
      </w:r>
      <w:r>
        <w:rPr>
          <w:sz w:val="28"/>
        </w:rPr>
        <w:t>, «Свободные ресурсы»</w:t>
      </w:r>
      <w:r w:rsidR="005D404F">
        <w:rPr>
          <w:sz w:val="28"/>
        </w:rPr>
        <w:t xml:space="preserve"> - для хранения информации о текущих свободных ресурсов</w:t>
      </w:r>
      <w:r>
        <w:rPr>
          <w:sz w:val="28"/>
        </w:rPr>
        <w:t xml:space="preserve">, «Арендованные </w:t>
      </w:r>
      <w:r>
        <w:rPr>
          <w:sz w:val="28"/>
          <w:lang w:val="en-US"/>
        </w:rPr>
        <w:t>VPS</w:t>
      </w:r>
      <w:r>
        <w:rPr>
          <w:sz w:val="28"/>
        </w:rPr>
        <w:t>»</w:t>
      </w:r>
      <w:r w:rsidR="002C0C89">
        <w:rPr>
          <w:sz w:val="28"/>
        </w:rPr>
        <w:t xml:space="preserve"> - для хранения данных о успешно арендованных </w:t>
      </w:r>
      <w:r w:rsidR="002C0C89">
        <w:rPr>
          <w:sz w:val="28"/>
          <w:lang w:val="en-US"/>
        </w:rPr>
        <w:t>VPS</w:t>
      </w:r>
      <w:r>
        <w:rPr>
          <w:sz w:val="28"/>
        </w:rPr>
        <w:t>, «Права доступа»</w:t>
      </w:r>
      <w:r w:rsidR="002C0C89">
        <w:rPr>
          <w:sz w:val="28"/>
        </w:rPr>
        <w:t xml:space="preserve"> - для хранения паролей и логинов от арендованных </w:t>
      </w:r>
      <w:r w:rsidR="002C0C89">
        <w:rPr>
          <w:sz w:val="28"/>
          <w:lang w:val="en-US"/>
        </w:rPr>
        <w:t>VPS</w:t>
      </w:r>
      <w:r>
        <w:rPr>
          <w:sz w:val="28"/>
        </w:rPr>
        <w:t>.</w:t>
      </w:r>
      <w:r w:rsidR="0000429E">
        <w:rPr>
          <w:sz w:val="28"/>
        </w:rPr>
        <w:t xml:space="preserve">  </w:t>
      </w:r>
    </w:p>
    <w:p w14:paraId="3B69EBBE" w14:textId="1A774BE2" w:rsidR="002021A0" w:rsidRDefault="0000429E" w:rsidP="000E16F0">
      <w:pPr>
        <w:spacing w:line="360" w:lineRule="auto"/>
        <w:jc w:val="center"/>
        <w:rPr>
          <w:sz w:val="28"/>
        </w:rPr>
      </w:pPr>
      <w:r w:rsidRPr="0000429E">
        <w:rPr>
          <w:sz w:val="28"/>
        </w:rPr>
        <w:drawing>
          <wp:inline distT="0" distB="0" distL="0" distR="0" wp14:anchorId="6DA6DB11" wp14:editId="48AAEB68">
            <wp:extent cx="5940425" cy="410591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1143" w14:textId="6F0E36A1" w:rsidR="000B581F" w:rsidRPr="000E16F0" w:rsidRDefault="00000000" w:rsidP="002B251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</w:t>
      </w:r>
      <w:r w:rsidR="000E16F0">
        <w:rPr>
          <w:sz w:val="28"/>
          <w:szCs w:val="28"/>
        </w:rPr>
        <w:t xml:space="preserve">Построенная диаграмма </w:t>
      </w:r>
      <w:r w:rsidR="000E16F0">
        <w:rPr>
          <w:sz w:val="28"/>
          <w:szCs w:val="28"/>
          <w:lang w:val="en-US"/>
        </w:rPr>
        <w:t>DFD.</w:t>
      </w:r>
    </w:p>
    <w:p w14:paraId="3EB2D177" w14:textId="77777777" w:rsidR="000E16F0" w:rsidRDefault="000E16F0" w:rsidP="002B2517">
      <w:pPr>
        <w:spacing w:line="360" w:lineRule="auto"/>
        <w:jc w:val="center"/>
        <w:rPr>
          <w:sz w:val="28"/>
          <w:szCs w:val="28"/>
        </w:rPr>
      </w:pPr>
    </w:p>
    <w:p w14:paraId="3101CECA" w14:textId="076394CF" w:rsidR="000E16F0" w:rsidRDefault="0000429E" w:rsidP="002B2517">
      <w:pPr>
        <w:spacing w:line="360" w:lineRule="auto"/>
        <w:jc w:val="center"/>
        <w:rPr>
          <w:sz w:val="28"/>
          <w:szCs w:val="28"/>
        </w:rPr>
      </w:pPr>
      <w:r w:rsidRPr="0000429E">
        <w:rPr>
          <w:sz w:val="28"/>
          <w:szCs w:val="28"/>
        </w:rPr>
        <w:lastRenderedPageBreak/>
        <w:drawing>
          <wp:inline distT="0" distB="0" distL="0" distR="0" wp14:anchorId="12506F1E" wp14:editId="67B71F19">
            <wp:extent cx="5940425" cy="41122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F9723" w14:textId="5A1075D1" w:rsidR="009E0380" w:rsidRDefault="009E0380" w:rsidP="003626A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Декомпозированная диаграмма </w:t>
      </w:r>
      <w:r>
        <w:rPr>
          <w:sz w:val="28"/>
          <w:szCs w:val="28"/>
          <w:lang w:val="en-US"/>
        </w:rPr>
        <w:t>DFD</w:t>
      </w:r>
      <w:r>
        <w:rPr>
          <w:sz w:val="28"/>
          <w:szCs w:val="28"/>
          <w:lang w:val="en-US"/>
        </w:rPr>
        <w:t>.</w:t>
      </w:r>
    </w:p>
    <w:p w14:paraId="73910455" w14:textId="77777777" w:rsidR="00C34677" w:rsidRPr="00C34677" w:rsidRDefault="00C34677" w:rsidP="003626A3">
      <w:pPr>
        <w:spacing w:line="360" w:lineRule="auto"/>
        <w:jc w:val="center"/>
        <w:rPr>
          <w:sz w:val="28"/>
          <w:szCs w:val="28"/>
        </w:rPr>
      </w:pPr>
    </w:p>
    <w:p w14:paraId="784722A2" w14:textId="77777777" w:rsidR="000B581F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 w14:paraId="5C08A540" w14:textId="06EF8D3C" w:rsidR="000B581F" w:rsidRDefault="008A62F0" w:rsidP="008A62F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Я о</w:t>
      </w:r>
      <w:r w:rsidRPr="008A62F0">
        <w:rPr>
          <w:sz w:val="28"/>
        </w:rPr>
        <w:t>сво</w:t>
      </w:r>
      <w:r>
        <w:rPr>
          <w:sz w:val="28"/>
        </w:rPr>
        <w:t>ил</w:t>
      </w:r>
      <w:r w:rsidRPr="008A62F0">
        <w:rPr>
          <w:sz w:val="28"/>
        </w:rPr>
        <w:t xml:space="preserve"> методик</w:t>
      </w:r>
      <w:r>
        <w:rPr>
          <w:sz w:val="28"/>
        </w:rPr>
        <w:t>у</w:t>
      </w:r>
      <w:r w:rsidRPr="008A62F0">
        <w:rPr>
          <w:sz w:val="28"/>
        </w:rPr>
        <w:t xml:space="preserve"> описания документооборота и обработки информации в информационной системе с помощью SADT-моделей. </w:t>
      </w:r>
    </w:p>
    <w:sectPr w:rsidR="000B581F">
      <w:footerReference w:type="even" r:id="rId9"/>
      <w:footerReference w:type="default" r:id="rId10"/>
      <w:footerReference w:type="first" r:id="rId11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39CA51" w14:textId="77777777" w:rsidR="00FD1DB2" w:rsidRDefault="00FD1DB2">
      <w:r>
        <w:separator/>
      </w:r>
    </w:p>
  </w:endnote>
  <w:endnote w:type="continuationSeparator" w:id="0">
    <w:p w14:paraId="75D7F038" w14:textId="77777777" w:rsidR="00FD1DB2" w:rsidRDefault="00FD1D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116C3D" w14:textId="77777777" w:rsidR="000B581F" w:rsidRDefault="000B581F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14CE9C2D" w14:textId="77777777" w:rsidR="000B581F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4</w:t>
        </w:r>
        <w:r>
          <w:fldChar w:fldCharType="end"/>
        </w:r>
      </w:p>
    </w:sdtContent>
  </w:sdt>
  <w:p w14:paraId="554A1488" w14:textId="77777777" w:rsidR="000B581F" w:rsidRDefault="000B581F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5C7419" w14:textId="77777777" w:rsidR="000B581F" w:rsidRDefault="000B581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E792D1" w14:textId="77777777" w:rsidR="00FD1DB2" w:rsidRDefault="00FD1DB2">
      <w:r>
        <w:separator/>
      </w:r>
    </w:p>
  </w:footnote>
  <w:footnote w:type="continuationSeparator" w:id="0">
    <w:p w14:paraId="2A12F9D3" w14:textId="77777777" w:rsidR="00FD1DB2" w:rsidRDefault="00FD1D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FB5214"/>
    <w:multiLevelType w:val="hybridMultilevel"/>
    <w:tmpl w:val="E0B89A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502CA4"/>
    <w:multiLevelType w:val="hybridMultilevel"/>
    <w:tmpl w:val="9306DE1E"/>
    <w:lvl w:ilvl="0" w:tplc="BC8CE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5628254">
    <w:abstractNumId w:val="0"/>
  </w:num>
  <w:num w:numId="2" w16cid:durableId="20045500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81F"/>
    <w:rsid w:val="0000429E"/>
    <w:rsid w:val="0002174C"/>
    <w:rsid w:val="000A7731"/>
    <w:rsid w:val="000B581F"/>
    <w:rsid w:val="000E16F0"/>
    <w:rsid w:val="00103794"/>
    <w:rsid w:val="00170CDC"/>
    <w:rsid w:val="002021A0"/>
    <w:rsid w:val="00217C8A"/>
    <w:rsid w:val="002B2517"/>
    <w:rsid w:val="002C0C89"/>
    <w:rsid w:val="003626A3"/>
    <w:rsid w:val="00380997"/>
    <w:rsid w:val="003A34E1"/>
    <w:rsid w:val="003D64FF"/>
    <w:rsid w:val="004054E0"/>
    <w:rsid w:val="00433055"/>
    <w:rsid w:val="00492B1D"/>
    <w:rsid w:val="004B46D5"/>
    <w:rsid w:val="004C25C5"/>
    <w:rsid w:val="004D30A6"/>
    <w:rsid w:val="004F2AAC"/>
    <w:rsid w:val="005049AE"/>
    <w:rsid w:val="0051274F"/>
    <w:rsid w:val="005D404F"/>
    <w:rsid w:val="006F090A"/>
    <w:rsid w:val="00732639"/>
    <w:rsid w:val="007A2AFB"/>
    <w:rsid w:val="007B6C01"/>
    <w:rsid w:val="00826E32"/>
    <w:rsid w:val="008A62F0"/>
    <w:rsid w:val="00916C59"/>
    <w:rsid w:val="009900FA"/>
    <w:rsid w:val="009A11D5"/>
    <w:rsid w:val="009B4325"/>
    <w:rsid w:val="009D2B79"/>
    <w:rsid w:val="009E0380"/>
    <w:rsid w:val="009F4886"/>
    <w:rsid w:val="009F5BD2"/>
    <w:rsid w:val="00A26F03"/>
    <w:rsid w:val="00A63100"/>
    <w:rsid w:val="00A75EBD"/>
    <w:rsid w:val="00A90D1E"/>
    <w:rsid w:val="00AA1839"/>
    <w:rsid w:val="00B0211D"/>
    <w:rsid w:val="00B21FD9"/>
    <w:rsid w:val="00B93715"/>
    <w:rsid w:val="00BE12B5"/>
    <w:rsid w:val="00C30A0A"/>
    <w:rsid w:val="00C34677"/>
    <w:rsid w:val="00CC0D23"/>
    <w:rsid w:val="00CC792D"/>
    <w:rsid w:val="00CD002C"/>
    <w:rsid w:val="00CD0E99"/>
    <w:rsid w:val="00CE1D5A"/>
    <w:rsid w:val="00D26AC6"/>
    <w:rsid w:val="00D4712E"/>
    <w:rsid w:val="00D96DB0"/>
    <w:rsid w:val="00DB5DE0"/>
    <w:rsid w:val="00DE2FEB"/>
    <w:rsid w:val="00DF6AA1"/>
    <w:rsid w:val="00E004DF"/>
    <w:rsid w:val="00E45975"/>
    <w:rsid w:val="00E870CE"/>
    <w:rsid w:val="00EB0FE1"/>
    <w:rsid w:val="00ED673F"/>
    <w:rsid w:val="00EE0040"/>
    <w:rsid w:val="00EF4EF7"/>
    <w:rsid w:val="00F07DA4"/>
    <w:rsid w:val="00F249FB"/>
    <w:rsid w:val="00F54E80"/>
    <w:rsid w:val="00F771CD"/>
    <w:rsid w:val="00F8262F"/>
    <w:rsid w:val="00F90030"/>
    <w:rsid w:val="00F90B39"/>
    <w:rsid w:val="00FD1DB2"/>
    <w:rsid w:val="00FF51C4"/>
    <w:rsid w:val="00FF7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DD4EB3"/>
  <w15:docId w15:val="{25B88461-8029-4213-815C-A79AA789D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0380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C23B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qFormat/>
    <w:rsid w:val="001C23B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customStyle="1" w:styleId="af">
    <w:name w:val="Основной текст с отступом Знак"/>
    <w:basedOn w:val="a0"/>
    <w:link w:val="af0"/>
    <w:uiPriority w:val="99"/>
    <w:semiHidden/>
    <w:qFormat/>
    <w:rsid w:val="001C23B1"/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customStyle="1" w:styleId="Heading">
    <w:name w:val="Heading"/>
    <w:basedOn w:val="a"/>
    <w:next w:val="af1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1">
    <w:name w:val="Body Text"/>
    <w:basedOn w:val="a"/>
    <w:pPr>
      <w:spacing w:after="140" w:line="276" w:lineRule="auto"/>
    </w:pPr>
  </w:style>
  <w:style w:type="paragraph" w:styleId="af2">
    <w:name w:val="List"/>
    <w:basedOn w:val="af1"/>
    <w:rPr>
      <w:rFonts w:cs="Noto Sans Devanagari"/>
    </w:rPr>
  </w:style>
  <w:style w:type="paragraph" w:styleId="af3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f0">
    <w:name w:val="Body Text Indent"/>
    <w:basedOn w:val="a"/>
    <w:link w:val="af"/>
    <w:uiPriority w:val="99"/>
    <w:semiHidden/>
    <w:unhideWhenUsed/>
    <w:rsid w:val="001C23B1"/>
    <w:pPr>
      <w:spacing w:after="120"/>
      <w:ind w:left="28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8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09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9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6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8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6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9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9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</TotalTime>
  <Pages>4</Pages>
  <Words>430</Words>
  <Characters>2452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237</cp:revision>
  <dcterms:created xsi:type="dcterms:W3CDTF">2024-09-06T07:47:00Z</dcterms:created>
  <dcterms:modified xsi:type="dcterms:W3CDTF">2025-11-24T16:18:00Z</dcterms:modified>
  <dc:language>en-US</dc:language>
</cp:coreProperties>
</file>