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4636D" w14:textId="77777777" w:rsidR="007D3FE8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</w:t>
      </w:r>
      <w:r>
        <w:rPr>
          <w:spacing w:val="69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науки и высшего образования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2457459C" w14:textId="77777777" w:rsidR="007D3FE8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Федеральное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государственное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бюджетное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образовательное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учреждение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высшего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образования</w:t>
      </w:r>
    </w:p>
    <w:p w14:paraId="431632A3" w14:textId="77777777" w:rsidR="007D3FE8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«Владимирский  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 xml:space="preserve">государственный  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</w:p>
    <w:p w14:paraId="45A15D33" w14:textId="77777777" w:rsidR="007D3FE8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имени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Александра</w:t>
      </w:r>
      <w:r>
        <w:rPr>
          <w:spacing w:val="70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Григорьевича</w:t>
      </w:r>
      <w:r>
        <w:rPr>
          <w:spacing w:val="70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Николая</w:t>
      </w:r>
      <w:r>
        <w:rPr>
          <w:spacing w:val="63"/>
          <w:sz w:val="24"/>
          <w:szCs w:val="24"/>
        </w:rPr>
        <w:t xml:space="preserve"> </w:t>
      </w:r>
      <w:r>
        <w:rPr>
          <w:sz w:val="24"/>
          <w:szCs w:val="24"/>
        </w:rPr>
        <w:t>Григорьевича</w:t>
      </w:r>
      <w:r>
        <w:rPr>
          <w:spacing w:val="95"/>
          <w:sz w:val="24"/>
          <w:szCs w:val="24"/>
        </w:rPr>
        <w:t xml:space="preserve"> </w:t>
      </w:r>
      <w:r>
        <w:rPr>
          <w:sz w:val="24"/>
          <w:szCs w:val="24"/>
        </w:rPr>
        <w:t>Столетовых»</w:t>
      </w:r>
    </w:p>
    <w:p w14:paraId="5A813A07" w14:textId="77777777" w:rsidR="007D3FE8" w:rsidRDefault="00000000">
      <w:pPr>
        <w:ind w:right="-1"/>
        <w:jc w:val="center"/>
        <w:rPr>
          <w:sz w:val="24"/>
          <w:szCs w:val="24"/>
        </w:rPr>
      </w:pPr>
      <w:r>
        <w:rPr>
          <w:b/>
          <w:sz w:val="24"/>
          <w:szCs w:val="24"/>
        </w:rPr>
        <w:t>(ВлГУ)</w:t>
      </w:r>
    </w:p>
    <w:p w14:paraId="2A9C09D8" w14:textId="77777777" w:rsidR="007D3FE8" w:rsidRDefault="007D3FE8">
      <w:pPr>
        <w:ind w:right="-1"/>
        <w:jc w:val="center"/>
        <w:rPr>
          <w:b/>
          <w:sz w:val="24"/>
          <w:szCs w:val="24"/>
        </w:rPr>
      </w:pPr>
    </w:p>
    <w:p w14:paraId="3F325B24" w14:textId="77777777" w:rsidR="007D3FE8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Кафедра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информационных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систем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программной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инженерии</w:t>
      </w:r>
    </w:p>
    <w:p w14:paraId="09DF4C59" w14:textId="77777777" w:rsidR="007D3FE8" w:rsidRDefault="007D3FE8">
      <w:pPr>
        <w:pStyle w:val="a4"/>
        <w:rPr>
          <w:rFonts w:ascii="Times New Roman" w:hAnsi="Times New Roman"/>
          <w:sz w:val="28"/>
          <w:szCs w:val="28"/>
        </w:rPr>
      </w:pPr>
    </w:p>
    <w:p w14:paraId="5680A4C2" w14:textId="77777777" w:rsidR="007D3FE8" w:rsidRDefault="007D3FE8">
      <w:pPr>
        <w:pStyle w:val="a4"/>
        <w:rPr>
          <w:rFonts w:ascii="Times New Roman" w:hAnsi="Times New Roman"/>
          <w:sz w:val="28"/>
          <w:szCs w:val="28"/>
        </w:rPr>
      </w:pPr>
    </w:p>
    <w:p w14:paraId="203D89AF" w14:textId="77777777" w:rsidR="007D3FE8" w:rsidRDefault="007D3FE8">
      <w:pPr>
        <w:pStyle w:val="a4"/>
        <w:rPr>
          <w:rFonts w:ascii="Times New Roman" w:hAnsi="Times New Roman"/>
          <w:sz w:val="28"/>
          <w:szCs w:val="28"/>
        </w:rPr>
      </w:pPr>
    </w:p>
    <w:p w14:paraId="73D7C4EE" w14:textId="77777777" w:rsidR="007D3FE8" w:rsidRDefault="007D3FE8">
      <w:pPr>
        <w:pStyle w:val="a4"/>
        <w:rPr>
          <w:rFonts w:ascii="Times New Roman" w:hAnsi="Times New Roman"/>
          <w:sz w:val="28"/>
          <w:szCs w:val="28"/>
        </w:rPr>
      </w:pPr>
    </w:p>
    <w:p w14:paraId="37AACDCE" w14:textId="77777777" w:rsidR="007D3FE8" w:rsidRDefault="007D3FE8">
      <w:pPr>
        <w:pStyle w:val="a4"/>
        <w:rPr>
          <w:rFonts w:ascii="Times New Roman" w:hAnsi="Times New Roman"/>
          <w:sz w:val="28"/>
          <w:szCs w:val="28"/>
        </w:rPr>
      </w:pPr>
    </w:p>
    <w:p w14:paraId="2EA62EAE" w14:textId="77777777" w:rsidR="007D3FE8" w:rsidRDefault="007D3FE8">
      <w:pPr>
        <w:pStyle w:val="a4"/>
        <w:rPr>
          <w:rFonts w:ascii="Times New Roman" w:hAnsi="Times New Roman"/>
          <w:sz w:val="28"/>
          <w:szCs w:val="28"/>
        </w:rPr>
      </w:pPr>
    </w:p>
    <w:p w14:paraId="385990B1" w14:textId="77777777" w:rsidR="007D3FE8" w:rsidRDefault="007D3FE8">
      <w:pPr>
        <w:pStyle w:val="a4"/>
        <w:rPr>
          <w:rFonts w:ascii="Times New Roman" w:hAnsi="Times New Roman"/>
          <w:sz w:val="28"/>
          <w:szCs w:val="28"/>
        </w:rPr>
      </w:pPr>
    </w:p>
    <w:p w14:paraId="5F10BB14" w14:textId="77777777" w:rsidR="007D3FE8" w:rsidRDefault="007D3FE8">
      <w:pPr>
        <w:pStyle w:val="a4"/>
        <w:rPr>
          <w:rFonts w:ascii="Times New Roman" w:hAnsi="Times New Roman"/>
          <w:sz w:val="28"/>
          <w:szCs w:val="28"/>
        </w:rPr>
      </w:pPr>
    </w:p>
    <w:p w14:paraId="1FE5D3DF" w14:textId="77777777" w:rsidR="007D3FE8" w:rsidRDefault="007D3FE8">
      <w:pPr>
        <w:pStyle w:val="a4"/>
        <w:rPr>
          <w:rFonts w:ascii="Times New Roman" w:hAnsi="Times New Roman"/>
          <w:sz w:val="28"/>
          <w:szCs w:val="28"/>
        </w:rPr>
      </w:pPr>
    </w:p>
    <w:p w14:paraId="4EFDD12D" w14:textId="77777777" w:rsidR="007D3FE8" w:rsidRDefault="007D3FE8">
      <w:pPr>
        <w:pStyle w:val="a4"/>
        <w:rPr>
          <w:rFonts w:ascii="Times New Roman" w:hAnsi="Times New Roman"/>
          <w:sz w:val="28"/>
          <w:szCs w:val="28"/>
        </w:rPr>
      </w:pPr>
    </w:p>
    <w:p w14:paraId="7A4E89E7" w14:textId="77777777" w:rsidR="007D3FE8" w:rsidRDefault="00000000">
      <w:pPr>
        <w:jc w:val="center"/>
        <w:rPr>
          <w:sz w:val="44"/>
          <w:szCs w:val="44"/>
        </w:rPr>
      </w:pPr>
      <w:r>
        <w:rPr>
          <w:sz w:val="44"/>
          <w:szCs w:val="44"/>
        </w:rPr>
        <w:t>Лабораторная работа №8</w:t>
      </w:r>
    </w:p>
    <w:p w14:paraId="320D6BF7" w14:textId="77777777" w:rsidR="007D3FE8" w:rsidRDefault="00000000">
      <w:pPr>
        <w:jc w:val="center"/>
        <w:rPr>
          <w:sz w:val="44"/>
          <w:szCs w:val="44"/>
        </w:rPr>
      </w:pPr>
      <w:r>
        <w:rPr>
          <w:sz w:val="44"/>
          <w:szCs w:val="44"/>
        </w:rPr>
        <w:t>по дисциплине «Технологии программирования»</w:t>
      </w:r>
    </w:p>
    <w:p w14:paraId="47F39EBF" w14:textId="77777777" w:rsidR="007D3FE8" w:rsidRDefault="007D3FE8">
      <w:pPr>
        <w:rPr>
          <w:sz w:val="44"/>
          <w:szCs w:val="28"/>
        </w:rPr>
      </w:pPr>
    </w:p>
    <w:p w14:paraId="681DF22E" w14:textId="77777777" w:rsidR="007D3FE8" w:rsidRDefault="007D3FE8">
      <w:pPr>
        <w:rPr>
          <w:sz w:val="28"/>
          <w:szCs w:val="28"/>
        </w:rPr>
      </w:pPr>
    </w:p>
    <w:p w14:paraId="5FE0C505" w14:textId="6D9CEA35" w:rsidR="007D3FE8" w:rsidRDefault="00000000">
      <w:pPr>
        <w:jc w:val="center"/>
        <w:rPr>
          <w:sz w:val="36"/>
          <w:szCs w:val="28"/>
        </w:rPr>
      </w:pPr>
      <w:r>
        <w:rPr>
          <w:sz w:val="44"/>
          <w:szCs w:val="28"/>
        </w:rPr>
        <w:t>Тема: «</w:t>
      </w:r>
      <w:r w:rsidR="00C76804" w:rsidRPr="00C76804">
        <w:rPr>
          <w:sz w:val="44"/>
          <w:szCs w:val="44"/>
        </w:rPr>
        <w:t>Внедрение зависимостей (DI), принцип инверсии зависимостей DIP, DI-контейнер и инверсия управления (IoC) на платформе .NET</w:t>
      </w:r>
      <w:r>
        <w:rPr>
          <w:sz w:val="44"/>
          <w:szCs w:val="28"/>
        </w:rPr>
        <w:t>»</w:t>
      </w:r>
    </w:p>
    <w:p w14:paraId="4CF349C0" w14:textId="77777777" w:rsidR="007D3FE8" w:rsidRDefault="007D3FE8">
      <w:pPr>
        <w:jc w:val="right"/>
        <w:rPr>
          <w:sz w:val="28"/>
          <w:szCs w:val="28"/>
        </w:rPr>
      </w:pPr>
    </w:p>
    <w:p w14:paraId="2C612B09" w14:textId="77777777" w:rsidR="007D3FE8" w:rsidRDefault="007D3FE8">
      <w:pPr>
        <w:jc w:val="right"/>
        <w:rPr>
          <w:sz w:val="28"/>
          <w:szCs w:val="28"/>
        </w:rPr>
      </w:pPr>
    </w:p>
    <w:p w14:paraId="316E5508" w14:textId="77777777" w:rsidR="007D3FE8" w:rsidRDefault="007D3FE8">
      <w:pPr>
        <w:rPr>
          <w:sz w:val="28"/>
          <w:szCs w:val="28"/>
        </w:rPr>
      </w:pPr>
    </w:p>
    <w:p w14:paraId="70C0DBFC" w14:textId="77777777" w:rsidR="007D3FE8" w:rsidRDefault="007D3FE8">
      <w:pPr>
        <w:rPr>
          <w:sz w:val="28"/>
          <w:szCs w:val="28"/>
        </w:rPr>
      </w:pPr>
    </w:p>
    <w:p w14:paraId="31C448B6" w14:textId="77777777" w:rsidR="007D3FE8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522632D3" w14:textId="77777777" w:rsidR="007D3FE8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студент гр. ПРИ-123</w:t>
      </w:r>
    </w:p>
    <w:p w14:paraId="1E78B826" w14:textId="77777777" w:rsidR="007D3FE8" w:rsidRDefault="00000000">
      <w:pPr>
        <w:ind w:left="666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А.Ц. Нямаа</w:t>
      </w:r>
    </w:p>
    <w:p w14:paraId="183D4813" w14:textId="77777777" w:rsidR="007D3FE8" w:rsidRDefault="007D3FE8">
      <w:pPr>
        <w:jc w:val="right"/>
        <w:rPr>
          <w:sz w:val="28"/>
          <w:szCs w:val="28"/>
        </w:rPr>
      </w:pPr>
    </w:p>
    <w:p w14:paraId="0202B236" w14:textId="77777777" w:rsidR="007D3FE8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Приняла:</w:t>
      </w:r>
    </w:p>
    <w:p w14:paraId="3C7B62A9" w14:textId="77777777" w:rsidR="007D3FE8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Ст. пр. кафедры ИСПИ</w:t>
      </w:r>
    </w:p>
    <w:p w14:paraId="6484CB35" w14:textId="77777777" w:rsidR="007D3FE8" w:rsidRDefault="00000000">
      <w:pPr>
        <w:ind w:left="666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В.В. Данилов</w:t>
      </w:r>
    </w:p>
    <w:p w14:paraId="55748A9E" w14:textId="77777777" w:rsidR="007D3FE8" w:rsidRDefault="007D3FE8">
      <w:pPr>
        <w:pStyle w:val="a4"/>
        <w:rPr>
          <w:rFonts w:ascii="Times New Roman" w:hAnsi="Times New Roman"/>
          <w:sz w:val="28"/>
          <w:szCs w:val="28"/>
        </w:rPr>
      </w:pPr>
    </w:p>
    <w:p w14:paraId="72F6AB7C" w14:textId="77777777" w:rsidR="007D3FE8" w:rsidRDefault="007D3FE8">
      <w:pPr>
        <w:pStyle w:val="a4"/>
        <w:rPr>
          <w:rFonts w:ascii="Times New Roman" w:hAnsi="Times New Roman"/>
          <w:sz w:val="28"/>
          <w:szCs w:val="28"/>
        </w:rPr>
      </w:pPr>
    </w:p>
    <w:p w14:paraId="586D04BC" w14:textId="77777777" w:rsidR="00C76804" w:rsidRDefault="00C76804">
      <w:pPr>
        <w:pStyle w:val="a4"/>
        <w:rPr>
          <w:rFonts w:ascii="Times New Roman" w:hAnsi="Times New Roman"/>
          <w:sz w:val="28"/>
          <w:szCs w:val="28"/>
        </w:rPr>
      </w:pPr>
    </w:p>
    <w:p w14:paraId="056E97F4" w14:textId="77777777" w:rsidR="007D3FE8" w:rsidRDefault="007D3FE8">
      <w:pPr>
        <w:pStyle w:val="a4"/>
        <w:rPr>
          <w:rFonts w:ascii="Times New Roman" w:hAnsi="Times New Roman"/>
          <w:sz w:val="28"/>
          <w:szCs w:val="28"/>
        </w:rPr>
      </w:pPr>
    </w:p>
    <w:p w14:paraId="7EC82170" w14:textId="77777777" w:rsidR="007D3FE8" w:rsidRDefault="007D3FE8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5EB7AF8F" w14:textId="77777777" w:rsidR="007D3FE8" w:rsidRDefault="00000000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Владимир, 2025 г.</w:t>
      </w:r>
      <w:r>
        <w:br w:type="page"/>
      </w:r>
    </w:p>
    <w:p w14:paraId="47D6F41D" w14:textId="77777777" w:rsidR="007D3FE8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ЦЕЛЬ РАБОТЫ:</w:t>
      </w:r>
    </w:p>
    <w:p w14:paraId="24D46BC3" w14:textId="77777777" w:rsidR="003721A4" w:rsidRDefault="003721A4" w:rsidP="003721A4">
      <w:pPr>
        <w:spacing w:line="360" w:lineRule="auto"/>
        <w:ind w:firstLine="708"/>
        <w:jc w:val="both"/>
        <w:rPr>
          <w:sz w:val="28"/>
        </w:rPr>
      </w:pPr>
      <w:r w:rsidRPr="003721A4">
        <w:rPr>
          <w:sz w:val="28"/>
        </w:rPr>
        <w:t xml:space="preserve">Познакомиться c процессом внедрения зависимостей, принципом DIP, IoC, а также получить базовые навыки работы с DI-контейнерами. </w:t>
      </w:r>
    </w:p>
    <w:p w14:paraId="24BB4686" w14:textId="3CBC74AA" w:rsidR="007D3FE8" w:rsidRDefault="00000000">
      <w:pPr>
        <w:spacing w:line="360" w:lineRule="auto"/>
        <w:jc w:val="center"/>
        <w:rPr>
          <w:sz w:val="28"/>
        </w:rPr>
      </w:pPr>
      <w:r>
        <w:rPr>
          <w:sz w:val="28"/>
        </w:rPr>
        <w:t>ЗАДАНИЕ (вариант 12).</w:t>
      </w:r>
    </w:p>
    <w:p w14:paraId="02482D13" w14:textId="77777777" w:rsidR="003D40F6" w:rsidRDefault="003D40F6" w:rsidP="003D40F6">
      <w:pPr>
        <w:spacing w:line="360" w:lineRule="auto"/>
        <w:ind w:firstLine="708"/>
        <w:jc w:val="both"/>
        <w:rPr>
          <w:sz w:val="28"/>
        </w:rPr>
      </w:pPr>
      <w:r w:rsidRPr="003D40F6">
        <w:rPr>
          <w:sz w:val="28"/>
        </w:rPr>
        <w:t>Переделать проект, продемонстрировав принципы DI, DIP, используя DI-контейнер по вашему выбору.</w:t>
      </w:r>
    </w:p>
    <w:p w14:paraId="3CCFCFF9" w14:textId="67A0F290" w:rsidR="003D40F6" w:rsidRDefault="003D40F6" w:rsidP="003D40F6">
      <w:pPr>
        <w:spacing w:line="360" w:lineRule="auto"/>
        <w:ind w:firstLine="708"/>
        <w:jc w:val="both"/>
        <w:rPr>
          <w:sz w:val="28"/>
        </w:rPr>
      </w:pPr>
      <w:r w:rsidRPr="003D40F6">
        <w:rPr>
          <w:sz w:val="28"/>
        </w:rPr>
        <w:t>Продемонстрировать работу приложения</w:t>
      </w:r>
      <w:r>
        <w:rPr>
          <w:sz w:val="28"/>
        </w:rPr>
        <w:t>.</w:t>
      </w:r>
    </w:p>
    <w:p w14:paraId="27608E56" w14:textId="48388EEC" w:rsidR="007D3FE8" w:rsidRDefault="00000000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3E413064" w14:textId="77777777" w:rsidR="007D3FE8" w:rsidRDefault="0000000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выполнение данной работы было создано несколько объектов и зарегистрирован Dependency Injector между ними: был создан один объект DAO и интерфейс реализации к нему, также был создан сервис с некоторой логикой и схожим интерфейсом. В Program.cs зарегистрировал созданные DAO, сервис и их интерфейсы при помощи метода AddScoped().</w:t>
      </w:r>
    </w:p>
    <w:p w14:paraId="65EA3A2D" w14:textId="77777777" w:rsidR="007D3FE8" w:rsidRDefault="0000000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Листинги всех объектов представлены ниже.</w:t>
      </w:r>
    </w:p>
    <w:p w14:paraId="65C6C5FC" w14:textId="77777777" w:rsidR="007D3FE8" w:rsidRDefault="0000000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Листинг DAO:</w:t>
      </w:r>
    </w:p>
    <w:p w14:paraId="15A63522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using microservices.CatalogAPI.Domain.Interfaces.DAO;</w:t>
      </w:r>
    </w:p>
    <w:p w14:paraId="24511200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using microservices.CatalogAPI.Domain.Models;</w:t>
      </w:r>
    </w:p>
    <w:p w14:paraId="552C49C3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using microservices.CatalogAPI.Infrastructure.Database.Contexts;</w:t>
      </w:r>
    </w:p>
    <w:p w14:paraId="1F16ADC9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using microservices.CatalogAPI.Infrastructure.Database.Entities;</w:t>
      </w:r>
    </w:p>
    <w:p w14:paraId="4415B9BB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using Microsoft.EntityFrameworkCore;</w:t>
      </w:r>
    </w:p>
    <w:p w14:paraId="1083203D" w14:textId="77777777" w:rsidR="007D3FE8" w:rsidRDefault="007D3FE8">
      <w:pPr>
        <w:spacing w:line="360" w:lineRule="auto"/>
        <w:rPr>
          <w:rFonts w:ascii="Courier New" w:hAnsi="Courier New"/>
          <w:sz w:val="20"/>
        </w:rPr>
      </w:pPr>
    </w:p>
    <w:p w14:paraId="11788DD1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namespace microservices.CatalogAPI.Infrastructure.Database.DAO</w:t>
      </w:r>
    </w:p>
    <w:p w14:paraId="58E5539B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{</w:t>
      </w:r>
    </w:p>
    <w:p w14:paraId="70C5427D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public class ProductAttributeDAO : IProductAttributeDAO</w:t>
      </w:r>
    </w:p>
    <w:p w14:paraId="5A94A5CD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{</w:t>
      </w:r>
    </w:p>
    <w:p w14:paraId="13A994FF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private readonly CatalogDbContext _catalogDbContext;</w:t>
      </w:r>
    </w:p>
    <w:p w14:paraId="6BC5C736" w14:textId="77777777" w:rsidR="007D3FE8" w:rsidRDefault="007D3FE8">
      <w:pPr>
        <w:spacing w:line="360" w:lineRule="auto"/>
        <w:rPr>
          <w:rFonts w:ascii="Courier New" w:hAnsi="Courier New"/>
          <w:sz w:val="20"/>
        </w:rPr>
      </w:pPr>
    </w:p>
    <w:p w14:paraId="1D7854E3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public ProductAttributeDAO(CatalogDbContext catalogDbContext)</w:t>
      </w:r>
    </w:p>
    <w:p w14:paraId="2C5D3C18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{</w:t>
      </w:r>
    </w:p>
    <w:p w14:paraId="0FD71DF8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_catalogDbContext = catalogDbContext;</w:t>
      </w:r>
    </w:p>
    <w:p w14:paraId="4AA55DE1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}</w:t>
      </w:r>
    </w:p>
    <w:p w14:paraId="450F4FB6" w14:textId="77777777" w:rsidR="007D3FE8" w:rsidRDefault="007D3FE8">
      <w:pPr>
        <w:spacing w:line="360" w:lineRule="auto"/>
        <w:rPr>
          <w:rFonts w:ascii="Courier New" w:hAnsi="Courier New"/>
          <w:sz w:val="20"/>
        </w:rPr>
      </w:pPr>
    </w:p>
    <w:p w14:paraId="7771E430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public async Task&lt;List&lt;ProductAttribute&gt;&gt; GetProductAttributeByProductId(Guid productId)</w:t>
      </w:r>
    </w:p>
    <w:p w14:paraId="674BF4EE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{</w:t>
      </w:r>
    </w:p>
    <w:p w14:paraId="68003316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return await _catalogDbContext.ProductAttributes</w:t>
      </w:r>
    </w:p>
    <w:p w14:paraId="6AB4D105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lastRenderedPageBreak/>
        <w:t>.Where(productAttributeEntity =&gt; productAttributeEntity.ProductId == productId)</w:t>
      </w:r>
    </w:p>
    <w:p w14:paraId="35C39A96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.Select(productAttributeEntity =&gt; new ProductAttribute</w:t>
      </w:r>
    </w:p>
    <w:p w14:paraId="2C0E4A4E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(</w:t>
      </w:r>
    </w:p>
    <w:p w14:paraId="3B4555B2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productAttributeEntity.ProductId,</w:t>
      </w:r>
    </w:p>
    <w:p w14:paraId="6DF572D1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productAttributeEntity.AttributeId,</w:t>
      </w:r>
    </w:p>
    <w:p w14:paraId="7C429E01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productAttributeEntity.Value</w:t>
      </w:r>
    </w:p>
    <w:p w14:paraId="22B483BA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)).ToListAsync();</w:t>
      </w:r>
    </w:p>
    <w:p w14:paraId="022E37B0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}</w:t>
      </w:r>
    </w:p>
    <w:p w14:paraId="421B087E" w14:textId="77777777" w:rsidR="007D3FE8" w:rsidRDefault="007D3FE8">
      <w:pPr>
        <w:spacing w:line="360" w:lineRule="auto"/>
        <w:rPr>
          <w:rFonts w:ascii="Courier New" w:hAnsi="Courier New"/>
          <w:sz w:val="20"/>
        </w:rPr>
      </w:pPr>
    </w:p>
    <w:p w14:paraId="2221B467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public async Task CreateProductAttribute(ProductAttribute productAttribute)</w:t>
      </w:r>
    </w:p>
    <w:p w14:paraId="021289BF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{</w:t>
      </w:r>
    </w:p>
    <w:p w14:paraId="1C3B0BF4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var productAttributeEntity = new ProductAttributeEntity</w:t>
      </w:r>
    </w:p>
    <w:p w14:paraId="20463F86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{</w:t>
      </w:r>
    </w:p>
    <w:p w14:paraId="41FFC4C8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ProductId = productAttribute.GetProductId(),</w:t>
      </w:r>
    </w:p>
    <w:p w14:paraId="0C2D02FA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AttributeId = productAttribute.GetAttributeId(),</w:t>
      </w:r>
    </w:p>
    <w:p w14:paraId="35D7EDE3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Value = productAttribute.GetValue()</w:t>
      </w:r>
    </w:p>
    <w:p w14:paraId="37CDF8BA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};</w:t>
      </w:r>
    </w:p>
    <w:p w14:paraId="73CBDA8C" w14:textId="77777777" w:rsidR="007D3FE8" w:rsidRDefault="007D3FE8">
      <w:pPr>
        <w:spacing w:line="360" w:lineRule="auto"/>
        <w:rPr>
          <w:rFonts w:ascii="Courier New" w:hAnsi="Courier New"/>
          <w:sz w:val="20"/>
        </w:rPr>
      </w:pPr>
    </w:p>
    <w:p w14:paraId="6E8C2B09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await _catalogDbContext.ProductAttributes.AddAsync(productAttributeEntity);</w:t>
      </w:r>
    </w:p>
    <w:p w14:paraId="125BF3FB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try</w:t>
      </w:r>
    </w:p>
    <w:p w14:paraId="6CAB9376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{</w:t>
      </w:r>
    </w:p>
    <w:p w14:paraId="0D450750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await _catalogDbContext.SaveChangesAsync();</w:t>
      </w:r>
    </w:p>
    <w:p w14:paraId="2C363BD7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}</w:t>
      </w:r>
    </w:p>
    <w:p w14:paraId="37A26E4A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catch (Exception ex)</w:t>
      </w:r>
    </w:p>
    <w:p w14:paraId="6D6DD5C9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{</w:t>
      </w:r>
    </w:p>
    <w:p w14:paraId="29AF761C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throw new Exception($"Error while trying to add new product attribute. Error message:\n{ex.Message}", ex);</w:t>
      </w:r>
    </w:p>
    <w:p w14:paraId="4B52CDD6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}</w:t>
      </w:r>
    </w:p>
    <w:p w14:paraId="42AF7763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}</w:t>
      </w:r>
    </w:p>
    <w:p w14:paraId="6083F957" w14:textId="77777777" w:rsidR="007D3FE8" w:rsidRDefault="007D3FE8">
      <w:pPr>
        <w:spacing w:line="360" w:lineRule="auto"/>
        <w:rPr>
          <w:rFonts w:ascii="Courier New" w:hAnsi="Courier New"/>
          <w:sz w:val="20"/>
        </w:rPr>
      </w:pPr>
    </w:p>
    <w:p w14:paraId="4201596B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public async Task UpdateProductAttribute(ProductAttribute productAttribute)</w:t>
      </w:r>
    </w:p>
    <w:p w14:paraId="48D03D68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{</w:t>
      </w:r>
    </w:p>
    <w:p w14:paraId="77D088F5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await _catalogDbContext.ProductAttributes</w:t>
      </w:r>
    </w:p>
    <w:p w14:paraId="16231877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.Where(productAttributeEntity =&gt; productAttributeEntity.ProductId == productAttribute.GetProductId())</w:t>
      </w:r>
    </w:p>
    <w:p w14:paraId="5B6E51A3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.Where(productAttributeEntity =&gt; productAttributeEntity.AttributeId == productAttribute.GetAttributeId())</w:t>
      </w:r>
    </w:p>
    <w:p w14:paraId="323ED433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.ExecuteUpdateAsync(productAttributeSetter =&gt; productAttributeSetter</w:t>
      </w:r>
    </w:p>
    <w:p w14:paraId="2F5F7747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.SetProperty(productAttributeEntity =&gt; productAttributeEntity.Value, productAttribute.GetValue()));</w:t>
      </w:r>
    </w:p>
    <w:p w14:paraId="7C6FB4F5" w14:textId="77777777" w:rsidR="007D3FE8" w:rsidRDefault="007D3FE8">
      <w:pPr>
        <w:spacing w:line="360" w:lineRule="auto"/>
        <w:rPr>
          <w:rFonts w:ascii="Courier New" w:hAnsi="Courier New"/>
          <w:sz w:val="20"/>
        </w:rPr>
      </w:pPr>
    </w:p>
    <w:p w14:paraId="647E16DC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lastRenderedPageBreak/>
        <w:t>try</w:t>
      </w:r>
    </w:p>
    <w:p w14:paraId="543FD980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{</w:t>
      </w:r>
    </w:p>
    <w:p w14:paraId="3087ECB3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await _catalogDbContext.SaveChangesAsync();</w:t>
      </w:r>
    </w:p>
    <w:p w14:paraId="699069C3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}</w:t>
      </w:r>
    </w:p>
    <w:p w14:paraId="64365CC4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catch(Exception ex)</w:t>
      </w:r>
    </w:p>
    <w:p w14:paraId="1491BFDF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{</w:t>
      </w:r>
    </w:p>
    <w:p w14:paraId="367A7A5F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throw new Exception($"Error while trying to update product attribute. Error message:\n{ex.Message}", ex);</w:t>
      </w:r>
    </w:p>
    <w:p w14:paraId="13B5565F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}</w:t>
      </w:r>
    </w:p>
    <w:p w14:paraId="2EBF3568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}</w:t>
      </w:r>
    </w:p>
    <w:p w14:paraId="7870A7C7" w14:textId="77777777" w:rsidR="007D3FE8" w:rsidRDefault="007D3FE8">
      <w:pPr>
        <w:spacing w:line="360" w:lineRule="auto"/>
        <w:rPr>
          <w:rFonts w:ascii="Courier New" w:hAnsi="Courier New"/>
          <w:sz w:val="20"/>
        </w:rPr>
      </w:pPr>
    </w:p>
    <w:p w14:paraId="14E164B2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public async Task DeleteProductAttributeByProductId(Guid productId)</w:t>
      </w:r>
    </w:p>
    <w:p w14:paraId="25E0CD9E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{</w:t>
      </w:r>
    </w:p>
    <w:p w14:paraId="3C3CEEC8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await _catalogDbContext.ProductAttributes</w:t>
      </w:r>
    </w:p>
    <w:p w14:paraId="08A133F8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.Where(productAttributeEntity =&gt; productAttributeEntity.ProductId == productId)</w:t>
      </w:r>
    </w:p>
    <w:p w14:paraId="2B53653F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.ExecuteDeleteAsync();</w:t>
      </w:r>
    </w:p>
    <w:p w14:paraId="395FE58C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try</w:t>
      </w:r>
    </w:p>
    <w:p w14:paraId="2EF60686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{</w:t>
      </w:r>
    </w:p>
    <w:p w14:paraId="2F651447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await _catalogDbContext.SaveChangesAsync();</w:t>
      </w:r>
    </w:p>
    <w:p w14:paraId="53C7BA37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}</w:t>
      </w:r>
    </w:p>
    <w:p w14:paraId="303FA254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catch (Exception ex)</w:t>
      </w:r>
    </w:p>
    <w:p w14:paraId="14433BE5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{</w:t>
      </w:r>
    </w:p>
    <w:p w14:paraId="725D8FB0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throw new Exception($"Error while trying to delete product attribute. Error message:\n{ex.Message}", ex);</w:t>
      </w:r>
    </w:p>
    <w:p w14:paraId="0A5E486E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}</w:t>
      </w:r>
    </w:p>
    <w:p w14:paraId="5E0D503E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}</w:t>
      </w:r>
    </w:p>
    <w:p w14:paraId="3FCC41C6" w14:textId="77777777" w:rsidR="007D3FE8" w:rsidRDefault="007D3FE8">
      <w:pPr>
        <w:spacing w:line="360" w:lineRule="auto"/>
        <w:rPr>
          <w:rFonts w:ascii="Courier New" w:hAnsi="Courier New"/>
          <w:sz w:val="20"/>
        </w:rPr>
      </w:pPr>
    </w:p>
    <w:p w14:paraId="1A042E4F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public async Task DeleteProductAttributeByAttributeId(Guid attributeId)</w:t>
      </w:r>
    </w:p>
    <w:p w14:paraId="2D715D53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{</w:t>
      </w:r>
    </w:p>
    <w:p w14:paraId="7115FDB6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await _catalogDbContext.ProductAttributes</w:t>
      </w:r>
    </w:p>
    <w:p w14:paraId="73B310AC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.Where(productAttributeEntity =&gt; productAttributeEntity.AttributeId == attributeId)</w:t>
      </w:r>
    </w:p>
    <w:p w14:paraId="37938382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.ExecuteDeleteAsync();</w:t>
      </w:r>
    </w:p>
    <w:p w14:paraId="3128D0CB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try</w:t>
      </w:r>
    </w:p>
    <w:p w14:paraId="05DEC8ED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{</w:t>
      </w:r>
    </w:p>
    <w:p w14:paraId="4ECEE305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await _catalogDbContext.SaveChangesAsync();</w:t>
      </w:r>
    </w:p>
    <w:p w14:paraId="71E8161F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}</w:t>
      </w:r>
    </w:p>
    <w:p w14:paraId="6FA5A542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catch (Exception ex)</w:t>
      </w:r>
    </w:p>
    <w:p w14:paraId="40C1DAE0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{</w:t>
      </w:r>
    </w:p>
    <w:p w14:paraId="67F68DA0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throw new Exception($"Error while trying to delete product attribute. Error message:\n{ex.Message}", ex);</w:t>
      </w:r>
    </w:p>
    <w:p w14:paraId="78A4338D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lastRenderedPageBreak/>
        <w:t>}</w:t>
      </w:r>
    </w:p>
    <w:p w14:paraId="4E5A8ECD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}</w:t>
      </w:r>
    </w:p>
    <w:p w14:paraId="03251B94" w14:textId="77777777" w:rsidR="007D3FE8" w:rsidRDefault="007D3FE8">
      <w:pPr>
        <w:spacing w:line="360" w:lineRule="auto"/>
        <w:rPr>
          <w:rFonts w:ascii="Courier New" w:hAnsi="Courier New"/>
          <w:sz w:val="20"/>
        </w:rPr>
      </w:pPr>
    </w:p>
    <w:p w14:paraId="419FACB8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public async Task DeleteProductAttributeByBothIds(Guid productId, Guid attributeId)</w:t>
      </w:r>
    </w:p>
    <w:p w14:paraId="25B1F247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{</w:t>
      </w:r>
    </w:p>
    <w:p w14:paraId="36A859B2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await _catalogDbContext.ProductAttributes</w:t>
      </w:r>
    </w:p>
    <w:p w14:paraId="7385DB93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.Where(productAttributeEntity =&gt; productAttributeEntity.ProductId == productId &amp;&amp; productAttributeEntity.AttributeId == attributeId)</w:t>
      </w:r>
    </w:p>
    <w:p w14:paraId="71459567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.ExecuteDeleteAsync();</w:t>
      </w:r>
    </w:p>
    <w:p w14:paraId="15818C21" w14:textId="77777777" w:rsidR="007D3FE8" w:rsidRDefault="007D3FE8">
      <w:pPr>
        <w:spacing w:line="360" w:lineRule="auto"/>
        <w:rPr>
          <w:rFonts w:ascii="Courier New" w:hAnsi="Courier New"/>
          <w:sz w:val="20"/>
        </w:rPr>
      </w:pPr>
    </w:p>
    <w:p w14:paraId="25E97D45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try</w:t>
      </w:r>
    </w:p>
    <w:p w14:paraId="09778B26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{</w:t>
      </w:r>
    </w:p>
    <w:p w14:paraId="4A21E46E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await _catalogDbContext.SaveChangesAsync();</w:t>
      </w:r>
    </w:p>
    <w:p w14:paraId="11452F93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}</w:t>
      </w:r>
    </w:p>
    <w:p w14:paraId="263EC530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catch (Exception ex)</w:t>
      </w:r>
    </w:p>
    <w:p w14:paraId="511F9169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{</w:t>
      </w:r>
    </w:p>
    <w:p w14:paraId="431A5438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throw new Exception($"Error while trying to delete product attribute. Error message:\n{ex.Message}", ex);</w:t>
      </w:r>
    </w:p>
    <w:p w14:paraId="641DB179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}</w:t>
      </w:r>
    </w:p>
    <w:p w14:paraId="622E5395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}</w:t>
      </w:r>
    </w:p>
    <w:p w14:paraId="26497929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}</w:t>
      </w:r>
    </w:p>
    <w:p w14:paraId="6BB9E14D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}</w:t>
      </w:r>
    </w:p>
    <w:p w14:paraId="550524C8" w14:textId="77777777" w:rsidR="007D3FE8" w:rsidRDefault="007D3FE8">
      <w:pPr>
        <w:spacing w:line="360" w:lineRule="auto"/>
        <w:ind w:firstLine="709"/>
        <w:jc w:val="both"/>
        <w:rPr>
          <w:sz w:val="28"/>
          <w:szCs w:val="28"/>
        </w:rPr>
      </w:pPr>
    </w:p>
    <w:p w14:paraId="4160F661" w14:textId="77777777" w:rsidR="007D3FE8" w:rsidRDefault="0000000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Листинг интерфейса DAO:</w:t>
      </w:r>
    </w:p>
    <w:p w14:paraId="3FD8CC64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using microservices.CatalogAPI.Domain.Models;</w:t>
      </w:r>
    </w:p>
    <w:p w14:paraId="7B25FA68" w14:textId="77777777" w:rsidR="007D3FE8" w:rsidRDefault="007D3FE8">
      <w:pPr>
        <w:spacing w:line="360" w:lineRule="auto"/>
        <w:rPr>
          <w:rFonts w:ascii="Courier New" w:hAnsi="Courier New"/>
          <w:sz w:val="20"/>
        </w:rPr>
      </w:pPr>
    </w:p>
    <w:p w14:paraId="7B045F10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namespace microservices.CatalogAPI.Domain.Interfaces.DAO</w:t>
      </w:r>
    </w:p>
    <w:p w14:paraId="71BFEF9B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{</w:t>
      </w:r>
    </w:p>
    <w:p w14:paraId="6B5804D1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public interface IProductAttributeDAO</w:t>
      </w:r>
    </w:p>
    <w:p w14:paraId="2ABDBB57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{</w:t>
      </w:r>
    </w:p>
    <w:p w14:paraId="4BC8C45C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Task&lt;List&lt;ProductAttribute&gt;&gt; GetProductAttributeByProductId(Guid productId);</w:t>
      </w:r>
    </w:p>
    <w:p w14:paraId="7021C966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Task CreateProductAttribute(ProductAttribute productAttribute);</w:t>
      </w:r>
    </w:p>
    <w:p w14:paraId="5B382EF0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Task UpdateProductAttribute(ProductAttribute productAttribute);</w:t>
      </w:r>
    </w:p>
    <w:p w14:paraId="156D81C9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Task DeleteProductAttributeByProductId(Guid productId);</w:t>
      </w:r>
    </w:p>
    <w:p w14:paraId="2518B245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Task DeleteProductAttributeByAttributeId(Guid attributeId);</w:t>
      </w:r>
    </w:p>
    <w:p w14:paraId="3F7BC806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Task DeleteProductAttributeByBothIds(Guid productId, Guid attributeId);</w:t>
      </w:r>
    </w:p>
    <w:p w14:paraId="0AB5688C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}</w:t>
      </w:r>
    </w:p>
    <w:p w14:paraId="6C787895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}</w:t>
      </w:r>
    </w:p>
    <w:p w14:paraId="64B6CF08" w14:textId="77777777" w:rsidR="007D3FE8" w:rsidRDefault="007D3FE8">
      <w:pPr>
        <w:spacing w:line="360" w:lineRule="auto"/>
        <w:ind w:firstLine="709"/>
        <w:jc w:val="both"/>
        <w:rPr>
          <w:sz w:val="28"/>
          <w:szCs w:val="28"/>
        </w:rPr>
      </w:pPr>
    </w:p>
    <w:p w14:paraId="54315D1E" w14:textId="77777777" w:rsidR="007D3FE8" w:rsidRDefault="0000000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Листинг сервиса:</w:t>
      </w:r>
    </w:p>
    <w:p w14:paraId="04CE215E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lastRenderedPageBreak/>
        <w:t>using microservices.CatalogAPI.API.Contracts.Requests;</w:t>
      </w:r>
    </w:p>
    <w:p w14:paraId="72E2C1FA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using microservices.CatalogAPI.API.Contracts.Responses;</w:t>
      </w:r>
    </w:p>
    <w:p w14:paraId="003881D2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using microservices.CatalogAPI.Domain.Interfaces.DAO;</w:t>
      </w:r>
    </w:p>
    <w:p w14:paraId="12D8FB48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using microservices.CatalogAPI.Domain.Interfaces.Services;</w:t>
      </w:r>
    </w:p>
    <w:p w14:paraId="292CB028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using microservices.CatalogAPI.Domain.Models;</w:t>
      </w:r>
    </w:p>
    <w:p w14:paraId="326EBCD0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using System.Linq;</w:t>
      </w:r>
    </w:p>
    <w:p w14:paraId="5D4E5226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using Attribute = microservices.CatalogAPI.Domain.Models.Attribute;</w:t>
      </w:r>
    </w:p>
    <w:p w14:paraId="20B26CCC" w14:textId="77777777" w:rsidR="007D3FE8" w:rsidRDefault="007D3FE8">
      <w:pPr>
        <w:spacing w:line="360" w:lineRule="auto"/>
        <w:rPr>
          <w:rFonts w:ascii="Courier New" w:hAnsi="Courier New"/>
          <w:sz w:val="20"/>
        </w:rPr>
      </w:pPr>
    </w:p>
    <w:p w14:paraId="7804A4A6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namespace microservices.CatalogAPI.Domain.Services</w:t>
      </w:r>
    </w:p>
    <w:p w14:paraId="652D6CA3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{</w:t>
      </w:r>
    </w:p>
    <w:p w14:paraId="1AAD9EA1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public class ProductAttributeService : IProductAttributeService</w:t>
      </w:r>
    </w:p>
    <w:p w14:paraId="11AB522B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{</w:t>
      </w:r>
    </w:p>
    <w:p w14:paraId="747C00A1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private readonly IProductAttributeDAO _productAttributeDAO;</w:t>
      </w:r>
    </w:p>
    <w:p w14:paraId="5431057E" w14:textId="77777777" w:rsidR="007D3FE8" w:rsidRDefault="007D3FE8">
      <w:pPr>
        <w:spacing w:line="360" w:lineRule="auto"/>
        <w:rPr>
          <w:rFonts w:ascii="Courier New" w:hAnsi="Courier New"/>
          <w:sz w:val="20"/>
        </w:rPr>
      </w:pPr>
    </w:p>
    <w:p w14:paraId="77AC86EA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private readonly IAttributeService _attributeService;</w:t>
      </w:r>
    </w:p>
    <w:p w14:paraId="30C0BE89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private readonly IAttributeGroupService _attributeGroupService;</w:t>
      </w:r>
    </w:p>
    <w:p w14:paraId="6D5A6D9A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private readonly IMeasurementUnitService _measurementUnitService;</w:t>
      </w:r>
    </w:p>
    <w:p w14:paraId="412B92FF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private readonly IProductService _productService;</w:t>
      </w:r>
    </w:p>
    <w:p w14:paraId="3FB329C3" w14:textId="77777777" w:rsidR="007D3FE8" w:rsidRDefault="007D3FE8">
      <w:pPr>
        <w:spacing w:line="360" w:lineRule="auto"/>
        <w:rPr>
          <w:rFonts w:ascii="Courier New" w:hAnsi="Courier New"/>
          <w:sz w:val="20"/>
        </w:rPr>
      </w:pPr>
    </w:p>
    <w:p w14:paraId="5755F19C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public ProductAttributeService(</w:t>
      </w:r>
    </w:p>
    <w:p w14:paraId="1722CA5C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IProductAttributeDAO productAttributeDAO,</w:t>
      </w:r>
    </w:p>
    <w:p w14:paraId="2CB9F959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IAttributeService attributeService,</w:t>
      </w:r>
    </w:p>
    <w:p w14:paraId="759FA192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IAttributeGroupService attributeGroupService,</w:t>
      </w:r>
    </w:p>
    <w:p w14:paraId="080660DE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IMeasurementUnitService measurementUnitService,</w:t>
      </w:r>
    </w:p>
    <w:p w14:paraId="77BEDDD1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IProductService productService</w:t>
      </w:r>
    </w:p>
    <w:p w14:paraId="70508B77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)</w:t>
      </w:r>
    </w:p>
    <w:p w14:paraId="5D034DD6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{</w:t>
      </w:r>
    </w:p>
    <w:p w14:paraId="62CE0373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_productAttributeDAO = productAttributeDAO;</w:t>
      </w:r>
    </w:p>
    <w:p w14:paraId="14674485" w14:textId="77777777" w:rsidR="007D3FE8" w:rsidRDefault="007D3FE8">
      <w:pPr>
        <w:spacing w:line="360" w:lineRule="auto"/>
        <w:rPr>
          <w:rFonts w:ascii="Courier New" w:hAnsi="Courier New"/>
          <w:sz w:val="20"/>
        </w:rPr>
      </w:pPr>
    </w:p>
    <w:p w14:paraId="58BC71D0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_attributeService = attributeService;</w:t>
      </w:r>
    </w:p>
    <w:p w14:paraId="50672E0D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_attributeGroupService = attributeGroupService;</w:t>
      </w:r>
    </w:p>
    <w:p w14:paraId="215E7B5F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_measurementUnitService = measurementUnitService;</w:t>
      </w:r>
    </w:p>
    <w:p w14:paraId="40AFAC66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_productService = productService;</w:t>
      </w:r>
    </w:p>
    <w:p w14:paraId="2E75AA6F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}</w:t>
      </w:r>
    </w:p>
    <w:p w14:paraId="731834F2" w14:textId="77777777" w:rsidR="007D3FE8" w:rsidRDefault="007D3FE8">
      <w:pPr>
        <w:spacing w:line="360" w:lineRule="auto"/>
        <w:rPr>
          <w:rFonts w:ascii="Courier New" w:hAnsi="Courier New"/>
          <w:sz w:val="20"/>
        </w:rPr>
      </w:pPr>
    </w:p>
    <w:p w14:paraId="02B412D7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public async Task&lt;IEnumerable&lt;ProductAttributeResponse&gt;&gt; GetProductAttributeByProductId(Guid productId)</w:t>
      </w:r>
    </w:p>
    <w:p w14:paraId="51437D5F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{</w:t>
      </w:r>
    </w:p>
    <w:p w14:paraId="252D995B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List&lt;ProductAttribute&gt; productAttributes = await _productAttributeDAO.GetProductAttributeByProductId(productId);</w:t>
      </w:r>
    </w:p>
    <w:p w14:paraId="6160FB7E" w14:textId="77777777" w:rsidR="007D3FE8" w:rsidRDefault="007D3FE8">
      <w:pPr>
        <w:spacing w:line="360" w:lineRule="auto"/>
        <w:rPr>
          <w:rFonts w:ascii="Courier New" w:hAnsi="Courier New"/>
          <w:sz w:val="20"/>
        </w:rPr>
      </w:pPr>
    </w:p>
    <w:p w14:paraId="609CFCE5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 xml:space="preserve">List&lt;Guid&gt; attributeIds = productAttributes.Select(productAttribute =&gt; </w:t>
      </w:r>
      <w:r>
        <w:rPr>
          <w:rFonts w:ascii="Courier New" w:hAnsi="Courier New"/>
          <w:sz w:val="20"/>
        </w:rPr>
        <w:lastRenderedPageBreak/>
        <w:t>productAttribute.GetAttributeId()).ToList();</w:t>
      </w:r>
    </w:p>
    <w:p w14:paraId="019EBB28" w14:textId="77777777" w:rsidR="007D3FE8" w:rsidRDefault="007D3FE8">
      <w:pPr>
        <w:spacing w:line="360" w:lineRule="auto"/>
        <w:rPr>
          <w:rFonts w:ascii="Courier New" w:hAnsi="Courier New"/>
          <w:sz w:val="20"/>
        </w:rPr>
      </w:pPr>
    </w:p>
    <w:p w14:paraId="417E9877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IEnumerable&lt;AttributeResponse&gt; attributes = await _attributeService.GetListAttributeResponseByIds(attributeIds);</w:t>
      </w:r>
    </w:p>
    <w:p w14:paraId="30ABEA25" w14:textId="77777777" w:rsidR="007D3FE8" w:rsidRDefault="007D3FE8">
      <w:pPr>
        <w:spacing w:line="360" w:lineRule="auto"/>
        <w:rPr>
          <w:rFonts w:ascii="Courier New" w:hAnsi="Courier New"/>
          <w:sz w:val="20"/>
        </w:rPr>
      </w:pPr>
    </w:p>
    <w:p w14:paraId="4E42555F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var attributeDict = attributes.ToDictionary(attribute =&gt; attribute.Id);</w:t>
      </w:r>
    </w:p>
    <w:p w14:paraId="61D205BC" w14:textId="77777777" w:rsidR="007D3FE8" w:rsidRDefault="007D3FE8">
      <w:pPr>
        <w:spacing w:line="360" w:lineRule="auto"/>
        <w:rPr>
          <w:rFonts w:ascii="Courier New" w:hAnsi="Courier New"/>
          <w:sz w:val="20"/>
        </w:rPr>
      </w:pPr>
    </w:p>
    <w:p w14:paraId="5132F089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IEnumerable&lt;ProductAttributeResponse&gt; response = productAttributes.Select(productAttribute =&gt;</w:t>
      </w:r>
    </w:p>
    <w:p w14:paraId="2A429F8C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{</w:t>
      </w:r>
    </w:p>
    <w:p w14:paraId="58EF874A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AttributeResponse attributeResponse = attributeDict[productAttribute.GetAttributeId()];</w:t>
      </w:r>
    </w:p>
    <w:p w14:paraId="7825FC05" w14:textId="77777777" w:rsidR="007D3FE8" w:rsidRDefault="007D3FE8">
      <w:pPr>
        <w:spacing w:line="360" w:lineRule="auto"/>
        <w:rPr>
          <w:rFonts w:ascii="Courier New" w:hAnsi="Courier New"/>
          <w:sz w:val="20"/>
        </w:rPr>
      </w:pPr>
    </w:p>
    <w:p w14:paraId="6442395C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return new ProductAttributeResponse(</w:t>
      </w:r>
    </w:p>
    <w:p w14:paraId="5B9F6DD7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attributeResponse,</w:t>
      </w:r>
    </w:p>
    <w:p w14:paraId="0E45AEC5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productAttribute.GetValue()</w:t>
      </w:r>
    </w:p>
    <w:p w14:paraId="224E70FE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);</w:t>
      </w:r>
    </w:p>
    <w:p w14:paraId="3651874E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});</w:t>
      </w:r>
    </w:p>
    <w:p w14:paraId="70C09CAA" w14:textId="77777777" w:rsidR="007D3FE8" w:rsidRDefault="007D3FE8">
      <w:pPr>
        <w:spacing w:line="360" w:lineRule="auto"/>
        <w:rPr>
          <w:rFonts w:ascii="Courier New" w:hAnsi="Courier New"/>
          <w:sz w:val="20"/>
        </w:rPr>
      </w:pPr>
    </w:p>
    <w:p w14:paraId="28472417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return response;</w:t>
      </w:r>
    </w:p>
    <w:p w14:paraId="4C40436C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}</w:t>
      </w:r>
    </w:p>
    <w:p w14:paraId="5867617F" w14:textId="77777777" w:rsidR="007D3FE8" w:rsidRDefault="007D3FE8">
      <w:pPr>
        <w:spacing w:line="360" w:lineRule="auto"/>
        <w:rPr>
          <w:rFonts w:ascii="Courier New" w:hAnsi="Courier New"/>
          <w:sz w:val="20"/>
        </w:rPr>
      </w:pPr>
    </w:p>
    <w:p w14:paraId="1114281F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public async Task CreateNewSingleProductAttribute(ProductAttributeRequest request)</w:t>
      </w:r>
    </w:p>
    <w:p w14:paraId="4D53DEB7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{</w:t>
      </w:r>
    </w:p>
    <w:p w14:paraId="2593E7D3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Product product = await _productService.GetSingleProductById(request.ProductId);</w:t>
      </w:r>
    </w:p>
    <w:p w14:paraId="36315F39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Attribute attribute = await _attributeService.GetSingleAttributeById(request.AttributeId);</w:t>
      </w:r>
    </w:p>
    <w:p w14:paraId="1F1ED1D2" w14:textId="77777777" w:rsidR="007D3FE8" w:rsidRDefault="007D3FE8">
      <w:pPr>
        <w:spacing w:line="360" w:lineRule="auto"/>
        <w:rPr>
          <w:rFonts w:ascii="Courier New" w:hAnsi="Courier New"/>
          <w:sz w:val="20"/>
        </w:rPr>
      </w:pPr>
    </w:p>
    <w:p w14:paraId="7C641D08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ProductAttribute productAttribute = new ProductAttribute(</w:t>
      </w:r>
    </w:p>
    <w:p w14:paraId="27BAC181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 xml:space="preserve">request.ProductId, </w:t>
      </w:r>
    </w:p>
    <w:p w14:paraId="429E469B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request.AttributeId,</w:t>
      </w:r>
    </w:p>
    <w:p w14:paraId="4D0792DB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request.Value</w:t>
      </w:r>
    </w:p>
    <w:p w14:paraId="3699C0A3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);</w:t>
      </w:r>
    </w:p>
    <w:p w14:paraId="43800854" w14:textId="77777777" w:rsidR="007D3FE8" w:rsidRDefault="007D3FE8">
      <w:pPr>
        <w:spacing w:line="360" w:lineRule="auto"/>
        <w:rPr>
          <w:rFonts w:ascii="Courier New" w:hAnsi="Courier New"/>
          <w:sz w:val="20"/>
        </w:rPr>
      </w:pPr>
    </w:p>
    <w:p w14:paraId="21CC5390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await _productAttributeDAO.CreateProductAttribute(productAttribute);</w:t>
      </w:r>
    </w:p>
    <w:p w14:paraId="36AE7502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}</w:t>
      </w:r>
    </w:p>
    <w:p w14:paraId="5DCBA252" w14:textId="77777777" w:rsidR="007D3FE8" w:rsidRDefault="007D3FE8">
      <w:pPr>
        <w:spacing w:line="360" w:lineRule="auto"/>
        <w:rPr>
          <w:rFonts w:ascii="Courier New" w:hAnsi="Courier New"/>
          <w:sz w:val="20"/>
        </w:rPr>
      </w:pPr>
    </w:p>
    <w:p w14:paraId="681F0066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public async Task UpdateSingleProductAttribute(ProductAttributeRequest request)</w:t>
      </w:r>
    </w:p>
    <w:p w14:paraId="085F3661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{</w:t>
      </w:r>
    </w:p>
    <w:p w14:paraId="47B5DB3D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lastRenderedPageBreak/>
        <w:t>Product product = await _productService.GetSingleProductById(request.ProductId);</w:t>
      </w:r>
    </w:p>
    <w:p w14:paraId="26A88F40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Attribute attribute = await _attributeService.GetSingleAttributeById(request.AttributeId);</w:t>
      </w:r>
    </w:p>
    <w:p w14:paraId="2B8C46CB" w14:textId="77777777" w:rsidR="007D3FE8" w:rsidRDefault="007D3FE8">
      <w:pPr>
        <w:spacing w:line="360" w:lineRule="auto"/>
        <w:rPr>
          <w:rFonts w:ascii="Courier New" w:hAnsi="Courier New"/>
          <w:sz w:val="20"/>
        </w:rPr>
      </w:pPr>
    </w:p>
    <w:p w14:paraId="3F84AA98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ProductAttribute updateProductAttribute = new ProductAttribute(</w:t>
      </w:r>
    </w:p>
    <w:p w14:paraId="5F9162AE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request.ProductId,</w:t>
      </w:r>
    </w:p>
    <w:p w14:paraId="6783A8C4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request.AttributeId,</w:t>
      </w:r>
    </w:p>
    <w:p w14:paraId="40EE5533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request.Value</w:t>
      </w:r>
    </w:p>
    <w:p w14:paraId="124751E2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);</w:t>
      </w:r>
    </w:p>
    <w:p w14:paraId="551D0219" w14:textId="77777777" w:rsidR="007D3FE8" w:rsidRDefault="007D3FE8">
      <w:pPr>
        <w:spacing w:line="360" w:lineRule="auto"/>
        <w:rPr>
          <w:rFonts w:ascii="Courier New" w:hAnsi="Courier New"/>
          <w:sz w:val="20"/>
        </w:rPr>
      </w:pPr>
    </w:p>
    <w:p w14:paraId="54E65F5C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await _productAttributeDAO.UpdateProductAttribute(updateProductAttribute);</w:t>
      </w:r>
    </w:p>
    <w:p w14:paraId="24E523F1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}</w:t>
      </w:r>
    </w:p>
    <w:p w14:paraId="05A08E06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}</w:t>
      </w:r>
    </w:p>
    <w:p w14:paraId="7B753BDE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}</w:t>
      </w:r>
    </w:p>
    <w:p w14:paraId="5B869C9F" w14:textId="77777777" w:rsidR="007D3FE8" w:rsidRDefault="007D3FE8">
      <w:pPr>
        <w:spacing w:line="360" w:lineRule="auto"/>
        <w:jc w:val="both"/>
        <w:rPr>
          <w:rFonts w:ascii="Courier New" w:hAnsi="Courier New"/>
          <w:sz w:val="20"/>
        </w:rPr>
      </w:pPr>
    </w:p>
    <w:p w14:paraId="56336C08" w14:textId="77777777" w:rsidR="007D3FE8" w:rsidRDefault="0000000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Листинг интерфейса сервиса:</w:t>
      </w:r>
    </w:p>
    <w:p w14:paraId="0DC45ACE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using microservices.CatalogAPI.API.Contracts.Requests;</w:t>
      </w:r>
    </w:p>
    <w:p w14:paraId="40DC59E4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using microservices.CatalogAPI.API.Contracts.Responses;</w:t>
      </w:r>
    </w:p>
    <w:p w14:paraId="60715D7D" w14:textId="77777777" w:rsidR="007D3FE8" w:rsidRDefault="007D3FE8">
      <w:pPr>
        <w:spacing w:line="360" w:lineRule="auto"/>
        <w:rPr>
          <w:rFonts w:ascii="Courier New" w:hAnsi="Courier New"/>
          <w:sz w:val="20"/>
        </w:rPr>
      </w:pPr>
    </w:p>
    <w:p w14:paraId="781C6032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namespace microservices.CatalogAPI.Domain.Interfaces.Services</w:t>
      </w:r>
    </w:p>
    <w:p w14:paraId="73A34B8E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{</w:t>
      </w:r>
    </w:p>
    <w:p w14:paraId="5A968E48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public interface IProductAttributeService</w:t>
      </w:r>
    </w:p>
    <w:p w14:paraId="5CDD3832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{</w:t>
      </w:r>
    </w:p>
    <w:p w14:paraId="2DC1C06A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Task&lt;IEnumerable&lt;ProductAttributeResponse&gt;&gt; GetProductAttributeByProductId(Guid productId);</w:t>
      </w:r>
    </w:p>
    <w:p w14:paraId="7CFF6BB6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Task CreateNewSingleProductAttribute(ProductAttributeRequest request);</w:t>
      </w:r>
    </w:p>
    <w:p w14:paraId="6DD410B6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Task UpdateSingleProductAttribute(ProductAttributeRequest request);</w:t>
      </w:r>
    </w:p>
    <w:p w14:paraId="7B921006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}</w:t>
      </w:r>
    </w:p>
    <w:p w14:paraId="2D7DA467" w14:textId="77777777" w:rsidR="007D3FE8" w:rsidRDefault="00000000">
      <w:pPr>
        <w:spacing w:line="360" w:lineRule="auto"/>
      </w:pPr>
      <w:r>
        <w:rPr>
          <w:rFonts w:ascii="Courier New" w:hAnsi="Courier New"/>
          <w:sz w:val="20"/>
        </w:rPr>
        <w:t>}</w:t>
      </w:r>
    </w:p>
    <w:p w14:paraId="4818BE63" w14:textId="77777777" w:rsidR="007D3FE8" w:rsidRDefault="007D3FE8">
      <w:pPr>
        <w:spacing w:line="360" w:lineRule="auto"/>
        <w:jc w:val="both"/>
        <w:rPr>
          <w:rFonts w:ascii="Courier New" w:hAnsi="Courier New"/>
          <w:sz w:val="20"/>
        </w:rPr>
      </w:pPr>
    </w:p>
    <w:p w14:paraId="784CB3ED" w14:textId="77777777" w:rsidR="007D3FE8" w:rsidRDefault="0000000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Листинг Program:</w:t>
      </w:r>
    </w:p>
    <w:p w14:paraId="319F94BE" w14:textId="77777777" w:rsidR="007D3FE8" w:rsidRDefault="00000000">
      <w:pPr>
        <w:spacing w:line="36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using microservices.CatalogAPI.Domain.Interfaces.DAO;</w:t>
      </w:r>
    </w:p>
    <w:p w14:paraId="521A0A6C" w14:textId="77777777" w:rsidR="007D3FE8" w:rsidRDefault="00000000">
      <w:pPr>
        <w:spacing w:line="36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using microservices.CatalogAPI.Domain.Interfaces.Services;</w:t>
      </w:r>
    </w:p>
    <w:p w14:paraId="4C0EC36D" w14:textId="77777777" w:rsidR="007D3FE8" w:rsidRDefault="00000000">
      <w:pPr>
        <w:spacing w:line="36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using microservices.CatalogAPI.Domain.Services;</w:t>
      </w:r>
    </w:p>
    <w:p w14:paraId="6D6BFF8A" w14:textId="77777777" w:rsidR="007D3FE8" w:rsidRDefault="00000000">
      <w:pPr>
        <w:spacing w:line="36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using microservices.CatalogAPI.Infrastructure.Database.Contexts;</w:t>
      </w:r>
    </w:p>
    <w:p w14:paraId="63375441" w14:textId="77777777" w:rsidR="007D3FE8" w:rsidRDefault="00000000">
      <w:pPr>
        <w:spacing w:line="36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using microservices.CatalogAPI.Infrastructure.Database.DAO;</w:t>
      </w:r>
    </w:p>
    <w:p w14:paraId="5CA83D05" w14:textId="77777777" w:rsidR="007D3FE8" w:rsidRDefault="00000000">
      <w:pPr>
        <w:spacing w:line="36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using Microsoft.EntityFrameworkCore;</w:t>
      </w:r>
    </w:p>
    <w:p w14:paraId="3D39C8E0" w14:textId="77777777" w:rsidR="007D3FE8" w:rsidRDefault="007D3FE8">
      <w:pPr>
        <w:spacing w:line="360" w:lineRule="auto"/>
        <w:rPr>
          <w:rFonts w:ascii="Courier New" w:hAnsi="Courier New"/>
          <w:sz w:val="20"/>
        </w:rPr>
      </w:pPr>
    </w:p>
    <w:p w14:paraId="6CDC0DF7" w14:textId="77777777" w:rsidR="007D3FE8" w:rsidRDefault="00000000">
      <w:pPr>
        <w:spacing w:line="36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var builder = WebApplication.CreateBuilder(args);</w:t>
      </w:r>
    </w:p>
    <w:p w14:paraId="5110BFB4" w14:textId="77777777" w:rsidR="007D3FE8" w:rsidRDefault="007D3FE8">
      <w:pPr>
        <w:spacing w:line="360" w:lineRule="auto"/>
        <w:rPr>
          <w:rFonts w:ascii="Courier New" w:hAnsi="Courier New"/>
          <w:sz w:val="20"/>
        </w:rPr>
      </w:pPr>
    </w:p>
    <w:p w14:paraId="0A9749B7" w14:textId="77777777" w:rsidR="007D3FE8" w:rsidRDefault="00000000">
      <w:pPr>
        <w:spacing w:line="36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builder.Services.AddEndpointsApiExplorer();</w:t>
      </w:r>
    </w:p>
    <w:p w14:paraId="68F3A57B" w14:textId="77777777" w:rsidR="007D3FE8" w:rsidRDefault="00000000">
      <w:pPr>
        <w:spacing w:line="36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lastRenderedPageBreak/>
        <w:t>builder.Services.AddSwaggerGen();</w:t>
      </w:r>
    </w:p>
    <w:p w14:paraId="66203BC5" w14:textId="77777777" w:rsidR="007D3FE8" w:rsidRDefault="007D3FE8">
      <w:pPr>
        <w:spacing w:line="360" w:lineRule="auto"/>
        <w:rPr>
          <w:rFonts w:ascii="Courier New" w:hAnsi="Courier New"/>
          <w:sz w:val="20"/>
        </w:rPr>
      </w:pPr>
    </w:p>
    <w:p w14:paraId="7DA1D778" w14:textId="77777777" w:rsidR="007D3FE8" w:rsidRDefault="00000000">
      <w:pPr>
        <w:spacing w:line="36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builder.Services.AddDbContext&lt;CatalogDbContext&gt;(</w:t>
      </w:r>
    </w:p>
    <w:p w14:paraId="44D40DCE" w14:textId="77777777" w:rsidR="007D3FE8" w:rsidRDefault="00000000">
      <w:pPr>
        <w:spacing w:line="36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options =&gt;</w:t>
      </w:r>
    </w:p>
    <w:p w14:paraId="16227161" w14:textId="77777777" w:rsidR="007D3FE8" w:rsidRDefault="00000000">
      <w:pPr>
        <w:spacing w:line="36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{</w:t>
      </w:r>
    </w:p>
    <w:p w14:paraId="42644C09" w14:textId="77777777" w:rsidR="007D3FE8" w:rsidRDefault="00000000">
      <w:pPr>
        <w:spacing w:line="36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options.UseNpgsql(builder.Configuration.GetConnectionString("Connection"));</w:t>
      </w:r>
    </w:p>
    <w:p w14:paraId="1CC5DF25" w14:textId="77777777" w:rsidR="007D3FE8" w:rsidRDefault="00000000">
      <w:pPr>
        <w:spacing w:line="36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}</w:t>
      </w:r>
    </w:p>
    <w:p w14:paraId="6E0E5B2A" w14:textId="77777777" w:rsidR="007D3FE8" w:rsidRDefault="00000000">
      <w:pPr>
        <w:spacing w:line="36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);</w:t>
      </w:r>
    </w:p>
    <w:p w14:paraId="37CC5A76" w14:textId="77777777" w:rsidR="007D3FE8" w:rsidRDefault="007D3FE8">
      <w:pPr>
        <w:spacing w:line="360" w:lineRule="auto"/>
        <w:rPr>
          <w:rFonts w:ascii="Courier New" w:hAnsi="Courier New"/>
          <w:sz w:val="20"/>
        </w:rPr>
      </w:pPr>
    </w:p>
    <w:p w14:paraId="35B7329D" w14:textId="77777777" w:rsidR="007D3FE8" w:rsidRDefault="00000000">
      <w:pPr>
        <w:spacing w:line="36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// DAO registry</w:t>
      </w:r>
    </w:p>
    <w:p w14:paraId="501D9164" w14:textId="77777777" w:rsidR="007D3FE8" w:rsidRDefault="00000000">
      <w:pPr>
        <w:spacing w:line="36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builder.Services.AddScoped&lt;IProductAttributeDAO, ProductAttributeDAO&gt;();</w:t>
      </w:r>
    </w:p>
    <w:p w14:paraId="195F99CC" w14:textId="77777777" w:rsidR="007D3FE8" w:rsidRDefault="007D3FE8">
      <w:pPr>
        <w:spacing w:line="360" w:lineRule="auto"/>
        <w:rPr>
          <w:rFonts w:ascii="Courier New" w:hAnsi="Courier New"/>
          <w:sz w:val="20"/>
        </w:rPr>
      </w:pPr>
    </w:p>
    <w:p w14:paraId="039BF33E" w14:textId="77777777" w:rsidR="007D3FE8" w:rsidRDefault="00000000">
      <w:pPr>
        <w:spacing w:line="36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// Services registry</w:t>
      </w:r>
    </w:p>
    <w:p w14:paraId="10CF339E" w14:textId="77777777" w:rsidR="007D3FE8" w:rsidRDefault="00000000">
      <w:pPr>
        <w:spacing w:line="36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builder.Services.AddScoped&lt;IProductAttributeService, ProductAttributeService&gt;();</w:t>
      </w:r>
    </w:p>
    <w:p w14:paraId="77FC00AC" w14:textId="77777777" w:rsidR="007D3FE8" w:rsidRDefault="007D3FE8">
      <w:pPr>
        <w:spacing w:line="360" w:lineRule="auto"/>
        <w:rPr>
          <w:rFonts w:ascii="Courier New" w:hAnsi="Courier New"/>
          <w:sz w:val="20"/>
        </w:rPr>
      </w:pPr>
    </w:p>
    <w:p w14:paraId="19B2C33E" w14:textId="77777777" w:rsidR="007D3FE8" w:rsidRDefault="00000000">
      <w:pPr>
        <w:spacing w:line="36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builder.Services.AddControllers();</w:t>
      </w:r>
    </w:p>
    <w:p w14:paraId="79F8E5A1" w14:textId="77777777" w:rsidR="007D3FE8" w:rsidRDefault="007D3FE8">
      <w:pPr>
        <w:spacing w:line="360" w:lineRule="auto"/>
        <w:rPr>
          <w:rFonts w:ascii="Courier New" w:hAnsi="Courier New"/>
          <w:sz w:val="20"/>
        </w:rPr>
      </w:pPr>
    </w:p>
    <w:p w14:paraId="5C8E55F6" w14:textId="77777777" w:rsidR="007D3FE8" w:rsidRDefault="00000000">
      <w:pPr>
        <w:spacing w:line="36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var app = builder.Build();</w:t>
      </w:r>
    </w:p>
    <w:p w14:paraId="5B849D9A" w14:textId="77777777" w:rsidR="007D3FE8" w:rsidRDefault="007D3FE8">
      <w:pPr>
        <w:spacing w:line="360" w:lineRule="auto"/>
        <w:rPr>
          <w:rFonts w:ascii="Courier New" w:hAnsi="Courier New"/>
          <w:sz w:val="20"/>
        </w:rPr>
      </w:pPr>
    </w:p>
    <w:p w14:paraId="099EF19E" w14:textId="77777777" w:rsidR="007D3FE8" w:rsidRDefault="00000000">
      <w:pPr>
        <w:spacing w:line="36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if (app.Environment.IsDevelopment())</w:t>
      </w:r>
    </w:p>
    <w:p w14:paraId="31A7F79E" w14:textId="77777777" w:rsidR="007D3FE8" w:rsidRDefault="00000000">
      <w:pPr>
        <w:spacing w:line="36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{</w:t>
      </w:r>
    </w:p>
    <w:p w14:paraId="13D32B3D" w14:textId="77777777" w:rsidR="007D3FE8" w:rsidRDefault="00000000">
      <w:pPr>
        <w:spacing w:line="36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app.UseSwagger();</w:t>
      </w:r>
    </w:p>
    <w:p w14:paraId="272E7789" w14:textId="77777777" w:rsidR="007D3FE8" w:rsidRDefault="00000000">
      <w:pPr>
        <w:spacing w:line="36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app.UseSwaggerUI();</w:t>
      </w:r>
    </w:p>
    <w:p w14:paraId="3CAC9B56" w14:textId="77777777" w:rsidR="007D3FE8" w:rsidRDefault="00000000">
      <w:pPr>
        <w:spacing w:line="36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}</w:t>
      </w:r>
    </w:p>
    <w:p w14:paraId="44D0008B" w14:textId="77777777" w:rsidR="007D3FE8" w:rsidRDefault="007D3FE8">
      <w:pPr>
        <w:spacing w:line="360" w:lineRule="auto"/>
        <w:rPr>
          <w:rFonts w:ascii="Courier New" w:hAnsi="Courier New"/>
          <w:sz w:val="20"/>
        </w:rPr>
      </w:pPr>
    </w:p>
    <w:p w14:paraId="7AB1A737" w14:textId="77777777" w:rsidR="007D3FE8" w:rsidRDefault="00000000">
      <w:pPr>
        <w:spacing w:line="36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app.UseAuthorization();</w:t>
      </w:r>
    </w:p>
    <w:p w14:paraId="0C68D734" w14:textId="77777777" w:rsidR="007D3FE8" w:rsidRDefault="007D3FE8">
      <w:pPr>
        <w:spacing w:line="360" w:lineRule="auto"/>
        <w:rPr>
          <w:rFonts w:ascii="Courier New" w:hAnsi="Courier New"/>
          <w:sz w:val="20"/>
        </w:rPr>
      </w:pPr>
    </w:p>
    <w:p w14:paraId="2D14A0DC" w14:textId="77777777" w:rsidR="007D3FE8" w:rsidRDefault="00000000">
      <w:pPr>
        <w:spacing w:line="36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app.MapControllers();</w:t>
      </w:r>
    </w:p>
    <w:p w14:paraId="0B6BEFE4" w14:textId="77777777" w:rsidR="007D3FE8" w:rsidRDefault="007D3FE8">
      <w:pPr>
        <w:spacing w:line="360" w:lineRule="auto"/>
        <w:rPr>
          <w:rFonts w:ascii="Courier New" w:hAnsi="Courier New"/>
          <w:sz w:val="20"/>
        </w:rPr>
      </w:pPr>
    </w:p>
    <w:p w14:paraId="46DEBABF" w14:textId="77777777" w:rsidR="007D3FE8" w:rsidRDefault="00000000">
      <w:pPr>
        <w:spacing w:line="36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app.Run();</w:t>
      </w:r>
    </w:p>
    <w:p w14:paraId="69AEFEB6" w14:textId="77777777" w:rsidR="007D3FE8" w:rsidRDefault="007D3FE8">
      <w:pPr>
        <w:spacing w:line="285" w:lineRule="atLeast"/>
        <w:rPr>
          <w:sz w:val="28"/>
          <w:szCs w:val="28"/>
        </w:rPr>
      </w:pPr>
    </w:p>
    <w:p w14:paraId="796E7756" w14:textId="77777777" w:rsidR="007D3FE8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A946A3D" wp14:editId="1ABC81CD">
            <wp:extent cx="5940425" cy="90678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51BAD" w14:textId="77777777" w:rsidR="007D3FE8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1. Созданные enpoint’ы.</w:t>
      </w:r>
    </w:p>
    <w:p w14:paraId="79637205" w14:textId="77777777" w:rsidR="007D3FE8" w:rsidRDefault="007D3FE8">
      <w:pPr>
        <w:spacing w:line="360" w:lineRule="auto"/>
        <w:ind w:firstLine="720"/>
        <w:jc w:val="both"/>
        <w:rPr>
          <w:sz w:val="28"/>
          <w:szCs w:val="28"/>
        </w:rPr>
      </w:pPr>
    </w:p>
    <w:p w14:paraId="771A102A" w14:textId="77777777" w:rsidR="007D3FE8" w:rsidRDefault="00000000">
      <w:pPr>
        <w:spacing w:line="360" w:lineRule="auto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CCC4E91" wp14:editId="54EEFA40">
            <wp:extent cx="5940425" cy="429450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B2042" w14:textId="77777777" w:rsidR="007D3FE8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2. Получение данных по методу Get и соответствующему endpoint.</w:t>
      </w:r>
    </w:p>
    <w:p w14:paraId="00414757" w14:textId="77777777" w:rsidR="007D3FE8" w:rsidRDefault="007D3FE8">
      <w:pPr>
        <w:spacing w:line="360" w:lineRule="auto"/>
        <w:jc w:val="both"/>
        <w:rPr>
          <w:sz w:val="28"/>
          <w:szCs w:val="28"/>
        </w:rPr>
      </w:pPr>
    </w:p>
    <w:p w14:paraId="635A9365" w14:textId="77777777" w:rsidR="007D3FE8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ВЫВОД К РАБОТЕ:</w:t>
      </w:r>
    </w:p>
    <w:p w14:paraId="24D56BC7" w14:textId="19744D8B" w:rsidR="007D3FE8" w:rsidRDefault="00D45476" w:rsidP="00D45476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Я п</w:t>
      </w:r>
      <w:r w:rsidRPr="003721A4">
        <w:rPr>
          <w:sz w:val="28"/>
        </w:rPr>
        <w:t>ознакоми</w:t>
      </w:r>
      <w:r>
        <w:rPr>
          <w:sz w:val="28"/>
        </w:rPr>
        <w:t>л</w:t>
      </w:r>
      <w:r w:rsidRPr="003721A4">
        <w:rPr>
          <w:sz w:val="28"/>
        </w:rPr>
        <w:t>ся c процессом внедрения зависимостей, принципом DIP, IoC, а также получи</w:t>
      </w:r>
      <w:r>
        <w:rPr>
          <w:sz w:val="28"/>
        </w:rPr>
        <w:t>л</w:t>
      </w:r>
      <w:r w:rsidRPr="003721A4">
        <w:rPr>
          <w:sz w:val="28"/>
        </w:rPr>
        <w:t xml:space="preserve"> базовые навыки работы с DI-контейнерами. </w:t>
      </w:r>
    </w:p>
    <w:sectPr w:rsidR="007D3FE8">
      <w:footerReference w:type="even" r:id="rId8"/>
      <w:footerReference w:type="default" r:id="rId9"/>
      <w:footerReference w:type="first" r:id="rId10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36A8CA" w14:textId="77777777" w:rsidR="005F5D06" w:rsidRDefault="005F5D06">
      <w:r>
        <w:separator/>
      </w:r>
    </w:p>
  </w:endnote>
  <w:endnote w:type="continuationSeparator" w:id="0">
    <w:p w14:paraId="4617472D" w14:textId="77777777" w:rsidR="005F5D06" w:rsidRDefault="005F5D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1E616" w14:textId="77777777" w:rsidR="007D3FE8" w:rsidRDefault="007D3FE8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0750695"/>
      <w:docPartObj>
        <w:docPartGallery w:val="Page Numbers (Bottom of Page)"/>
        <w:docPartUnique/>
      </w:docPartObj>
    </w:sdtPr>
    <w:sdtContent>
      <w:p w14:paraId="64D21F27" w14:textId="77777777" w:rsidR="007D3FE8" w:rsidRDefault="00000000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10</w:t>
        </w:r>
        <w:r>
          <w:fldChar w:fldCharType="end"/>
        </w:r>
      </w:p>
    </w:sdtContent>
  </w:sdt>
  <w:p w14:paraId="6C01F814" w14:textId="77777777" w:rsidR="007D3FE8" w:rsidRDefault="007D3FE8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55B0A" w14:textId="77777777" w:rsidR="007D3FE8" w:rsidRDefault="007D3FE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F5553A" w14:textId="77777777" w:rsidR="005F5D06" w:rsidRDefault="005F5D06">
      <w:r>
        <w:separator/>
      </w:r>
    </w:p>
  </w:footnote>
  <w:footnote w:type="continuationSeparator" w:id="0">
    <w:p w14:paraId="58FA2831" w14:textId="77777777" w:rsidR="005F5D06" w:rsidRDefault="005F5D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3FE8"/>
    <w:rsid w:val="003721A4"/>
    <w:rsid w:val="003D40F6"/>
    <w:rsid w:val="005F5D06"/>
    <w:rsid w:val="007D3FE8"/>
    <w:rsid w:val="00B269EA"/>
    <w:rsid w:val="00C76804"/>
    <w:rsid w:val="00D45476"/>
    <w:rsid w:val="00DE7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33324"/>
  <w15:docId w15:val="{004468CD-7EDD-40F2-9E13-212CAE169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5476"/>
    <w:pPr>
      <w:widowControl w:val="0"/>
    </w:pPr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Знак"/>
    <w:basedOn w:val="a0"/>
    <w:link w:val="a4"/>
    <w:semiHidden/>
    <w:qFormat/>
    <w:rsid w:val="000A29DC"/>
    <w:rPr>
      <w:rFonts w:ascii="Courier New" w:eastAsia="Times New Roman" w:hAnsi="Courier New" w:cs="Times New Roman"/>
      <w:sz w:val="20"/>
      <w:szCs w:val="24"/>
      <w:lang w:eastAsia="ru-RU"/>
    </w:rPr>
  </w:style>
  <w:style w:type="character" w:customStyle="1" w:styleId="a5">
    <w:name w:val="Абзац списка Знак"/>
    <w:basedOn w:val="a0"/>
    <w:link w:val="a6"/>
    <w:uiPriority w:val="34"/>
    <w:qFormat/>
    <w:locked/>
    <w:rsid w:val="000A29DC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7">
    <w:name w:val="Код Знак"/>
    <w:basedOn w:val="a5"/>
    <w:link w:val="a8"/>
    <w:qFormat/>
    <w:locked/>
    <w:rsid w:val="000A29DC"/>
    <w:rPr>
      <w:rFonts w:ascii="Courier New" w:eastAsia="Times New Roman" w:hAnsi="Courier New" w:cs="Courier New"/>
      <w:color w:val="000000" w:themeColor="text1"/>
      <w:sz w:val="20"/>
      <w:szCs w:val="20"/>
      <w:lang w:val="en-US" w:eastAsia="ru-RU"/>
    </w:rPr>
  </w:style>
  <w:style w:type="character" w:customStyle="1" w:styleId="a9">
    <w:name w:val="База Знак"/>
    <w:basedOn w:val="a0"/>
    <w:link w:val="aa"/>
    <w:qFormat/>
    <w:locked/>
    <w:rsid w:val="000A29DC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ab">
    <w:name w:val="Верхний колонтитул Знак"/>
    <w:basedOn w:val="a0"/>
    <w:link w:val="ac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d">
    <w:name w:val="Нижний колонтитул Знак"/>
    <w:basedOn w:val="a0"/>
    <w:link w:val="ae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styleId="af">
    <w:name w:val="Hyperlink"/>
    <w:rPr>
      <w:color w:val="000080"/>
      <w:u w:val="single"/>
    </w:rPr>
  </w:style>
  <w:style w:type="paragraph" w:customStyle="1" w:styleId="Heading">
    <w:name w:val="Heading"/>
    <w:basedOn w:val="a"/>
    <w:next w:val="af0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0">
    <w:name w:val="Body Text"/>
    <w:basedOn w:val="a"/>
    <w:pPr>
      <w:spacing w:after="140" w:line="276" w:lineRule="auto"/>
    </w:pPr>
  </w:style>
  <w:style w:type="paragraph" w:styleId="af1">
    <w:name w:val="List"/>
    <w:basedOn w:val="af0"/>
    <w:rPr>
      <w:rFonts w:cs="Noto Sans Devanagari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Plain Text"/>
    <w:basedOn w:val="a"/>
    <w:link w:val="a3"/>
    <w:semiHidden/>
    <w:unhideWhenUsed/>
    <w:qFormat/>
    <w:rsid w:val="000A29DC"/>
    <w:pPr>
      <w:widowControl/>
    </w:pPr>
    <w:rPr>
      <w:rFonts w:ascii="Courier New" w:hAnsi="Courier New"/>
      <w:color w:val="auto"/>
      <w:sz w:val="20"/>
      <w:szCs w:val="24"/>
    </w:rPr>
  </w:style>
  <w:style w:type="paragraph" w:styleId="a6">
    <w:name w:val="List Paragraph"/>
    <w:basedOn w:val="a"/>
    <w:link w:val="a5"/>
    <w:uiPriority w:val="34"/>
    <w:qFormat/>
    <w:rsid w:val="000A29DC"/>
    <w:pPr>
      <w:ind w:left="720"/>
      <w:contextualSpacing/>
    </w:pPr>
  </w:style>
  <w:style w:type="paragraph" w:customStyle="1" w:styleId="a8">
    <w:name w:val="Код"/>
    <w:basedOn w:val="a6"/>
    <w:link w:val="a7"/>
    <w:qFormat/>
    <w:rsid w:val="000A29DC"/>
    <w:pPr>
      <w:spacing w:line="276" w:lineRule="auto"/>
      <w:ind w:left="0"/>
    </w:pPr>
    <w:rPr>
      <w:rFonts w:ascii="Courier New" w:hAnsi="Courier New" w:cs="Courier New"/>
      <w:color w:val="000000" w:themeColor="text1"/>
      <w:sz w:val="20"/>
      <w:lang w:val="en-US"/>
    </w:rPr>
  </w:style>
  <w:style w:type="paragraph" w:customStyle="1" w:styleId="aa">
    <w:name w:val="База"/>
    <w:basedOn w:val="a"/>
    <w:link w:val="a9"/>
    <w:qFormat/>
    <w:rsid w:val="000A29DC"/>
    <w:pPr>
      <w:spacing w:line="360" w:lineRule="auto"/>
      <w:ind w:firstLine="709"/>
    </w:pPr>
    <w:rPr>
      <w:sz w:val="28"/>
    </w:rPr>
  </w:style>
  <w:style w:type="paragraph" w:customStyle="1" w:styleId="HeaderandFooter">
    <w:name w:val="Header and Footer"/>
    <w:basedOn w:val="a"/>
    <w:qFormat/>
  </w:style>
  <w:style w:type="paragraph" w:styleId="ac">
    <w:name w:val="header"/>
    <w:basedOn w:val="a"/>
    <w:link w:val="ab"/>
    <w:uiPriority w:val="99"/>
    <w:unhideWhenUsed/>
    <w:rsid w:val="001B146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unhideWhenUsed/>
    <w:rsid w:val="001B1469"/>
    <w:pPr>
      <w:tabs>
        <w:tab w:val="center" w:pos="4677"/>
        <w:tab w:val="right" w:pos="935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704</TotalTime>
  <Pages>10</Pages>
  <Words>1505</Words>
  <Characters>8583</Characters>
  <Application>Microsoft Office Word</Application>
  <DocSecurity>0</DocSecurity>
  <Lines>71</Lines>
  <Paragraphs>20</Paragraphs>
  <ScaleCrop>false</ScaleCrop>
  <Company/>
  <LinksUpToDate>false</LinksUpToDate>
  <CharactersWithSpaces>10068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Arnfourm True</dc:creator>
  <dc:description/>
  <cp:lastModifiedBy>Arnfourm True</cp:lastModifiedBy>
  <cp:revision>181</cp:revision>
  <dcterms:created xsi:type="dcterms:W3CDTF">2024-09-06T07:47:00Z</dcterms:created>
  <dcterms:modified xsi:type="dcterms:W3CDTF">2025-12-09T21:26:00Z</dcterms:modified>
  <dc:language>en-US</dc:language>
</cp:coreProperties>
</file>