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4A" w:rsidRPr="000068D7" w:rsidRDefault="0010194A" w:rsidP="00231B87">
      <w:pPr>
        <w:pStyle w:val="Heading1"/>
        <w:rPr>
          <w:lang w:val="en-NZ"/>
        </w:rPr>
      </w:pPr>
      <w:bookmarkStart w:id="0" w:name="_Toc12268183"/>
      <w:bookmarkStart w:id="1" w:name="_Toc12416641"/>
      <w:bookmarkStart w:id="2" w:name="_Toc176674952"/>
      <w:bookmarkStart w:id="3" w:name="_Toc176674995"/>
      <w:bookmarkStart w:id="4" w:name="_Toc177196404"/>
      <w:r w:rsidRPr="000068D7">
        <w:rPr>
          <w:lang w:val="en-NZ"/>
        </w:rPr>
        <w:t>Use Case Specification</w:t>
      </w:r>
      <w:bookmarkEnd w:id="0"/>
      <w:bookmarkEnd w:id="1"/>
      <w:bookmarkEnd w:id="2"/>
      <w:bookmarkEnd w:id="3"/>
      <w:bookmarkEnd w:id="4"/>
      <w:r w:rsidR="000068D7" w:rsidRPr="000068D7">
        <w:rPr>
          <w:lang w:val="en-NZ"/>
        </w:rPr>
        <w:t xml:space="preserve"> </w:t>
      </w:r>
      <w:r w:rsidR="000068D7">
        <w:t>Te</w:t>
      </w:r>
      <w:r w:rsidR="000068D7" w:rsidRPr="000068D7">
        <w:rPr>
          <w:lang w:val="en-NZ"/>
        </w:rPr>
        <w:t>mplate</w:t>
      </w:r>
    </w:p>
    <w:p w:rsidR="0010194A" w:rsidRPr="000068D7" w:rsidRDefault="0010194A" w:rsidP="00231B87">
      <w:pPr>
        <w:pStyle w:val="NoSpacing"/>
      </w:pPr>
      <w:r w:rsidRPr="000068D7">
        <w:t>&lt;This template should be copied</w:t>
      </w:r>
      <w:r w:rsidR="00512D7A">
        <w:t xml:space="preserve"> (excluding above title)</w:t>
      </w:r>
      <w:r w:rsidRPr="000068D7">
        <w:t xml:space="preserve"> and completed</w:t>
      </w:r>
      <w:r w:rsidR="009D3DCC" w:rsidRPr="000068D7">
        <w:t xml:space="preserve"> for each individual use case.</w:t>
      </w:r>
      <w:r w:rsidR="00EC507A">
        <w:t xml:space="preserve"> Complete by replacing all red text with the specific details for that Use Case</w:t>
      </w:r>
      <w:r w:rsidRPr="000068D7">
        <w:t>&gt;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7"/>
        <w:gridCol w:w="4679"/>
        <w:gridCol w:w="1157"/>
        <w:gridCol w:w="1101"/>
      </w:tblGrid>
      <w:tr w:rsidR="0010194A" w:rsidRPr="0010194A" w:rsidTr="00EB2FE6">
        <w:tc>
          <w:tcPr>
            <w:tcW w:w="5000" w:type="pct"/>
            <w:gridSpan w:val="4"/>
            <w:shd w:val="clear" w:color="auto" w:fill="E2EFD9" w:themeFill="accent6" w:themeFillTint="33"/>
          </w:tcPr>
          <w:p w:rsidR="0010194A" w:rsidRPr="00FE58A4" w:rsidRDefault="0010194A" w:rsidP="00FE58A4">
            <w:pPr>
              <w:pStyle w:val="Heading2"/>
            </w:pPr>
            <w:r w:rsidRPr="00FE58A4">
              <w:t>Use Case Identification and History</w:t>
            </w:r>
          </w:p>
        </w:tc>
      </w:tr>
      <w:tr w:rsidR="00512D7A" w:rsidRPr="0010194A" w:rsidTr="00EB2FE6">
        <w:trPr>
          <w:trHeight w:val="431"/>
        </w:trPr>
        <w:tc>
          <w:tcPr>
            <w:tcW w:w="1288" w:type="pct"/>
            <w:shd w:val="clear" w:color="auto" w:fill="E2EFD9" w:themeFill="accent6" w:themeFillTint="33"/>
          </w:tcPr>
          <w:p w:rsidR="00512D7A" w:rsidRPr="0010194A" w:rsidRDefault="00512D7A" w:rsidP="00231B87">
            <w:pPr>
              <w:pStyle w:val="Heading3"/>
              <w:rPr>
                <w:rFonts w:ascii="Times New Roman" w:eastAsia="Times New Roman" w:hAnsi="Times New Roman" w:cs="Times New Roman"/>
                <w:szCs w:val="20"/>
              </w:rPr>
            </w:pPr>
            <w:r w:rsidRPr="000068D7">
              <w:rPr>
                <w:lang w:val="en-NZ"/>
              </w:rPr>
              <w:t>Use Case ID</w:t>
            </w:r>
            <w:r>
              <w:t xml:space="preserve"> &amp; Name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2504" w:type="pct"/>
            <w:tcBorders>
              <w:right w:val="single" w:sz="6" w:space="0" w:color="auto"/>
            </w:tcBorders>
          </w:tcPr>
          <w:p w:rsidR="00512D7A" w:rsidRDefault="00512D7A" w:rsidP="00231B87">
            <w:pPr>
              <w:pStyle w:val="NoSpacing"/>
            </w:pPr>
            <w:r w:rsidRPr="0010194A">
              <w:t>&lt;Assign a unique name to each use case</w:t>
            </w:r>
            <w:r>
              <w:t xml:space="preserve">. </w:t>
            </w:r>
            <w:r w:rsidRPr="0010194A">
              <w:t>Name – concise results oriented-name with an action verb and a noun &gt;</w:t>
            </w:r>
            <w:r>
              <w:t xml:space="preserve"> </w:t>
            </w:r>
          </w:p>
          <w:p w:rsidR="00512D7A" w:rsidRPr="0010194A" w:rsidRDefault="00512D7A" w:rsidP="00231B87">
            <w:pPr>
              <w:pStyle w:val="NoSpacing"/>
            </w:pPr>
            <w:r w:rsidRPr="0056451F">
              <w:t>E</w:t>
            </w:r>
            <w:r w:rsidR="00773986">
              <w:t>xample</w:t>
            </w:r>
            <w:r w:rsidRPr="0056451F">
              <w:t>: UC1:Enrol Student</w:t>
            </w:r>
          </w:p>
        </w:tc>
        <w:tc>
          <w:tcPr>
            <w:tcW w:w="619" w:type="pct"/>
            <w:tcBorders>
              <w:left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512D7A" w:rsidRPr="0010194A" w:rsidRDefault="00512D7A" w:rsidP="00231B87">
            <w:pPr>
              <w:pStyle w:val="Heading3"/>
            </w:pPr>
            <w:r>
              <w:t>Version: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:rsidR="00512D7A" w:rsidRDefault="00512D7A" w:rsidP="00231B87"/>
          <w:p w:rsidR="00512D7A" w:rsidRPr="0010194A" w:rsidRDefault="00512D7A" w:rsidP="00231B87"/>
        </w:tc>
      </w:tr>
      <w:tr w:rsidR="0010194A" w:rsidRPr="0010194A" w:rsidTr="00EB2FE6">
        <w:tc>
          <w:tcPr>
            <w:tcW w:w="1288" w:type="pct"/>
            <w:shd w:val="clear" w:color="auto" w:fill="E2EFD9" w:themeFill="accent6" w:themeFillTint="33"/>
          </w:tcPr>
          <w:p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Objective:</w:t>
            </w:r>
          </w:p>
        </w:tc>
        <w:tc>
          <w:tcPr>
            <w:tcW w:w="3712" w:type="pct"/>
            <w:gridSpan w:val="3"/>
          </w:tcPr>
          <w:p w:rsidR="0010194A" w:rsidRDefault="0010194A" w:rsidP="00231B87">
            <w:pPr>
              <w:pStyle w:val="NoSpacing"/>
            </w:pPr>
            <w:r w:rsidRPr="0010194A">
              <w:t>&lt; The directly observable purpose of this use case &gt;</w:t>
            </w:r>
          </w:p>
          <w:p w:rsidR="00773986" w:rsidRPr="0010194A" w:rsidRDefault="00773986" w:rsidP="00231B87">
            <w:pPr>
              <w:pStyle w:val="NoSpacing"/>
            </w:pPr>
            <w:r w:rsidRPr="0056451F">
              <w:t>E</w:t>
            </w:r>
            <w:r>
              <w:t>xample</w:t>
            </w:r>
            <w:r w:rsidRPr="0056451F">
              <w:t>:</w:t>
            </w:r>
            <w:r>
              <w:t xml:space="preserve"> enrols eligible student in available paper.</w:t>
            </w:r>
          </w:p>
        </w:tc>
      </w:tr>
      <w:tr w:rsidR="00EC507A" w:rsidRPr="0010194A" w:rsidTr="00EB2FE6">
        <w:tc>
          <w:tcPr>
            <w:tcW w:w="1288" w:type="pct"/>
            <w:shd w:val="clear" w:color="auto" w:fill="E2EFD9" w:themeFill="accent6" w:themeFillTint="33"/>
          </w:tcPr>
          <w:p w:rsidR="00EC507A" w:rsidRPr="000068D7" w:rsidRDefault="00EC507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Created by:</w:t>
            </w:r>
          </w:p>
        </w:tc>
        <w:tc>
          <w:tcPr>
            <w:tcW w:w="2504" w:type="pct"/>
          </w:tcPr>
          <w:p w:rsidR="00EC507A" w:rsidRPr="0010194A" w:rsidRDefault="00EC507A" w:rsidP="00231B87">
            <w:pPr>
              <w:pStyle w:val="NoSpacing"/>
            </w:pPr>
            <w:r>
              <w:t>&lt;Author name&gt;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shd w:val="clear" w:color="auto" w:fill="E2EFD9" w:themeFill="accent6" w:themeFillTint="33"/>
          </w:tcPr>
          <w:p w:rsidR="00EC507A" w:rsidRPr="0010194A" w:rsidRDefault="00EC507A" w:rsidP="00231B87">
            <w:pPr>
              <w:pStyle w:val="Heading2"/>
              <w:rPr>
                <w:rFonts w:eastAsia="Times New Roman"/>
              </w:rPr>
            </w:pPr>
            <w:r>
              <w:t>Date: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:rsidR="00EC507A" w:rsidRPr="0010194A" w:rsidRDefault="00EC507A" w:rsidP="00231B87"/>
        </w:tc>
      </w:tr>
      <w:tr w:rsidR="0010194A" w:rsidRPr="0010194A" w:rsidTr="00EB2FE6">
        <w:tc>
          <w:tcPr>
            <w:tcW w:w="1288" w:type="pct"/>
            <w:shd w:val="clear" w:color="auto" w:fill="E2EFD9" w:themeFill="accent6" w:themeFillTint="33"/>
          </w:tcPr>
          <w:p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Actor</w:t>
            </w:r>
            <w:r w:rsidR="005B5831" w:rsidRPr="000068D7">
              <w:rPr>
                <w:lang w:val="en-NZ"/>
              </w:rPr>
              <w:t>s</w:t>
            </w:r>
            <w:r w:rsidR="005658F3">
              <w:rPr>
                <w:lang w:val="en-NZ"/>
              </w:rPr>
              <w:t xml:space="preserve"> &amp; Goals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3712" w:type="pct"/>
            <w:gridSpan w:val="3"/>
          </w:tcPr>
          <w:p w:rsidR="0010194A" w:rsidRDefault="00264693" w:rsidP="00231B87">
            <w:pPr>
              <w:pStyle w:val="NoSpacing"/>
            </w:pPr>
            <w:r>
              <w:t>&lt;Role names for actors who use</w:t>
            </w:r>
            <w:r w:rsidR="00AE558F">
              <w:t xml:space="preserve"> the system and their</w:t>
            </w:r>
            <w:r w:rsidR="0010194A" w:rsidRPr="0010194A">
              <w:t xml:space="preserve"> </w:t>
            </w:r>
            <w:r w:rsidR="005658F3">
              <w:t>goal</w:t>
            </w:r>
            <w:r w:rsidR="00AE558F">
              <w:t>/</w:t>
            </w:r>
            <w:r w:rsidR="005658F3">
              <w:t>s</w:t>
            </w:r>
            <w:r w:rsidR="0010194A" w:rsidRPr="0010194A">
              <w:t>&gt;</w:t>
            </w:r>
          </w:p>
          <w:p w:rsidR="00C517AE" w:rsidRPr="0010194A" w:rsidRDefault="00C517AE" w:rsidP="00231B87">
            <w:pPr>
              <w:pStyle w:val="NoSpacing"/>
            </w:pPr>
            <w:r w:rsidRPr="0056451F">
              <w:t>E</w:t>
            </w:r>
            <w:r>
              <w:t>xample: Student</w:t>
            </w:r>
            <w:r w:rsidR="005658F3">
              <w:t xml:space="preserve">: </w:t>
            </w:r>
            <w:proofErr w:type="spellStart"/>
            <w:r w:rsidR="005658F3">
              <w:t>Enrol</w:t>
            </w:r>
            <w:proofErr w:type="spellEnd"/>
            <w:r w:rsidR="005658F3">
              <w:t xml:space="preserve"> for a paper.</w:t>
            </w:r>
          </w:p>
        </w:tc>
      </w:tr>
      <w:tr w:rsidR="005658F3" w:rsidRPr="0010194A" w:rsidTr="00EB2FE6">
        <w:tc>
          <w:tcPr>
            <w:tcW w:w="1288" w:type="pct"/>
            <w:shd w:val="clear" w:color="auto" w:fill="E2EFD9" w:themeFill="accent6" w:themeFillTint="33"/>
          </w:tcPr>
          <w:p w:rsidR="005658F3" w:rsidRPr="000068D7" w:rsidRDefault="005658F3" w:rsidP="00231B87">
            <w:pPr>
              <w:pStyle w:val="Heading3"/>
              <w:rPr>
                <w:lang w:val="en-NZ"/>
              </w:rPr>
            </w:pPr>
            <w:r>
              <w:rPr>
                <w:lang w:val="en-NZ"/>
              </w:rPr>
              <w:t>Stakeholders</w:t>
            </w:r>
          </w:p>
        </w:tc>
        <w:tc>
          <w:tcPr>
            <w:tcW w:w="3712" w:type="pct"/>
            <w:gridSpan w:val="3"/>
          </w:tcPr>
          <w:p w:rsidR="005658F3" w:rsidRDefault="005658F3" w:rsidP="00231B87">
            <w:pPr>
              <w:pStyle w:val="NoSpacing"/>
            </w:pPr>
            <w:r>
              <w:t>&lt;</w:t>
            </w:r>
            <w:r w:rsidR="00AE558F">
              <w:t>List stakeholders and their associated goals</w:t>
            </w:r>
            <w:r>
              <w:t>&gt;</w:t>
            </w:r>
          </w:p>
          <w:p w:rsidR="005658F3" w:rsidRDefault="005658F3" w:rsidP="00231B87">
            <w:pPr>
              <w:pStyle w:val="NoSpacing"/>
            </w:pPr>
            <w:r>
              <w:t xml:space="preserve">Example: </w:t>
            </w:r>
            <w:proofErr w:type="spellStart"/>
            <w:r>
              <w:t>Programme</w:t>
            </w:r>
            <w:proofErr w:type="spellEnd"/>
            <w:r>
              <w:t xml:space="preserve"> Administrator: Ensure class size is suitable for allocated room.</w:t>
            </w:r>
          </w:p>
        </w:tc>
      </w:tr>
      <w:tr w:rsidR="0010194A" w:rsidRPr="0010194A" w:rsidTr="00EB2FE6">
        <w:tc>
          <w:tcPr>
            <w:tcW w:w="1288" w:type="pct"/>
            <w:shd w:val="clear" w:color="auto" w:fill="E2EFD9" w:themeFill="accent6" w:themeFillTint="33"/>
          </w:tcPr>
          <w:p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Trigger:</w:t>
            </w:r>
          </w:p>
        </w:tc>
        <w:tc>
          <w:tcPr>
            <w:tcW w:w="3712" w:type="pct"/>
            <w:gridSpan w:val="3"/>
          </w:tcPr>
          <w:p w:rsidR="00C517AE" w:rsidRDefault="0010194A" w:rsidP="00231B87">
            <w:pPr>
              <w:pStyle w:val="NoSpacing"/>
            </w:pPr>
            <w:r w:rsidRPr="0010194A">
              <w:t>&lt;Who (system or user) triggers this use case&gt;</w:t>
            </w:r>
            <w:r w:rsidR="00C517AE" w:rsidRPr="0056451F">
              <w:t xml:space="preserve"> </w:t>
            </w:r>
          </w:p>
          <w:p w:rsidR="0010194A" w:rsidRPr="0010194A" w:rsidRDefault="00C517AE" w:rsidP="00231B87">
            <w:pPr>
              <w:pStyle w:val="NoSpacing"/>
            </w:pPr>
            <w:r w:rsidRPr="0056451F">
              <w:t>E</w:t>
            </w:r>
            <w:r>
              <w:t>xample: Student</w:t>
            </w:r>
          </w:p>
        </w:tc>
      </w:tr>
    </w:tbl>
    <w:p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10194A" w:rsidRPr="0010194A" w:rsidTr="00EB2FE6">
        <w:tc>
          <w:tcPr>
            <w:tcW w:w="5000" w:type="pct"/>
            <w:shd w:val="clear" w:color="auto" w:fill="E2EFD9" w:themeFill="accent6" w:themeFillTint="33"/>
          </w:tcPr>
          <w:p w:rsidR="0010194A" w:rsidRPr="00EB2FE6" w:rsidRDefault="0010194A" w:rsidP="00FE58A4">
            <w:pPr>
              <w:pStyle w:val="Heading2"/>
            </w:pPr>
            <w:r w:rsidRPr="00EB2FE6">
              <w:t>Preconditions</w:t>
            </w:r>
          </w:p>
        </w:tc>
      </w:tr>
      <w:tr w:rsidR="0010194A" w:rsidRPr="0010194A" w:rsidTr="00EB2FE6">
        <w:tc>
          <w:tcPr>
            <w:tcW w:w="5000" w:type="pct"/>
          </w:tcPr>
          <w:p w:rsidR="0010194A" w:rsidRDefault="0010194A" w:rsidP="00FE58A4">
            <w:pPr>
              <w:pStyle w:val="NoSpacing"/>
            </w:pPr>
            <w:r w:rsidRPr="0010194A">
              <w:t>&lt;What is true of the system state before this flow of actions begins&gt;</w:t>
            </w:r>
          </w:p>
          <w:p w:rsidR="0086686C" w:rsidRPr="0010194A" w:rsidRDefault="0086686C" w:rsidP="00FE58A4">
            <w:pPr>
              <w:pStyle w:val="NoSpacing"/>
            </w:pPr>
            <w:r w:rsidRPr="0056451F">
              <w:t>E</w:t>
            </w:r>
            <w:r>
              <w:t xml:space="preserve">xample: Student is registered with </w:t>
            </w:r>
            <w:proofErr w:type="spellStart"/>
            <w:r>
              <w:t>programme</w:t>
            </w:r>
            <w:proofErr w:type="spellEnd"/>
            <w:r>
              <w:t>.</w:t>
            </w:r>
          </w:p>
        </w:tc>
      </w:tr>
    </w:tbl>
    <w:p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81"/>
        <w:gridCol w:w="4663"/>
      </w:tblGrid>
      <w:tr w:rsidR="0010194A" w:rsidRPr="0010194A" w:rsidTr="00EB2FE6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:rsidR="00264693" w:rsidRDefault="00264693" w:rsidP="00FE58A4">
            <w:pPr>
              <w:pStyle w:val="Heading2"/>
            </w:pPr>
            <w:r>
              <w:rPr>
                <w:rFonts w:eastAsia="Times New Roman"/>
              </w:rPr>
              <w:t>Main Success</w:t>
            </w:r>
            <w:r w:rsidR="0010194A" w:rsidRPr="0010194A">
              <w:rPr>
                <w:rFonts w:eastAsia="Times New Roman"/>
              </w:rPr>
              <w:t xml:space="preserve"> Flow </w:t>
            </w:r>
          </w:p>
          <w:p w:rsidR="0010194A" w:rsidRPr="0010194A" w:rsidRDefault="0010194A" w:rsidP="00FE58A4">
            <w:pPr>
              <w:pStyle w:val="NoSpacing"/>
              <w:rPr>
                <w:b/>
              </w:rPr>
            </w:pPr>
            <w:r w:rsidRPr="0010194A">
              <w:t>&lt;The optimal or normal ("good day"</w:t>
            </w:r>
            <w:r w:rsidR="005B5831">
              <w:t xml:space="preserve"> or “happy path”</w:t>
            </w:r>
            <w:r w:rsidRPr="0010194A">
              <w:t>) flow of ev</w:t>
            </w:r>
            <w:r w:rsidR="00264693">
              <w:t xml:space="preserve">ents.  This </w:t>
            </w:r>
            <w:r w:rsidRPr="0010194A">
              <w:t>should describe the events that walk through a succ</w:t>
            </w:r>
            <w:r w:rsidR="00264693">
              <w:t>essful scenario.  It</w:t>
            </w:r>
            <w:r w:rsidRPr="0010194A">
              <w:t xml:space="preserve"> should not include “and/if scenarios”</w:t>
            </w:r>
            <w:r w:rsidR="00EB2FE6">
              <w:t>.</w:t>
            </w:r>
            <w:r w:rsidRPr="0010194A">
              <w:t>&gt;</w:t>
            </w:r>
          </w:p>
        </w:tc>
      </w:tr>
      <w:tr w:rsidR="00773986" w:rsidRPr="0010194A" w:rsidTr="00EB2FE6">
        <w:trPr>
          <w:cantSplit/>
          <w:trHeight w:val="280"/>
          <w:tblHeader/>
        </w:trPr>
        <w:tc>
          <w:tcPr>
            <w:tcW w:w="2505" w:type="pct"/>
            <w:tcBorders>
              <w:bottom w:val="nil"/>
            </w:tcBorders>
            <w:shd w:val="clear" w:color="auto" w:fill="E2EFD9" w:themeFill="accent6" w:themeFillTint="33"/>
          </w:tcPr>
          <w:p w:rsidR="00773986" w:rsidRPr="0010194A" w:rsidRDefault="00773986" w:rsidP="00231B87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495" w:type="pct"/>
            <w:shd w:val="clear" w:color="auto" w:fill="E2EFD9" w:themeFill="accent6" w:themeFillTint="33"/>
          </w:tcPr>
          <w:p w:rsidR="00773986" w:rsidRPr="0010194A" w:rsidRDefault="00773986" w:rsidP="00231B87">
            <w:pPr>
              <w:pStyle w:val="Heading3"/>
              <w:rPr>
                <w:rFonts w:eastAsia="Times New Roman"/>
              </w:rPr>
            </w:pPr>
            <w:r w:rsidRPr="00231B87">
              <w:rPr>
                <w:lang w:val="en-NZ"/>
              </w:rPr>
              <w:t>System</w:t>
            </w:r>
            <w:r w:rsidRPr="0010194A">
              <w:rPr>
                <w:rFonts w:eastAsia="Times New Roman"/>
              </w:rPr>
              <w:t xml:space="preserve"> Actions</w:t>
            </w:r>
          </w:p>
        </w:tc>
      </w:tr>
      <w:tr w:rsidR="00773986" w:rsidRPr="0010194A" w:rsidTr="00EB2FE6">
        <w:trPr>
          <w:cantSplit/>
          <w:trHeight w:val="540"/>
        </w:trPr>
        <w:tc>
          <w:tcPr>
            <w:tcW w:w="2505" w:type="pct"/>
          </w:tcPr>
          <w:p w:rsidR="00773986" w:rsidRPr="0010194A" w:rsidRDefault="00773986" w:rsidP="00FE58A4">
            <w:pPr>
              <w:pStyle w:val="NoSpacing"/>
            </w:pPr>
            <w:r w:rsidRPr="0010194A">
              <w:t>&lt;Phrase saying what user does&gt;</w:t>
            </w:r>
          </w:p>
        </w:tc>
        <w:tc>
          <w:tcPr>
            <w:tcW w:w="2495" w:type="pct"/>
          </w:tcPr>
          <w:p w:rsidR="00773986" w:rsidRPr="0010194A" w:rsidRDefault="00773986" w:rsidP="00FE58A4">
            <w:pPr>
              <w:pStyle w:val="NoSpacing"/>
            </w:pPr>
            <w:r w:rsidRPr="0010194A">
              <w:t>&lt;Description of system response&gt;</w:t>
            </w:r>
          </w:p>
        </w:tc>
      </w:tr>
      <w:tr w:rsidR="00773986" w:rsidRPr="0010194A" w:rsidTr="00EB2FE6">
        <w:trPr>
          <w:cantSplit/>
          <w:trHeight w:val="540"/>
        </w:trPr>
        <w:tc>
          <w:tcPr>
            <w:tcW w:w="2505" w:type="pct"/>
          </w:tcPr>
          <w:p w:rsidR="00773986" w:rsidRPr="0010194A" w:rsidRDefault="00601A51" w:rsidP="00FE58A4">
            <w:pPr>
              <w:pStyle w:val="NoSpacing"/>
            </w:pPr>
            <w:r>
              <w:t>&lt;Next user action</w:t>
            </w:r>
            <w:r w:rsidR="00773986" w:rsidRPr="0010194A">
              <w:t>&gt;</w:t>
            </w:r>
          </w:p>
        </w:tc>
        <w:tc>
          <w:tcPr>
            <w:tcW w:w="2495" w:type="pct"/>
          </w:tcPr>
          <w:p w:rsidR="00773986" w:rsidRPr="0010194A" w:rsidRDefault="00773986" w:rsidP="00FE58A4">
            <w:pPr>
              <w:pStyle w:val="NoSpacing"/>
            </w:pPr>
            <w:r w:rsidRPr="0010194A">
              <w:t>&lt;Repeat…&gt;</w:t>
            </w:r>
          </w:p>
        </w:tc>
      </w:tr>
    </w:tbl>
    <w:p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70"/>
        <w:gridCol w:w="4674"/>
      </w:tblGrid>
      <w:tr w:rsidR="0010194A" w:rsidRPr="0010194A" w:rsidTr="00EB2FE6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:rsidR="0010194A" w:rsidRPr="0010194A" w:rsidRDefault="0010194A" w:rsidP="00FE58A4">
            <w:pPr>
              <w:pStyle w:val="NoSpacing"/>
              <w:rPr>
                <w:b/>
              </w:rPr>
            </w:pPr>
            <w:r w:rsidRPr="0010194A">
              <w:br w:type="page"/>
            </w:r>
            <w:r w:rsidRPr="00283423">
              <w:rPr>
                <w:rStyle w:val="Heading3Char"/>
              </w:rPr>
              <w:t>Alternate Flow</w:t>
            </w:r>
            <w:r w:rsidRPr="0010194A">
              <w:rPr>
                <w:b/>
              </w:rPr>
              <w:t xml:space="preserve">  </w:t>
            </w:r>
            <w:r w:rsidRPr="0010194A">
              <w:t>&lt;may be more than one&gt;</w:t>
            </w:r>
          </w:p>
        </w:tc>
      </w:tr>
      <w:tr w:rsidR="00283423" w:rsidRPr="0010194A" w:rsidTr="00E6462A">
        <w:trPr>
          <w:cantSplit/>
          <w:trHeight w:val="280"/>
          <w:tblHeader/>
        </w:trPr>
        <w:tc>
          <w:tcPr>
            <w:tcW w:w="2499" w:type="pct"/>
            <w:tcBorders>
              <w:bottom w:val="nil"/>
            </w:tcBorders>
            <w:shd w:val="clear" w:color="auto" w:fill="E2EFD9" w:themeFill="accent6" w:themeFillTint="33"/>
          </w:tcPr>
          <w:p w:rsidR="00283423" w:rsidRPr="0010194A" w:rsidRDefault="00283423" w:rsidP="00FE58A4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501" w:type="pct"/>
            <w:shd w:val="clear" w:color="auto" w:fill="E2EFD9" w:themeFill="accent6" w:themeFillTint="33"/>
          </w:tcPr>
          <w:p w:rsidR="00283423" w:rsidRPr="0010194A" w:rsidRDefault="00283423" w:rsidP="00FE58A4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System Actions</w:t>
            </w:r>
          </w:p>
        </w:tc>
      </w:tr>
      <w:tr w:rsidR="00283423" w:rsidRPr="0010194A" w:rsidTr="00E6462A">
        <w:trPr>
          <w:cantSplit/>
          <w:trHeight w:val="540"/>
        </w:trPr>
        <w:tc>
          <w:tcPr>
            <w:tcW w:w="2499" w:type="pct"/>
          </w:tcPr>
          <w:p w:rsidR="00283423" w:rsidRPr="0010194A" w:rsidRDefault="00283423" w:rsidP="00FE58A4">
            <w:pPr>
              <w:pStyle w:val="NoSpacing"/>
              <w:rPr>
                <w:color w:val="0000FF"/>
              </w:rPr>
            </w:pPr>
            <w:r w:rsidRPr="0010194A">
              <w:t>&lt;Phrase saying what user do</w:t>
            </w:r>
            <w:r>
              <w:t xml:space="preserve">es, identify prior basic step </w:t>
            </w:r>
            <w:r w:rsidRPr="0010194A">
              <w:t>where alternative flow beg</w:t>
            </w:r>
            <w:r>
              <w:t xml:space="preserve">ins and subsequent basic step </w:t>
            </w:r>
            <w:r w:rsidRPr="0010194A">
              <w:t>where basic flow continues (if it does) after perfor</w:t>
            </w:r>
            <w:bookmarkStart w:id="5" w:name="_GoBack"/>
            <w:bookmarkEnd w:id="5"/>
            <w:r w:rsidRPr="0010194A">
              <w:t>ming alternate flow&gt;</w:t>
            </w:r>
          </w:p>
        </w:tc>
        <w:tc>
          <w:tcPr>
            <w:tcW w:w="2501" w:type="pct"/>
          </w:tcPr>
          <w:p w:rsidR="00283423" w:rsidRPr="0010194A" w:rsidRDefault="00283423" w:rsidP="00FE58A4">
            <w:pPr>
              <w:pStyle w:val="NoSpacing"/>
            </w:pPr>
            <w:r w:rsidRPr="0010194A">
              <w:t>&lt;Description of alternative flow ste</w:t>
            </w:r>
            <w:r>
              <w:t xml:space="preserve">p(s) </w:t>
            </w:r>
            <w:r w:rsidRPr="0010194A">
              <w:t>&gt;</w:t>
            </w:r>
          </w:p>
          <w:p w:rsidR="00283423" w:rsidRPr="0010194A" w:rsidRDefault="00283423" w:rsidP="00FE58A4">
            <w:pPr>
              <w:pStyle w:val="NoSpacing"/>
            </w:pPr>
          </w:p>
          <w:p w:rsidR="00283423" w:rsidRPr="0010194A" w:rsidRDefault="00283423" w:rsidP="00FE58A4">
            <w:pPr>
              <w:pStyle w:val="NoSpacing"/>
            </w:pPr>
          </w:p>
          <w:p w:rsidR="00283423" w:rsidRPr="0010194A" w:rsidRDefault="00283423" w:rsidP="00FE58A4">
            <w:pPr>
              <w:pStyle w:val="NoSpacing"/>
            </w:pPr>
          </w:p>
          <w:p w:rsidR="00283423" w:rsidRPr="0010194A" w:rsidRDefault="00283423" w:rsidP="00FE58A4">
            <w:pPr>
              <w:pStyle w:val="NoSpacing"/>
            </w:pPr>
          </w:p>
          <w:p w:rsidR="00283423" w:rsidRPr="0010194A" w:rsidRDefault="00283423" w:rsidP="00FE58A4">
            <w:pPr>
              <w:pStyle w:val="NoSpacing"/>
            </w:pPr>
          </w:p>
        </w:tc>
      </w:tr>
      <w:tr w:rsidR="00B817CF" w:rsidRPr="0010194A" w:rsidTr="00E6462A">
        <w:trPr>
          <w:cantSplit/>
          <w:trHeight w:val="540"/>
        </w:trPr>
        <w:tc>
          <w:tcPr>
            <w:tcW w:w="2499" w:type="pct"/>
          </w:tcPr>
          <w:p w:rsidR="00B817CF" w:rsidRPr="0010194A" w:rsidRDefault="00B817CF" w:rsidP="00FE58A4">
            <w:pPr>
              <w:pStyle w:val="NoSpacing"/>
            </w:pPr>
            <w:r w:rsidRPr="0010194A">
              <w:t>&lt;Repeat as needed&gt;</w:t>
            </w:r>
          </w:p>
        </w:tc>
        <w:tc>
          <w:tcPr>
            <w:tcW w:w="2501" w:type="pct"/>
          </w:tcPr>
          <w:p w:rsidR="00B817CF" w:rsidRPr="0010194A" w:rsidRDefault="00B817CF" w:rsidP="00FE58A4">
            <w:pPr>
              <w:pStyle w:val="NoSpacing"/>
            </w:pPr>
            <w:r w:rsidRPr="0010194A">
              <w:t>&lt;Repeat…&gt;</w:t>
            </w:r>
          </w:p>
        </w:tc>
      </w:tr>
    </w:tbl>
    <w:p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10194A" w:rsidRPr="0010194A" w:rsidTr="00EB2FE6">
        <w:tc>
          <w:tcPr>
            <w:tcW w:w="5000" w:type="pct"/>
            <w:shd w:val="clear" w:color="auto" w:fill="E2EFD9" w:themeFill="accent6" w:themeFillTint="33"/>
          </w:tcPr>
          <w:p w:rsidR="0010194A" w:rsidRPr="0010194A" w:rsidRDefault="0010194A" w:rsidP="00FE58A4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Post conditions</w:t>
            </w:r>
          </w:p>
        </w:tc>
      </w:tr>
      <w:tr w:rsidR="0010194A" w:rsidRPr="0010194A" w:rsidTr="00EB2FE6">
        <w:tc>
          <w:tcPr>
            <w:tcW w:w="5000" w:type="pct"/>
          </w:tcPr>
          <w:p w:rsidR="0010194A" w:rsidRPr="0010194A" w:rsidRDefault="0010194A" w:rsidP="00FE58A4">
            <w:pPr>
              <w:pStyle w:val="NoSpacing"/>
            </w:pPr>
            <w:r w:rsidRPr="0010194A">
              <w:t xml:space="preserve">&lt;What is true of the system when the flow of activities finishes&gt; </w:t>
            </w:r>
          </w:p>
        </w:tc>
      </w:tr>
      <w:tr w:rsidR="0010194A" w:rsidRPr="0010194A" w:rsidTr="00EB2FE6">
        <w:tc>
          <w:tcPr>
            <w:tcW w:w="5000" w:type="pct"/>
            <w:shd w:val="clear" w:color="auto" w:fill="E2EFD9" w:themeFill="accent6" w:themeFillTint="33"/>
          </w:tcPr>
          <w:p w:rsidR="0010194A" w:rsidRPr="0010194A" w:rsidRDefault="0010194A" w:rsidP="00FE58A4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Other Notes (Assumptions, Issues,)</w:t>
            </w:r>
          </w:p>
        </w:tc>
      </w:tr>
      <w:tr w:rsidR="0010194A" w:rsidRPr="0010194A" w:rsidTr="00EB2FE6">
        <w:tc>
          <w:tcPr>
            <w:tcW w:w="5000" w:type="pct"/>
          </w:tcPr>
          <w:p w:rsidR="0010194A" w:rsidRPr="0010194A" w:rsidRDefault="0010194A" w:rsidP="00FE58A4">
            <w:pPr>
              <w:pStyle w:val="NoSpacing"/>
            </w:pPr>
            <w:r w:rsidRPr="0010194A">
              <w:t xml:space="preserve">&lt; Any special considerations that need to be kept in mind for this use case only; identify the type of item with a tag like </w:t>
            </w:r>
          </w:p>
          <w:p w:rsidR="0010194A" w:rsidRPr="0021517C" w:rsidRDefault="0010194A" w:rsidP="00FE58A4">
            <w:pPr>
              <w:pStyle w:val="NoSpacing"/>
            </w:pPr>
            <w:r w:rsidRPr="0010194A">
              <w:t>Assumptions:</w:t>
            </w:r>
          </w:p>
          <w:p w:rsidR="0010194A" w:rsidRDefault="0010194A" w:rsidP="00FE58A4">
            <w:pPr>
              <w:pStyle w:val="NoSpacing"/>
            </w:pPr>
            <w:r w:rsidRPr="0010194A">
              <w:t>Issues:</w:t>
            </w:r>
            <w:r w:rsidR="00FE58A4">
              <w:t xml:space="preserve"> </w:t>
            </w:r>
            <w:r w:rsidR="00B817CF">
              <w:t>&gt;</w:t>
            </w:r>
          </w:p>
          <w:p w:rsidR="0021517C" w:rsidRPr="0021517C" w:rsidRDefault="0021517C" w:rsidP="00FE58A4">
            <w:pPr>
              <w:pStyle w:val="NoSpacing"/>
              <w:rPr>
                <w:i/>
                <w:color w:val="auto"/>
              </w:rPr>
            </w:pPr>
          </w:p>
        </w:tc>
      </w:tr>
    </w:tbl>
    <w:p w:rsidR="009D2622" w:rsidRDefault="009D2622" w:rsidP="00231B87"/>
    <w:sectPr w:rsidR="009D2622" w:rsidSect="00B9423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30" w:rsidRDefault="00EC1330" w:rsidP="0056451F">
      <w:r>
        <w:separator/>
      </w:r>
    </w:p>
  </w:endnote>
  <w:endnote w:type="continuationSeparator" w:id="0">
    <w:p w:rsidR="00EC1330" w:rsidRDefault="00EC1330" w:rsidP="0056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15A" w:rsidRDefault="00F5615A">
    <w:pPr>
      <w:pStyle w:val="Footer"/>
      <w:jc w:val="right"/>
    </w:pPr>
    <w:r>
      <w:t xml:space="preserve">Page </w:t>
    </w:r>
    <w:sdt>
      <w:sdtPr>
        <w:id w:val="-2370145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62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42120" w:rsidRDefault="00A42120" w:rsidP="005645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15A" w:rsidRDefault="00F5615A">
    <w:pPr>
      <w:pStyle w:val="Footer"/>
      <w:jc w:val="right"/>
    </w:pPr>
    <w:r>
      <w:t xml:space="preserve">Page </w:t>
    </w:r>
    <w:sdt>
      <w:sdtPr>
        <w:id w:val="-20430462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62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5615A" w:rsidRDefault="00F56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30" w:rsidRDefault="00EC1330" w:rsidP="0056451F">
      <w:r>
        <w:separator/>
      </w:r>
    </w:p>
  </w:footnote>
  <w:footnote w:type="continuationSeparator" w:id="0">
    <w:p w:rsidR="00EC1330" w:rsidRDefault="00EC1330" w:rsidP="00564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FB" w:rsidRDefault="00B931E1" w:rsidP="0056451F">
    <w:pPr>
      <w:pStyle w:val="Header"/>
    </w:pPr>
    <w:r>
      <w:t>INFS600 2018</w:t>
    </w:r>
    <w:r w:rsidR="00F5615A">
      <w:t xml:space="preserve"> </w:t>
    </w:r>
    <w:r w:rsidR="00CC2CC0">
      <w:t>Use Case Specification Template</w:t>
    </w:r>
  </w:p>
  <w:p w:rsidR="00F02EFB" w:rsidRDefault="00EC1330" w:rsidP="005645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100" w:rsidRPr="00771100" w:rsidRDefault="00771100" w:rsidP="00771100">
    <w:pPr>
      <w:pStyle w:val="Header"/>
    </w:pPr>
    <w:r>
      <w:t>INFS600 2018 Use Case Specification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4A"/>
    <w:rsid w:val="000068D7"/>
    <w:rsid w:val="000C267C"/>
    <w:rsid w:val="0010194A"/>
    <w:rsid w:val="001B753A"/>
    <w:rsid w:val="0021517C"/>
    <w:rsid w:val="00227263"/>
    <w:rsid w:val="00231B87"/>
    <w:rsid w:val="00264693"/>
    <w:rsid w:val="0028283F"/>
    <w:rsid w:val="00283423"/>
    <w:rsid w:val="00325F00"/>
    <w:rsid w:val="00383CA6"/>
    <w:rsid w:val="003A2DF4"/>
    <w:rsid w:val="0048390C"/>
    <w:rsid w:val="00512D7A"/>
    <w:rsid w:val="00517C72"/>
    <w:rsid w:val="0056451F"/>
    <w:rsid w:val="005658F3"/>
    <w:rsid w:val="005B5831"/>
    <w:rsid w:val="00601A51"/>
    <w:rsid w:val="00771100"/>
    <w:rsid w:val="00773986"/>
    <w:rsid w:val="00860FCB"/>
    <w:rsid w:val="0086686C"/>
    <w:rsid w:val="009D2622"/>
    <w:rsid w:val="009D3DCC"/>
    <w:rsid w:val="00A42120"/>
    <w:rsid w:val="00AE558F"/>
    <w:rsid w:val="00B817CF"/>
    <w:rsid w:val="00B931E1"/>
    <w:rsid w:val="00C517AE"/>
    <w:rsid w:val="00C56FE3"/>
    <w:rsid w:val="00C67C8D"/>
    <w:rsid w:val="00CC2CC0"/>
    <w:rsid w:val="00D22147"/>
    <w:rsid w:val="00E00A57"/>
    <w:rsid w:val="00E6462A"/>
    <w:rsid w:val="00EB2FE6"/>
    <w:rsid w:val="00EC1330"/>
    <w:rsid w:val="00EC4FBD"/>
    <w:rsid w:val="00EC507A"/>
    <w:rsid w:val="00EC59D8"/>
    <w:rsid w:val="00F5615A"/>
    <w:rsid w:val="00F70D35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E2C34-436D-4FA3-8ECA-366FDAD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B87"/>
    <w:pPr>
      <w:spacing w:before="120" w:after="60" w:line="240" w:lineRule="auto"/>
    </w:pPr>
    <w:rPr>
      <w:rFonts w:ascii="Cambria" w:eastAsia="Times New Roman" w:hAnsi="Cambria" w:cs="Tahom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8D7"/>
    <w:pPr>
      <w:keepNext/>
      <w:keepLines/>
      <w:spacing w:before="240" w:after="0"/>
      <w:jc w:val="center"/>
      <w:outlineLvl w:val="0"/>
    </w:pPr>
    <w:rPr>
      <w:rFonts w:eastAsiaTheme="majorEastAsia"/>
      <w:b/>
      <w:color w:val="339933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D7"/>
    <w:pPr>
      <w:keepNext/>
      <w:keepLines/>
      <w:spacing w:before="40"/>
      <w:outlineLvl w:val="1"/>
    </w:pPr>
    <w:rPr>
      <w:rFonts w:eastAsiaTheme="majorEastAsia"/>
      <w:b/>
      <w:color w:val="33993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31B87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8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9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194A"/>
  </w:style>
  <w:style w:type="paragraph" w:styleId="Footer">
    <w:name w:val="footer"/>
    <w:basedOn w:val="Normal"/>
    <w:link w:val="FooterChar"/>
    <w:uiPriority w:val="99"/>
    <w:unhideWhenUsed/>
    <w:rsid w:val="001019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94A"/>
  </w:style>
  <w:style w:type="character" w:customStyle="1" w:styleId="Heading1Char">
    <w:name w:val="Heading 1 Char"/>
    <w:basedOn w:val="DefaultParagraphFont"/>
    <w:link w:val="Heading1"/>
    <w:uiPriority w:val="9"/>
    <w:rsid w:val="000068D7"/>
    <w:rPr>
      <w:rFonts w:ascii="Tahoma" w:eastAsiaTheme="majorEastAsia" w:hAnsi="Tahoma" w:cs="Tahoma"/>
      <w:b/>
      <w:color w:val="33993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8D7"/>
    <w:rPr>
      <w:rFonts w:ascii="Tahoma" w:eastAsiaTheme="majorEastAsia" w:hAnsi="Tahoma" w:cs="Tahoma"/>
      <w:b/>
      <w:color w:val="33993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1B87"/>
    <w:rPr>
      <w:rFonts w:ascii="Cambria" w:eastAsiaTheme="majorEastAsia" w:hAnsi="Cambria" w:cs="Tahoma"/>
      <w:b/>
      <w:color w:val="339933"/>
      <w:lang w:val="en-US"/>
    </w:rPr>
  </w:style>
  <w:style w:type="paragraph" w:styleId="ListParagraph">
    <w:name w:val="List Paragraph"/>
    <w:basedOn w:val="Normal"/>
    <w:uiPriority w:val="34"/>
    <w:qFormat/>
    <w:rsid w:val="000068D7"/>
    <w:pPr>
      <w:ind w:left="720"/>
      <w:contextualSpacing/>
    </w:pPr>
  </w:style>
  <w:style w:type="paragraph" w:styleId="NoSpacing">
    <w:name w:val="No Spacing"/>
    <w:aliases w:val="Instruction"/>
    <w:uiPriority w:val="1"/>
    <w:qFormat/>
    <w:rsid w:val="00231B87"/>
    <w:pPr>
      <w:spacing w:after="0" w:line="240" w:lineRule="auto"/>
    </w:pPr>
    <w:rPr>
      <w:rFonts w:ascii="Cambria" w:eastAsia="Times New Roman" w:hAnsi="Cambria" w:cs="Tahoma"/>
      <w:color w:val="FF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87"/>
    <w:rPr>
      <w:rFonts w:ascii="Cambria" w:eastAsiaTheme="majorEastAsia" w:hAnsi="Cambria" w:cstheme="majorBidi"/>
      <w:i/>
      <w:iCs/>
      <w:color w:val="2E74B5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1B87"/>
    <w:pPr>
      <w:spacing w:before="0"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87"/>
    <w:rPr>
      <w:rFonts w:ascii="Cambria" w:eastAsiaTheme="majorEastAsia" w:hAnsi="Cambria" w:cstheme="majorBidi"/>
      <w:spacing w:val="-10"/>
      <w:kern w:val="28"/>
      <w:sz w:val="3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Senapathi</dc:creator>
  <cp:keywords/>
  <dc:description/>
  <cp:lastModifiedBy>Nikkloas Diehl</cp:lastModifiedBy>
  <cp:revision>6</cp:revision>
  <dcterms:created xsi:type="dcterms:W3CDTF">2018-01-21T21:30:00Z</dcterms:created>
  <dcterms:modified xsi:type="dcterms:W3CDTF">2018-04-15T08:03:00Z</dcterms:modified>
</cp:coreProperties>
</file>