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81" w:rsidRPr="001A6B31" w:rsidRDefault="001A7F81" w:rsidP="001A7F81">
      <w:pPr>
        <w:spacing w:after="0" w:line="240" w:lineRule="auto"/>
        <w:jc w:val="center"/>
        <w:rPr>
          <w:rFonts w:ascii="Gill Sans MT" w:eastAsia="Times New Roman" w:hAnsi="Gill Sans MT" w:cs="Arial"/>
          <w:b/>
          <w:bCs/>
          <w:color w:val="000000"/>
          <w:sz w:val="28"/>
          <w:szCs w:val="28"/>
        </w:rPr>
      </w:pPr>
    </w:p>
    <w:p w:rsidR="000D1180" w:rsidRDefault="000D1180" w:rsidP="000D1180">
      <w:pPr>
        <w:spacing w:after="0" w:line="240" w:lineRule="auto"/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</w:pPr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Template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Ini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Dibuat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Untuk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Diikuti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Jangan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Mengubah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i/>
          <w:color w:val="808080" w:themeColor="background1" w:themeShade="80"/>
          <w:sz w:val="20"/>
          <w:szCs w:val="24"/>
          <w:lang w:val="en-ID"/>
        </w:rPr>
        <w:t>Settingan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Template)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Dalam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Penulisan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Manuskrip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dan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Disusun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dengan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Format A4, Batas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Semua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Sisi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adalah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250 mm (Justify)</w:t>
      </w:r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.</w:t>
      </w:r>
    </w:p>
    <w:p w:rsidR="000D1180" w:rsidRPr="00B91D39" w:rsidRDefault="000D1180" w:rsidP="000D1180">
      <w:pPr>
        <w:spacing w:after="0" w:line="240" w:lineRule="auto"/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</w:pP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Maksimal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60</w:t>
      </w:r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00 kata (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termasuk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abstrak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tabel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/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gambar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dan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daftar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pustaka).</w:t>
      </w:r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vertAlign w:val="superscript"/>
          <w:lang w:val="en-ID"/>
        </w:rPr>
        <w:t>*</w:t>
      </w:r>
    </w:p>
    <w:p w:rsidR="000D1180" w:rsidRPr="00B91D39" w:rsidRDefault="000D1180" w:rsidP="000D1180">
      <w:pPr>
        <w:spacing w:line="240" w:lineRule="auto"/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</w:pPr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*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H</w:t>
      </w:r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apus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keterangan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ini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saat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proofErr w:type="gram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akan</w:t>
      </w:r>
      <w:proofErr w:type="spellEnd"/>
      <w:proofErr w:type="gram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mensubmit</w:t>
      </w:r>
      <w:proofErr w:type="spellEnd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/</w:t>
      </w:r>
      <w:proofErr w:type="spellStart"/>
      <w:r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mengirim</w:t>
      </w:r>
      <w:proofErr w:type="spellEnd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 xml:space="preserve"> </w:t>
      </w:r>
      <w:proofErr w:type="spellStart"/>
      <w:r w:rsidRPr="00B91D39">
        <w:rPr>
          <w:rFonts w:ascii="Times New Roman" w:hAnsi="Times New Roman"/>
          <w:b/>
          <w:color w:val="808080" w:themeColor="background1" w:themeShade="80"/>
          <w:sz w:val="20"/>
          <w:szCs w:val="24"/>
          <w:lang w:val="en-ID"/>
        </w:rPr>
        <w:t>manuskrip</w:t>
      </w:r>
      <w:proofErr w:type="spellEnd"/>
    </w:p>
    <w:p w:rsidR="000D1180" w:rsidRPr="00FC3F4B" w:rsidRDefault="000D1180" w:rsidP="000D1180">
      <w:pPr>
        <w:spacing w:line="240" w:lineRule="auto"/>
        <w:jc w:val="center"/>
        <w:rPr>
          <w:rFonts w:ascii="Times New Roman" w:hAnsi="Times New Roman"/>
          <w:b/>
          <w:color w:val="808080" w:themeColor="background1" w:themeShade="80"/>
          <w:szCs w:val="24"/>
          <w:lang w:val="en-ID"/>
        </w:rPr>
      </w:pPr>
    </w:p>
    <w:p w:rsidR="000D1180" w:rsidRPr="00F65D60" w:rsidRDefault="000D1180" w:rsidP="000D1180">
      <w:pPr>
        <w:spacing w:line="240" w:lineRule="auto"/>
        <w:jc w:val="both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  <w:lang w:val="en-ID"/>
        </w:rPr>
        <w:t>JUDUL DIBUAT DENGAN RINGKAS, JELAS, DAN TIDAK MENGANDUNG UNSUR SINGKATAN. MAKSIMAL 16 KATA (Times New Roman, Bold, 12pt)</w:t>
      </w:r>
    </w:p>
    <w:p w:rsidR="000D1180" w:rsidRDefault="000D1180" w:rsidP="000D118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0D1180" w:rsidRPr="007422E5" w:rsidRDefault="000D1180" w:rsidP="000D118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Penulis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Pertama</w:t>
      </w:r>
      <w:proofErr w:type="spellEnd"/>
      <w:r w:rsidRPr="00ED60D0">
        <w:rPr>
          <w:rFonts w:ascii="Cambria" w:eastAsia="Cambria" w:hAnsi="Cambria" w:cs="Cambria"/>
          <w:i/>
          <w:szCs w:val="24"/>
          <w:vertAlign w:val="superscript"/>
        </w:rPr>
        <w:t>*</w:t>
      </w:r>
      <w:r>
        <w:rPr>
          <w:rFonts w:ascii="Cambria" w:eastAsia="Cambria" w:hAnsi="Cambria" w:cs="Cambria"/>
          <w:i/>
          <w:szCs w:val="24"/>
          <w:vertAlign w:val="superscript"/>
        </w:rPr>
        <w:t>1</w:t>
      </w:r>
      <w:r>
        <w:rPr>
          <w:rFonts w:ascii="Cambria" w:eastAsia="Cambria" w:hAnsi="Cambria" w:cs="Cambria"/>
          <w:i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Penulis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Kedua</w:t>
      </w:r>
      <w:proofErr w:type="spellEnd"/>
      <w:r w:rsidRPr="00ED60D0">
        <w:rPr>
          <w:rFonts w:ascii="Cambria" w:eastAsia="Cambria" w:hAnsi="Cambria" w:cs="Cambria"/>
          <w:i/>
          <w:szCs w:val="24"/>
          <w:vertAlign w:val="superscript"/>
        </w:rPr>
        <w:t>*</w:t>
      </w:r>
      <w:r>
        <w:rPr>
          <w:rFonts w:ascii="Cambria" w:eastAsia="Cambria" w:hAnsi="Cambria" w:cs="Cambria"/>
          <w:i/>
          <w:szCs w:val="24"/>
          <w:vertAlign w:val="superscript"/>
        </w:rPr>
        <w:t>2</w:t>
      </w:r>
      <w:r>
        <w:rPr>
          <w:rFonts w:ascii="Cambria" w:eastAsia="Cambria" w:hAnsi="Cambria" w:cs="Cambria"/>
          <w:i/>
          <w:sz w:val="24"/>
          <w:szCs w:val="24"/>
        </w:rPr>
        <w:t xml:space="preserve">, </w:t>
      </w:r>
      <w:proofErr w:type="spellStart"/>
      <w:proofErr w:type="gramStart"/>
      <w:r>
        <w:rPr>
          <w:rFonts w:ascii="Cambria" w:eastAsia="Cambria" w:hAnsi="Cambria" w:cs="Cambria"/>
          <w:i/>
          <w:sz w:val="24"/>
          <w:szCs w:val="24"/>
        </w:rPr>
        <w:t>dst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.,</w:t>
      </w:r>
      <w:r w:rsidRPr="00ED60D0">
        <w:rPr>
          <w:rFonts w:ascii="Cambria" w:eastAsia="Cambria" w:hAnsi="Cambria" w:cs="Cambria"/>
          <w:i/>
          <w:szCs w:val="24"/>
          <w:vertAlign w:val="superscript"/>
        </w:rPr>
        <w:t>*</w:t>
      </w:r>
      <w:proofErr w:type="gramEnd"/>
      <w:r w:rsidRPr="00ED60D0">
        <w:rPr>
          <w:rFonts w:ascii="Cambria" w:eastAsia="Cambria" w:hAnsi="Cambria" w:cs="Cambria"/>
          <w:i/>
          <w:sz w:val="20"/>
          <w:szCs w:val="24"/>
          <w:vertAlign w:val="superscript"/>
        </w:rPr>
        <w:t>3</w:t>
      </w:r>
      <w:r>
        <w:rPr>
          <w:rFonts w:ascii="Cambria" w:eastAsia="Cambria" w:hAnsi="Cambria" w:cs="Cambria"/>
          <w:i/>
          <w:sz w:val="20"/>
          <w:szCs w:val="24"/>
          <w:vertAlign w:val="superscript"/>
        </w:rPr>
        <w:t xml:space="preserve"> </w:t>
      </w:r>
      <w:r>
        <w:rPr>
          <w:rFonts w:ascii="Cambria" w:eastAsia="Cambria" w:hAnsi="Cambria" w:cs="Cambria"/>
          <w:i/>
          <w:sz w:val="20"/>
          <w:szCs w:val="24"/>
        </w:rPr>
        <w:t>(</w:t>
      </w:r>
      <w:proofErr w:type="spellStart"/>
      <w:r>
        <w:rPr>
          <w:rFonts w:ascii="Cambria" w:eastAsia="Cambria" w:hAnsi="Cambria" w:cs="Cambria"/>
          <w:i/>
          <w:sz w:val="20"/>
          <w:szCs w:val="24"/>
        </w:rPr>
        <w:t>nama</w:t>
      </w:r>
      <w:proofErr w:type="spellEnd"/>
      <w:r>
        <w:rPr>
          <w:rFonts w:ascii="Cambria" w:eastAsia="Cambria" w:hAnsi="Cambria" w:cs="Cambria"/>
          <w:i/>
          <w:sz w:val="2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  <w:szCs w:val="24"/>
        </w:rPr>
        <w:t>depan</w:t>
      </w:r>
      <w:proofErr w:type="spellEnd"/>
      <w:r>
        <w:rPr>
          <w:rFonts w:ascii="Cambria" w:eastAsia="Cambria" w:hAnsi="Cambria" w:cs="Cambria"/>
          <w:i/>
          <w:sz w:val="2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  <w:szCs w:val="24"/>
        </w:rPr>
        <w:t>diikuti</w:t>
      </w:r>
      <w:proofErr w:type="spellEnd"/>
      <w:r>
        <w:rPr>
          <w:rFonts w:ascii="Cambria" w:eastAsia="Cambria" w:hAnsi="Cambria" w:cs="Cambria"/>
          <w:i/>
          <w:sz w:val="2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  <w:szCs w:val="24"/>
        </w:rPr>
        <w:t>nama</w:t>
      </w:r>
      <w:proofErr w:type="spellEnd"/>
      <w:r>
        <w:rPr>
          <w:rFonts w:ascii="Cambria" w:eastAsia="Cambria" w:hAnsi="Cambria" w:cs="Cambria"/>
          <w:i/>
          <w:sz w:val="2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  <w:szCs w:val="24"/>
        </w:rPr>
        <w:t>belakang</w:t>
      </w:r>
      <w:proofErr w:type="spellEnd"/>
      <w:r>
        <w:rPr>
          <w:rFonts w:ascii="Cambria" w:eastAsia="Cambria" w:hAnsi="Cambria" w:cs="Cambria"/>
          <w:i/>
          <w:sz w:val="2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  <w:szCs w:val="24"/>
        </w:rPr>
        <w:t>tanpa</w:t>
      </w:r>
      <w:proofErr w:type="spellEnd"/>
      <w:r>
        <w:rPr>
          <w:rFonts w:ascii="Cambria" w:eastAsia="Cambria" w:hAnsi="Cambria" w:cs="Cambria"/>
          <w:i/>
          <w:sz w:val="20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0"/>
          <w:szCs w:val="24"/>
        </w:rPr>
        <w:t>gelar</w:t>
      </w:r>
      <w:proofErr w:type="spellEnd"/>
      <w:r>
        <w:rPr>
          <w:rFonts w:ascii="Cambria" w:eastAsia="Cambria" w:hAnsi="Cambria" w:cs="Cambria"/>
          <w:i/>
          <w:sz w:val="20"/>
          <w:szCs w:val="24"/>
        </w:rPr>
        <w:t>)</w:t>
      </w:r>
      <w:bookmarkStart w:id="0" w:name="_GoBack"/>
      <w:bookmarkEnd w:id="0"/>
    </w:p>
    <w:p w:rsidR="000D1180" w:rsidRDefault="000D1180" w:rsidP="000D118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 w:rsidRPr="00ED60D0">
        <w:rPr>
          <w:rFonts w:ascii="Cambria" w:eastAsia="Cambria" w:hAnsi="Cambria" w:cs="Cambria"/>
          <w:i/>
          <w:szCs w:val="24"/>
          <w:vertAlign w:val="superscript"/>
        </w:rPr>
        <w:t>1</w:t>
      </w:r>
      <w:r>
        <w:rPr>
          <w:rFonts w:ascii="Cambria" w:eastAsia="Cambria" w:hAnsi="Cambria" w:cs="Cambria"/>
          <w:i/>
          <w:sz w:val="24"/>
          <w:szCs w:val="24"/>
        </w:rPr>
        <w:t xml:space="preserve">Afiliasi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penulis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pertama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; Kota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xxxx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; Indonesia</w:t>
      </w:r>
    </w:p>
    <w:p w:rsidR="000D1180" w:rsidRDefault="000D1180" w:rsidP="000D1180">
      <w:pPr>
        <w:spacing w:after="0" w:line="240" w:lineRule="auto"/>
        <w:rPr>
          <w:rFonts w:ascii="Cambria" w:eastAsia="Cambria" w:hAnsi="Cambria" w:cs="Cambria"/>
          <w:i/>
          <w:sz w:val="24"/>
          <w:szCs w:val="24"/>
          <w:vertAlign w:val="superscript"/>
        </w:rPr>
      </w:pPr>
      <w:r w:rsidRPr="00ED60D0">
        <w:rPr>
          <w:rFonts w:ascii="Cambria" w:eastAsia="Cambria" w:hAnsi="Cambria" w:cs="Cambria"/>
          <w:i/>
          <w:szCs w:val="24"/>
          <w:vertAlign w:val="superscript"/>
        </w:rPr>
        <w:t>2</w:t>
      </w:r>
      <w:r>
        <w:rPr>
          <w:rFonts w:ascii="Cambria" w:eastAsia="Cambria" w:hAnsi="Cambria" w:cs="Cambria"/>
          <w:i/>
          <w:sz w:val="24"/>
          <w:szCs w:val="24"/>
        </w:rPr>
        <w:t xml:space="preserve">Afiliasi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penulis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kedua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; Kota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xxxx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; Indonesia</w:t>
      </w:r>
    </w:p>
    <w:p w:rsidR="000D1180" w:rsidRDefault="000D1180" w:rsidP="000D118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 w:rsidRPr="00ED60D0">
        <w:rPr>
          <w:rFonts w:ascii="Cambria" w:eastAsia="Cambria" w:hAnsi="Cambria" w:cs="Cambria"/>
          <w:i/>
          <w:szCs w:val="24"/>
          <w:vertAlign w:val="superscript"/>
        </w:rPr>
        <w:t>3</w:t>
      </w:r>
      <w:r>
        <w:rPr>
          <w:rFonts w:ascii="Cambria" w:eastAsia="Cambria" w:hAnsi="Cambria" w:cs="Cambria"/>
          <w:i/>
          <w:sz w:val="24"/>
          <w:szCs w:val="24"/>
        </w:rPr>
        <w:t>dst...,.</w:t>
      </w:r>
    </w:p>
    <w:p w:rsidR="000D1180" w:rsidRPr="00C60DEA" w:rsidRDefault="000D1180" w:rsidP="000D1180">
      <w:pPr>
        <w:spacing w:after="0" w:line="240" w:lineRule="auto"/>
        <w:rPr>
          <w:rFonts w:ascii="Cambria" w:eastAsia="Cambria" w:hAnsi="Cambria" w:cs="Cambria"/>
          <w:sz w:val="20"/>
          <w:szCs w:val="24"/>
        </w:rPr>
      </w:pPr>
      <w:r w:rsidRPr="00C60DEA">
        <w:rPr>
          <w:rFonts w:ascii="Cambria" w:eastAsia="Cambria" w:hAnsi="Cambria" w:cs="Cambria"/>
          <w:i/>
          <w:sz w:val="20"/>
          <w:szCs w:val="24"/>
        </w:rPr>
        <w:t xml:space="preserve">*Email </w:t>
      </w:r>
      <w:proofErr w:type="spellStart"/>
      <w:r w:rsidRPr="00C60DEA">
        <w:rPr>
          <w:rFonts w:ascii="Cambria" w:eastAsia="Cambria" w:hAnsi="Cambria" w:cs="Cambria"/>
          <w:i/>
          <w:sz w:val="20"/>
          <w:szCs w:val="24"/>
        </w:rPr>
        <w:t>Korespondensi</w:t>
      </w:r>
      <w:proofErr w:type="spellEnd"/>
      <w:r w:rsidRPr="00C60DEA">
        <w:rPr>
          <w:rFonts w:ascii="Cambria" w:eastAsia="Cambria" w:hAnsi="Cambria" w:cs="Cambria"/>
          <w:i/>
          <w:sz w:val="20"/>
          <w:szCs w:val="24"/>
        </w:rPr>
        <w:t xml:space="preserve">: </w:t>
      </w:r>
      <w:hyperlink r:id="rId7" w:history="1">
        <w:r w:rsidRPr="00C60DEA">
          <w:rPr>
            <w:rStyle w:val="Hyperlink"/>
            <w:rFonts w:ascii="Cambria" w:eastAsia="Cambria" w:hAnsi="Cambria" w:cs="Cambria"/>
            <w:i/>
            <w:color w:val="auto"/>
            <w:sz w:val="20"/>
            <w:szCs w:val="24"/>
            <w:u w:val="none"/>
          </w:rPr>
          <w:t>duvall_uh@harvard.ac.id</w:t>
        </w:r>
      </w:hyperlink>
    </w:p>
    <w:p w:rsidR="000D1180" w:rsidRPr="007422E5" w:rsidRDefault="000D1180" w:rsidP="000D1180">
      <w:pPr>
        <w:spacing w:after="0" w:line="240" w:lineRule="auto"/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</w:pPr>
      <w:proofErr w:type="spell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Jika</w:t>
      </w:r>
      <w:proofErr w:type="spellEnd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afiliasi</w:t>
      </w:r>
      <w:proofErr w:type="spellEnd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 xml:space="preserve"> </w:t>
      </w:r>
      <w:proofErr w:type="spellStart"/>
      <w:proofErr w:type="gram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sama</w:t>
      </w:r>
      <w:proofErr w:type="spellEnd"/>
      <w:proofErr w:type="gramEnd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cukup</w:t>
      </w:r>
      <w:proofErr w:type="spellEnd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menuliskan</w:t>
      </w:r>
      <w:proofErr w:type="spellEnd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satu</w:t>
      </w:r>
      <w:proofErr w:type="spellEnd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afiliasi</w:t>
      </w:r>
      <w:proofErr w:type="spellEnd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 xml:space="preserve"> </w:t>
      </w:r>
      <w:proofErr w:type="spellStart"/>
      <w:r w:rsidRPr="007422E5">
        <w:rPr>
          <w:rFonts w:ascii="Cambria" w:eastAsia="Cambria" w:hAnsi="Cambria" w:cs="Cambria"/>
          <w:i/>
          <w:color w:val="2F5496" w:themeColor="accent5" w:themeShade="BF"/>
          <w:sz w:val="24"/>
          <w:szCs w:val="24"/>
        </w:rPr>
        <w:t>saja</w:t>
      </w:r>
      <w:proofErr w:type="spellEnd"/>
    </w:p>
    <w:p w:rsidR="000D1180" w:rsidRDefault="000D1180" w:rsidP="000D118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955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71"/>
        <w:gridCol w:w="439"/>
        <w:gridCol w:w="6540"/>
      </w:tblGrid>
      <w:tr w:rsidR="000D1180" w:rsidRPr="00D73077" w:rsidTr="008D4455">
        <w:trPr>
          <w:cantSplit/>
          <w:trHeight w:val="1421"/>
          <w:tblHeader/>
        </w:trPr>
        <w:tc>
          <w:tcPr>
            <w:tcW w:w="2571" w:type="dxa"/>
            <w:tcBorders>
              <w:top w:val="single" w:sz="8" w:space="0" w:color="005426"/>
              <w:bottom w:val="nil"/>
            </w:tcBorders>
          </w:tcPr>
          <w:p w:rsidR="000D1180" w:rsidRPr="00D73077" w:rsidRDefault="000D1180" w:rsidP="008D4455">
            <w:pPr>
              <w:spacing w:before="120" w:after="0" w:line="240" w:lineRule="auto"/>
              <w:ind w:left="-34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D73077">
              <w:rPr>
                <w:rFonts w:ascii="Cambria" w:eastAsia="Cambria" w:hAnsi="Cambria" w:cs="Cambria"/>
                <w:b/>
                <w:sz w:val="20"/>
                <w:szCs w:val="20"/>
              </w:rPr>
              <w:t>Article History:</w:t>
            </w:r>
          </w:p>
          <w:p w:rsidR="000D1180" w:rsidRPr="00D73077" w:rsidRDefault="000D1180" w:rsidP="008D4455">
            <w:pPr>
              <w:spacing w:after="0" w:line="240" w:lineRule="auto"/>
              <w:ind w:left="144" w:hanging="180"/>
              <w:rPr>
                <w:rFonts w:ascii="Cambria" w:eastAsia="Cambria" w:hAnsi="Cambria" w:cs="Cambria"/>
                <w:sz w:val="20"/>
                <w:szCs w:val="20"/>
              </w:rPr>
            </w:pPr>
            <w:r w:rsidRPr="00D73077">
              <w:rPr>
                <w:rFonts w:ascii="Cambria" w:eastAsia="Cambria" w:hAnsi="Cambria" w:cs="Cambria"/>
                <w:sz w:val="20"/>
                <w:szCs w:val="20"/>
              </w:rPr>
              <w:t xml:space="preserve">Received: </w:t>
            </w:r>
          </w:p>
          <w:p w:rsidR="000D1180" w:rsidRPr="00D73077" w:rsidRDefault="000D1180" w:rsidP="008D4455">
            <w:pPr>
              <w:spacing w:after="0" w:line="240" w:lineRule="auto"/>
              <w:ind w:left="-36"/>
              <w:rPr>
                <w:rFonts w:ascii="Cambria" w:eastAsia="Cambria" w:hAnsi="Cambria" w:cs="Cambria"/>
                <w:sz w:val="20"/>
                <w:szCs w:val="20"/>
              </w:rPr>
            </w:pPr>
            <w:r w:rsidRPr="00D73077">
              <w:rPr>
                <w:rFonts w:ascii="Cambria" w:eastAsia="Cambria" w:hAnsi="Cambria" w:cs="Cambria"/>
                <w:sz w:val="20"/>
                <w:szCs w:val="20"/>
              </w:rPr>
              <w:t xml:space="preserve">Revised: </w:t>
            </w:r>
          </w:p>
          <w:p w:rsidR="000D1180" w:rsidRPr="00D73077" w:rsidRDefault="000D1180" w:rsidP="008D4455">
            <w:pPr>
              <w:spacing w:after="0" w:line="240" w:lineRule="auto"/>
              <w:ind w:left="-36"/>
              <w:rPr>
                <w:rFonts w:ascii="Cambria" w:eastAsia="Cambria" w:hAnsi="Cambria" w:cs="Cambria"/>
                <w:sz w:val="20"/>
                <w:szCs w:val="20"/>
              </w:rPr>
            </w:pPr>
            <w:r w:rsidRPr="00D73077">
              <w:rPr>
                <w:rFonts w:ascii="Cambria" w:eastAsia="Cambria" w:hAnsi="Cambria" w:cs="Cambria"/>
                <w:sz w:val="20"/>
                <w:szCs w:val="20"/>
              </w:rPr>
              <w:t xml:space="preserve">Accepted: </w:t>
            </w:r>
          </w:p>
        </w:tc>
        <w:tc>
          <w:tcPr>
            <w:tcW w:w="439" w:type="dxa"/>
            <w:vMerge w:val="restart"/>
            <w:tcBorders>
              <w:top w:val="single" w:sz="8" w:space="0" w:color="005426"/>
            </w:tcBorders>
          </w:tcPr>
          <w:p w:rsidR="000D1180" w:rsidRPr="00D73077" w:rsidRDefault="000D1180" w:rsidP="008D4455">
            <w:pPr>
              <w:spacing w:after="0" w:line="240" w:lineRule="auto"/>
              <w:ind w:left="556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6540" w:type="dxa"/>
            <w:vMerge w:val="restart"/>
            <w:tcBorders>
              <w:top w:val="single" w:sz="8" w:space="0" w:color="005426"/>
            </w:tcBorders>
          </w:tcPr>
          <w:p w:rsidR="000D1180" w:rsidRDefault="000D1180" w:rsidP="008D4455">
            <w:pPr>
              <w:spacing w:after="0" w:line="240" w:lineRule="auto"/>
              <w:ind w:left="-15"/>
              <w:rPr>
                <w:rFonts w:ascii="Cambria" w:eastAsia="Cambria" w:hAnsi="Cambria" w:cs="Cambria"/>
                <w:b/>
                <w:i/>
              </w:rPr>
            </w:pPr>
            <w:r w:rsidRPr="00D73077">
              <w:rPr>
                <w:rFonts w:ascii="Cambria" w:eastAsia="Cambria" w:hAnsi="Cambria" w:cs="Cambria"/>
                <w:b/>
                <w:i/>
              </w:rPr>
              <w:t xml:space="preserve">Abstract </w:t>
            </w:r>
          </w:p>
          <w:p w:rsidR="000D1180" w:rsidRPr="00D73077" w:rsidRDefault="000D1180" w:rsidP="008D4455">
            <w:pPr>
              <w:spacing w:after="0" w:line="240" w:lineRule="auto"/>
              <w:ind w:left="-15"/>
              <w:rPr>
                <w:rFonts w:ascii="Cambria" w:eastAsia="Cambria" w:hAnsi="Cambria" w:cs="Cambria"/>
                <w:b/>
              </w:rPr>
            </w:pPr>
          </w:p>
          <w:p w:rsidR="000D1180" w:rsidRPr="007422E5" w:rsidRDefault="000D1180" w:rsidP="008D4455">
            <w:pPr>
              <w:pStyle w:val="NoSpacing"/>
              <w:jc w:val="both"/>
              <w:rPr>
                <w:rFonts w:ascii="Cambria" w:hAnsi="Cambria" w:cs="Courier New"/>
                <w:color w:val="E8EAED"/>
              </w:rPr>
            </w:pPr>
            <w:proofErr w:type="spellStart"/>
            <w:r>
              <w:rPr>
                <w:rFonts w:ascii="Cambria" w:hAnsi="Cambria"/>
                <w:b/>
                <w:i/>
              </w:rPr>
              <w:t>Abstrak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dibuat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dengan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ringkas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</w:rPr>
              <w:t>padat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</w:rPr>
              <w:t>dan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jelas</w:t>
            </w:r>
            <w:proofErr w:type="spellEnd"/>
            <w:r w:rsidRPr="00D73077">
              <w:rPr>
                <w:rFonts w:ascii="Cambria" w:hAnsi="Cambria" w:cs="Courier New"/>
                <w:b/>
                <w:i/>
                <w:lang w:val="en"/>
              </w:rPr>
              <w:t>.</w:t>
            </w:r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Mencakup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latar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belakang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tujuan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metode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hasil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kesimpulan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Ikuti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pedoman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ini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dalam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menyusun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abstrak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Maksimal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200 kata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dibuat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dalam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satu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paragraf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11pt,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cambria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spasi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tunggal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Jangan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mengubah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settingan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yang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sudah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dibuat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/>
                <w:b/>
                <w:i/>
              </w:rPr>
              <w:t>Abstrak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dibuat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dengan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ringkas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</w:rPr>
              <w:t>padat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</w:rPr>
              <w:t>dan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jelas</w:t>
            </w:r>
            <w:proofErr w:type="spellEnd"/>
            <w:r w:rsidRPr="00D73077">
              <w:rPr>
                <w:rFonts w:ascii="Cambria" w:hAnsi="Cambria" w:cs="Courier New"/>
                <w:b/>
                <w:i/>
                <w:lang w:val="en"/>
              </w:rPr>
              <w:t>.</w:t>
            </w:r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Mencakup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latar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belakang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tujuan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metode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hasil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kesimpulan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Ikuti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pedoman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ini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dalam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menyusun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abstrak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Maksimal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200 kata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dibuat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dalam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satu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paragraf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11pt,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cambria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Jangan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mengubah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settingan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yang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sudah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dibuat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/>
                <w:b/>
                <w:i/>
              </w:rPr>
              <w:t>Abstrak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dibuat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dengan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ringkas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</w:rPr>
              <w:t>padat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</w:rPr>
              <w:t>dan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i/>
              </w:rPr>
              <w:t>jelas</w:t>
            </w:r>
            <w:proofErr w:type="spellEnd"/>
            <w:r w:rsidRPr="00D73077">
              <w:rPr>
                <w:rFonts w:ascii="Cambria" w:hAnsi="Cambria" w:cs="Courier New"/>
                <w:b/>
                <w:i/>
                <w:lang w:val="en"/>
              </w:rPr>
              <w:t>.</w:t>
            </w:r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Mencakup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latar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belakang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tujuan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metode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hasil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kesimpulan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Ikuti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pedoman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ini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dalam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menyusun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abstrak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Maksimal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200 kata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dibuat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dalam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satu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paragraf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, 11pt,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cambria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.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Jangan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mengubah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settingan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yang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sudah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b/>
                <w:i/>
                <w:lang w:val="en"/>
              </w:rPr>
              <w:t>dibuat</w:t>
            </w:r>
            <w:proofErr w:type="spellEnd"/>
            <w:r>
              <w:rPr>
                <w:rFonts w:ascii="Cambria" w:hAnsi="Cambria" w:cs="Courier New"/>
                <w:b/>
                <w:i/>
                <w:lang w:val="en"/>
              </w:rPr>
              <w:t>.</w:t>
            </w:r>
          </w:p>
          <w:p w:rsidR="000D1180" w:rsidRPr="00D73077" w:rsidRDefault="000D1180" w:rsidP="008D4455">
            <w:pPr>
              <w:spacing w:after="0" w:line="240" w:lineRule="auto"/>
              <w:ind w:left="-15" w:right="663" w:hanging="2955"/>
              <w:rPr>
                <w:rFonts w:ascii="Cambria" w:eastAsia="Cambria" w:hAnsi="Cambria" w:cs="Cambria"/>
              </w:rPr>
            </w:pPr>
            <w:r w:rsidRPr="00D73077">
              <w:rPr>
                <w:rFonts w:ascii="Cambria" w:eastAsia="Cambria" w:hAnsi="Cambria" w:cs="Cambria"/>
                <w:i/>
              </w:rPr>
              <w:t xml:space="preserve">Keywords: </w:t>
            </w:r>
            <w:proofErr w:type="spellStart"/>
            <w:r w:rsidRPr="00D73077">
              <w:rPr>
                <w:rFonts w:ascii="Cambria" w:eastAsia="Cambria" w:hAnsi="Cambria" w:cs="Cambria"/>
                <w:i/>
              </w:rPr>
              <w:t>aaaa</w:t>
            </w:r>
            <w:proofErr w:type="spellEnd"/>
            <w:r w:rsidRPr="00D73077">
              <w:rPr>
                <w:rFonts w:ascii="Cambria" w:eastAsia="Cambria" w:hAnsi="Cambria" w:cs="Cambria"/>
                <w:i/>
              </w:rPr>
              <w:t xml:space="preserve">; </w:t>
            </w:r>
          </w:p>
        </w:tc>
      </w:tr>
    </w:tbl>
    <w:p w:rsidR="001A7F81" w:rsidRPr="00590CB1" w:rsidRDefault="001A7F81" w:rsidP="00314776">
      <w:pPr>
        <w:spacing w:after="0" w:line="240" w:lineRule="auto"/>
        <w:ind w:left="720" w:hanging="720"/>
        <w:rPr>
          <w:rFonts w:ascii="Trebuchet MS" w:eastAsia="Times New Roman" w:hAnsi="Trebuchet MS" w:cs="Arial"/>
          <w:color w:val="000000"/>
          <w:sz w:val="20"/>
          <w:szCs w:val="20"/>
        </w:rPr>
      </w:pPr>
    </w:p>
    <w:p w:rsidR="001A7F81" w:rsidRPr="001A6B31" w:rsidRDefault="001A7F81" w:rsidP="001A7F81">
      <w:pPr>
        <w:spacing w:after="0" w:line="240" w:lineRule="auto"/>
        <w:ind w:left="720" w:hanging="720"/>
        <w:rPr>
          <w:rFonts w:ascii="Gill Sans MT" w:eastAsia="Times New Roman" w:hAnsi="Gill Sans MT" w:cs="Arial"/>
          <w:color w:val="000000"/>
        </w:rPr>
      </w:pPr>
    </w:p>
    <w:p w:rsidR="001A7F81" w:rsidRPr="001A6B31" w:rsidRDefault="001A7F81" w:rsidP="001A7F81">
      <w:pPr>
        <w:spacing w:after="0" w:line="276" w:lineRule="auto"/>
        <w:ind w:left="720" w:hanging="720"/>
        <w:rPr>
          <w:rFonts w:ascii="Gill Sans MT" w:eastAsia="Times New Roman" w:hAnsi="Gill Sans MT" w:cs="Arial"/>
          <w:b/>
          <w:bCs/>
          <w:color w:val="000000"/>
        </w:rPr>
      </w:pPr>
    </w:p>
    <w:p w:rsidR="001A7F81" w:rsidRPr="00BC033E" w:rsidRDefault="001A7F81" w:rsidP="001A7F81">
      <w:pPr>
        <w:pStyle w:val="ListParagraph"/>
        <w:numPr>
          <w:ilvl w:val="0"/>
          <w:numId w:val="7"/>
        </w:numPr>
        <w:spacing w:line="240" w:lineRule="auto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b/>
          <w:bCs/>
          <w:color w:val="000000"/>
        </w:rPr>
        <w:t>PENDAHULUAN</w:t>
      </w:r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Naskah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artikel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ilmiah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ditulis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huruf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r>
        <w:rPr>
          <w:rFonts w:ascii="Segoe UI" w:eastAsia="Times New Roman" w:hAnsi="Segoe UI" w:cs="Segoe UI"/>
          <w:i/>
          <w:color w:val="000000"/>
          <w:shd w:val="clear" w:color="auto" w:fill="FFFF00"/>
        </w:rPr>
        <w:t>Segoe UI</w:t>
      </w:r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11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pt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spasi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tunggal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pada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kertas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berukuran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A4,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satu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kolom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margin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kanan-kiri-atas-bawah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masing-masing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adalah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1’’ (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satu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inchi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/ 2</w:t>
      </w:r>
      <w:proofErr w:type="gram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,54</w:t>
      </w:r>
      <w:proofErr w:type="gram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cm).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Panjang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naskah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berkisar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antara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7–13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halaman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(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sudah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termasuk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Bibliografi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)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jumlah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kata 3.000-5.000 kata (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termasuk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abstrak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bibliografi</w:t>
      </w:r>
      <w:proofErr w:type="spellEnd"/>
      <w:r w:rsidRPr="00BC033E">
        <w:rPr>
          <w:rFonts w:ascii="Segoe UI" w:eastAsia="Times New Roman" w:hAnsi="Segoe UI" w:cs="Segoe UI"/>
          <w:color w:val="000000"/>
          <w:shd w:val="clear" w:color="auto" w:fill="FFFF00"/>
        </w:rPr>
        <w:t>).</w:t>
      </w:r>
      <w:r w:rsidRPr="00BC033E">
        <w:rPr>
          <w:rFonts w:ascii="Segoe UI" w:eastAsia="Times New Roman" w:hAnsi="Segoe UI" w:cs="Segoe UI"/>
          <w:color w:val="000000"/>
        </w:rPr>
        <w:t> </w:t>
      </w:r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Pendahuluan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ditulis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guna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membawa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pembaca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untuk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memahami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permasalahan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proofErr w:type="gramStart"/>
      <w:r w:rsidRPr="00BC033E">
        <w:rPr>
          <w:rFonts w:ascii="Segoe UI" w:eastAsia="Times New Roman" w:hAnsi="Segoe UI" w:cs="Segoe UI"/>
          <w:color w:val="000000"/>
        </w:rPr>
        <w:t>akan</w:t>
      </w:r>
      <w:proofErr w:type="spellEnd"/>
      <w:proofErr w:type="gram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dibahas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pada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artikel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ilmiah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secara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urut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jelas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terperinci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Bagian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pendahuluan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latar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belakang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menguraikan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tentang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pentingnya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/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kajian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alasan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pemilihan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judul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Bagian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ini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memuat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teori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konsep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sebelumnya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relevan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lastRenderedPageBreak/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Teknik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penulisan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sitasi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dari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teori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konsep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adalah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menggunakan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r w:rsidRPr="00BC033E">
        <w:rPr>
          <w:rFonts w:ascii="Segoe UI" w:eastAsia="Times New Roman" w:hAnsi="Segoe UI" w:cs="Segoe UI"/>
          <w:b/>
          <w:color w:val="000000"/>
          <w:highlight w:val="green"/>
        </w:rPr>
        <w:t>APA style 7</w:t>
      </w:r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yaitu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menampilkan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proofErr w:type="gramStart"/>
      <w:r w:rsidRPr="00BC033E">
        <w:rPr>
          <w:rFonts w:ascii="Segoe UI" w:eastAsia="Times New Roman" w:hAnsi="Segoe UI" w:cs="Segoe UI"/>
          <w:color w:val="000000"/>
        </w:rPr>
        <w:t>nama</w:t>
      </w:r>
      <w:proofErr w:type="spellEnd"/>
      <w:proofErr w:type="gram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belakang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pengarang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tahun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terbit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seperti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contoh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berikut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ini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(Cruise, 2016).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Setiap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sitasi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harus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tertuang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daftar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pustaka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tulisan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diperkenankan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menggunakan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tabel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gamba</w:t>
      </w:r>
      <w:proofErr w:type="spellEnd"/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Penulis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dapat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mengaitkannya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isu-isu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terkini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serta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melengkapi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data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pendukung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Pendahuluan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juga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perlu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memuat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Batasan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agar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tidak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meluas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Pada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bagian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pendahuluan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perlu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diakhiri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rumusan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masalah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Rumusan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masalah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berisi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rincian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hal-hal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proofErr w:type="gramStart"/>
      <w:r w:rsidRPr="00BC033E">
        <w:rPr>
          <w:rFonts w:ascii="Segoe UI" w:eastAsia="Times New Roman" w:hAnsi="Segoe UI" w:cs="Segoe UI"/>
          <w:color w:val="000000"/>
        </w:rPr>
        <w:t>akan</w:t>
      </w:r>
      <w:proofErr w:type="spellEnd"/>
      <w:proofErr w:type="gram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diteliti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disampaikan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bentuk</w:t>
      </w:r>
      <w:proofErr w:type="spellEnd"/>
      <w:r w:rsidRPr="00BC033E">
        <w:rPr>
          <w:rFonts w:ascii="Segoe UI" w:eastAsia="Times New Roman" w:hAnsi="Segoe UI" w:cs="Segoe UI"/>
          <w:color w:val="000000"/>
        </w:rPr>
        <w:t> </w:t>
      </w:r>
      <w:proofErr w:type="spellStart"/>
      <w:r w:rsidRPr="00BC033E">
        <w:rPr>
          <w:rFonts w:ascii="Segoe UI" w:eastAsia="Times New Roman" w:hAnsi="Segoe UI" w:cs="Segoe UI"/>
          <w:b/>
          <w:bCs/>
          <w:color w:val="000000"/>
        </w:rPr>
        <w:t>pernyataan</w:t>
      </w:r>
      <w:proofErr w:type="spellEnd"/>
      <w:r w:rsidRPr="00BC033E">
        <w:rPr>
          <w:rFonts w:ascii="Segoe UI" w:eastAsia="Times New Roman" w:hAnsi="Segoe UI" w:cs="Segoe UI"/>
          <w:color w:val="000000"/>
        </w:rPr>
        <w:t> 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>/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kajian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(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bukan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bentuk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pertanyaan</w:t>
      </w:r>
      <w:proofErr w:type="spellEnd"/>
      <w:r w:rsidRPr="00BC033E">
        <w:rPr>
          <w:rFonts w:ascii="Segoe UI" w:eastAsia="Times New Roman" w:hAnsi="Segoe UI" w:cs="Segoe UI"/>
          <w:color w:val="000000"/>
        </w:rPr>
        <w:t>).</w:t>
      </w:r>
    </w:p>
    <w:p w:rsidR="001A7F81" w:rsidRPr="00BC033E" w:rsidRDefault="001A7F81" w:rsidP="001A7F81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b/>
          <w:bCs/>
          <w:color w:val="000000"/>
        </w:rPr>
        <w:t> TUJUAN PENELITIAN</w:t>
      </w:r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eastAsia="Calibri" w:hAnsi="Segoe UI" w:cs="Segoe UI"/>
        </w:rPr>
      </w:pPr>
      <w:proofErr w:type="spellStart"/>
      <w:r w:rsidRPr="00BC033E">
        <w:rPr>
          <w:rFonts w:ascii="Segoe UI" w:eastAsia="Calibri" w:hAnsi="Segoe UI" w:cs="Segoe UI"/>
        </w:rPr>
        <w:t>Bagian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ini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penulis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menulis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tujuan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utama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dari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penelitian</w:t>
      </w:r>
      <w:proofErr w:type="spellEnd"/>
      <w:r w:rsidRPr="00BC033E">
        <w:rPr>
          <w:rFonts w:ascii="Segoe UI" w:eastAsia="Calibri" w:hAnsi="Segoe UI" w:cs="Segoe UI"/>
        </w:rPr>
        <w:t xml:space="preserve"> yang </w:t>
      </w:r>
      <w:proofErr w:type="spellStart"/>
      <w:r w:rsidRPr="00BC033E">
        <w:rPr>
          <w:rFonts w:ascii="Segoe UI" w:eastAsia="Calibri" w:hAnsi="Segoe UI" w:cs="Segoe UI"/>
        </w:rPr>
        <w:t>telah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dilakukan</w:t>
      </w:r>
      <w:proofErr w:type="spellEnd"/>
      <w:r w:rsidRPr="00BC033E">
        <w:rPr>
          <w:rFonts w:ascii="Segoe UI" w:eastAsia="Calibri" w:hAnsi="Segoe UI" w:cs="Segoe UI"/>
        </w:rPr>
        <w:t xml:space="preserve">. </w:t>
      </w:r>
      <w:proofErr w:type="spellStart"/>
      <w:r w:rsidRPr="00BC033E">
        <w:rPr>
          <w:rFonts w:ascii="Segoe UI" w:eastAsia="Calibri" w:hAnsi="Segoe UI" w:cs="Segoe UI"/>
        </w:rPr>
        <w:t>Tulis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dengan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jelas</w:t>
      </w:r>
      <w:proofErr w:type="spellEnd"/>
      <w:r w:rsidRPr="00BC033E">
        <w:rPr>
          <w:rFonts w:ascii="Segoe UI" w:eastAsia="Calibri" w:hAnsi="Segoe UI" w:cs="Segoe UI"/>
        </w:rPr>
        <w:t xml:space="preserve">, </w:t>
      </w:r>
      <w:proofErr w:type="spellStart"/>
      <w:r w:rsidRPr="00BC033E">
        <w:rPr>
          <w:rFonts w:ascii="Segoe UI" w:eastAsia="Calibri" w:hAnsi="Segoe UI" w:cs="Segoe UI"/>
        </w:rPr>
        <w:t>padat</w:t>
      </w:r>
      <w:proofErr w:type="spellEnd"/>
      <w:r w:rsidRPr="00BC033E">
        <w:rPr>
          <w:rFonts w:ascii="Segoe UI" w:eastAsia="Calibri" w:hAnsi="Segoe UI" w:cs="Segoe UI"/>
        </w:rPr>
        <w:t xml:space="preserve">, </w:t>
      </w:r>
      <w:proofErr w:type="spellStart"/>
      <w:r w:rsidRPr="00BC033E">
        <w:rPr>
          <w:rFonts w:ascii="Segoe UI" w:eastAsia="Calibri" w:hAnsi="Segoe UI" w:cs="Segoe UI"/>
        </w:rPr>
        <w:t>dan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terarah</w:t>
      </w:r>
      <w:proofErr w:type="spellEnd"/>
      <w:r w:rsidRPr="00BC033E">
        <w:rPr>
          <w:rFonts w:ascii="Segoe UI" w:eastAsia="Calibri" w:hAnsi="Segoe UI" w:cs="Segoe UI"/>
        </w:rPr>
        <w:t xml:space="preserve"> (</w:t>
      </w:r>
      <w:proofErr w:type="spellStart"/>
      <w:r w:rsidRPr="00BC033E">
        <w:rPr>
          <w:rFonts w:ascii="Segoe UI" w:eastAsia="Calibri" w:hAnsi="Segoe UI" w:cs="Segoe UI"/>
        </w:rPr>
        <w:t>satu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tujuan</w:t>
      </w:r>
      <w:proofErr w:type="spellEnd"/>
      <w:r w:rsidRPr="00BC033E">
        <w:rPr>
          <w:rFonts w:ascii="Segoe UI" w:eastAsia="Calibri" w:hAnsi="Segoe UI" w:cs="Segoe UI"/>
        </w:rPr>
        <w:t xml:space="preserve">, </w:t>
      </w:r>
      <w:proofErr w:type="spellStart"/>
      <w:r w:rsidRPr="00BC033E">
        <w:rPr>
          <w:rFonts w:ascii="Segoe UI" w:eastAsia="Calibri" w:hAnsi="Segoe UI" w:cs="Segoe UI"/>
        </w:rPr>
        <w:t>bukan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tujuan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umum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dan</w:t>
      </w:r>
      <w:proofErr w:type="spellEnd"/>
      <w:r w:rsidRPr="00BC033E">
        <w:rPr>
          <w:rFonts w:ascii="Segoe UI" w:eastAsia="Calibri" w:hAnsi="Segoe UI" w:cs="Segoe UI"/>
        </w:rPr>
        <w:t xml:space="preserve"> </w:t>
      </w:r>
      <w:proofErr w:type="spellStart"/>
      <w:r w:rsidRPr="00BC033E">
        <w:rPr>
          <w:rFonts w:ascii="Segoe UI" w:eastAsia="Calibri" w:hAnsi="Segoe UI" w:cs="Segoe UI"/>
        </w:rPr>
        <w:t>khusus</w:t>
      </w:r>
      <w:proofErr w:type="spellEnd"/>
      <w:r w:rsidRPr="00BC033E">
        <w:rPr>
          <w:rFonts w:ascii="Segoe UI" w:eastAsia="Calibri" w:hAnsi="Segoe UI" w:cs="Segoe UI"/>
        </w:rPr>
        <w:t>)</w:t>
      </w:r>
    </w:p>
    <w:p w:rsidR="001A7F81" w:rsidRPr="00BC033E" w:rsidRDefault="001A7F81" w:rsidP="001A7F81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b/>
          <w:bCs/>
          <w:color w:val="000000"/>
        </w:rPr>
        <w:t>METODE PENELITIAN</w:t>
      </w:r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Metode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dijelaskan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tentang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pendekatan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proofErr w:type="gramStart"/>
      <w:r w:rsidRPr="00BC033E">
        <w:rPr>
          <w:rFonts w:ascii="Segoe UI" w:eastAsia="Times New Roman" w:hAnsi="Segoe UI" w:cs="Segoe UI"/>
          <w:color w:val="000000"/>
        </w:rPr>
        <w:t>apa</w:t>
      </w:r>
      <w:proofErr w:type="spellEnd"/>
      <w:proofErr w:type="gram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data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cara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pengumpulan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data,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cara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analisis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data. </w:t>
      </w:r>
    </w:p>
    <w:p w:rsidR="001A7F81" w:rsidRPr="00BC033E" w:rsidRDefault="001A7F81" w:rsidP="001A7F81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b/>
          <w:bCs/>
          <w:color w:val="000000"/>
        </w:rPr>
        <w:t>HASIL DAN PEMBAHASAN</w:t>
      </w:r>
    </w:p>
    <w:p w:rsidR="001A7F81" w:rsidRPr="00BC033E" w:rsidRDefault="001A7F81" w:rsidP="001A7F81">
      <w:pPr>
        <w:spacing w:line="36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Hasil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disajikan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uraian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singkat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jelas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Hasil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pengolahan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data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dapat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ditampilkan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bentuk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gambar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tabel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diberi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uraian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singkat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sebagai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interpretasi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gambar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tabel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</w:p>
    <w:p w:rsidR="001A7F81" w:rsidRPr="00BC033E" w:rsidRDefault="001A7F81" w:rsidP="001A7F81">
      <w:pPr>
        <w:spacing w:after="0" w:line="360" w:lineRule="auto"/>
        <w:rPr>
          <w:rFonts w:ascii="Segoe UI" w:hAnsi="Segoe UI" w:cs="Segoe UI"/>
          <w:b/>
        </w:rPr>
      </w:pPr>
      <w:proofErr w:type="spellStart"/>
      <w:r w:rsidRPr="00BC033E">
        <w:rPr>
          <w:rFonts w:ascii="Segoe UI" w:hAnsi="Segoe UI" w:cs="Segoe UI"/>
          <w:b/>
          <w:highlight w:val="green"/>
        </w:rPr>
        <w:t>Tabel</w:t>
      </w:r>
      <w:proofErr w:type="spellEnd"/>
      <w:r w:rsidRPr="00BC033E">
        <w:rPr>
          <w:rFonts w:ascii="Segoe UI" w:hAnsi="Segoe UI" w:cs="Segoe UI"/>
          <w:b/>
          <w:highlight w:val="green"/>
        </w:rPr>
        <w:t xml:space="preserve"> </w:t>
      </w:r>
      <w:proofErr w:type="spellStart"/>
      <w:r w:rsidRPr="00BC033E">
        <w:rPr>
          <w:rFonts w:ascii="Segoe UI" w:hAnsi="Segoe UI" w:cs="Segoe UI"/>
          <w:b/>
          <w:highlight w:val="green"/>
        </w:rPr>
        <w:t>dan</w:t>
      </w:r>
      <w:proofErr w:type="spellEnd"/>
      <w:r w:rsidRPr="00BC033E">
        <w:rPr>
          <w:rFonts w:ascii="Segoe UI" w:hAnsi="Segoe UI" w:cs="Segoe UI"/>
          <w:b/>
          <w:highlight w:val="green"/>
        </w:rPr>
        <w:t xml:space="preserve"> </w:t>
      </w:r>
      <w:proofErr w:type="spellStart"/>
      <w:r w:rsidRPr="00BC033E">
        <w:rPr>
          <w:rFonts w:ascii="Segoe UI" w:hAnsi="Segoe UI" w:cs="Segoe UI"/>
          <w:b/>
          <w:highlight w:val="green"/>
        </w:rPr>
        <w:t>Gambar</w:t>
      </w:r>
      <w:proofErr w:type="spellEnd"/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hAnsi="Segoe UI" w:cs="Segoe UI"/>
        </w:rPr>
      </w:pP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harus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diletakkan</w:t>
      </w:r>
      <w:proofErr w:type="spellEnd"/>
      <w:r w:rsidRPr="00BC033E">
        <w:rPr>
          <w:rFonts w:ascii="Segoe UI" w:hAnsi="Segoe UI" w:cs="Segoe UI"/>
        </w:rPr>
        <w:t xml:space="preserve"> di </w:t>
      </w:r>
      <w:proofErr w:type="spellStart"/>
      <w:r w:rsidRPr="00BC033E">
        <w:rPr>
          <w:rFonts w:ascii="Segoe UI" w:hAnsi="Segoe UI" w:cs="Segoe UI"/>
        </w:rPr>
        <w:t>tengah</w:t>
      </w:r>
      <w:proofErr w:type="spellEnd"/>
      <w:r w:rsidRPr="00BC033E">
        <w:rPr>
          <w:rFonts w:ascii="Segoe UI" w:hAnsi="Segoe UI" w:cs="Segoe UI"/>
        </w:rPr>
        <w:t xml:space="preserve"> (</w:t>
      </w:r>
      <w:r w:rsidRPr="00BC033E">
        <w:rPr>
          <w:rFonts w:ascii="Segoe UI" w:hAnsi="Segoe UI" w:cs="Segoe UI"/>
          <w:i/>
        </w:rPr>
        <w:t>centered</w:t>
      </w:r>
      <w:r w:rsidRPr="00BC033E">
        <w:rPr>
          <w:rFonts w:ascii="Segoe UI" w:hAnsi="Segoe UI" w:cs="Segoe UI"/>
        </w:rPr>
        <w:t xml:space="preserve">).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yang </w:t>
      </w:r>
      <w:proofErr w:type="spellStart"/>
      <w:r w:rsidRPr="00BC033E">
        <w:rPr>
          <w:rFonts w:ascii="Segoe UI" w:hAnsi="Segoe UI" w:cs="Segoe UI"/>
        </w:rPr>
        <w:t>lebar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banyak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variabel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diposisikan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menjadi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vertikal</w:t>
      </w:r>
      <w:proofErr w:type="spellEnd"/>
      <w:r w:rsidRPr="00BC033E">
        <w:rPr>
          <w:rFonts w:ascii="Segoe UI" w:hAnsi="Segoe UI" w:cs="Segoe UI"/>
        </w:rPr>
        <w:t xml:space="preserve">. </w:t>
      </w:r>
      <w:proofErr w:type="spellStart"/>
      <w:r w:rsidRPr="00BC033E">
        <w:rPr>
          <w:rFonts w:ascii="Segoe UI" w:hAnsi="Segoe UI" w:cs="Segoe UI"/>
        </w:rPr>
        <w:t>Setiap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atau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gambar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diupayakan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tidak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terpisah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atau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terpotong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pada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halaman</w:t>
      </w:r>
      <w:proofErr w:type="spellEnd"/>
      <w:r w:rsidRPr="00BC033E">
        <w:rPr>
          <w:rFonts w:ascii="Segoe UI" w:hAnsi="Segoe UI" w:cs="Segoe UI"/>
        </w:rPr>
        <w:t xml:space="preserve"> yang </w:t>
      </w:r>
      <w:proofErr w:type="spellStart"/>
      <w:r w:rsidRPr="00BC033E">
        <w:rPr>
          <w:rFonts w:ascii="Segoe UI" w:hAnsi="Segoe UI" w:cs="Segoe UI"/>
        </w:rPr>
        <w:t>berbeda</w:t>
      </w:r>
      <w:proofErr w:type="spellEnd"/>
      <w:r w:rsidRPr="00BC033E">
        <w:rPr>
          <w:rFonts w:ascii="Segoe UI" w:hAnsi="Segoe UI" w:cs="Segoe UI"/>
        </w:rPr>
        <w:t xml:space="preserve">. </w:t>
      </w:r>
      <w:proofErr w:type="spellStart"/>
      <w:r w:rsidRPr="00BC033E">
        <w:rPr>
          <w:rFonts w:ascii="Segoe UI" w:hAnsi="Segoe UI" w:cs="Segoe UI"/>
        </w:rPr>
        <w:t>Gunakan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terbuka</w:t>
      </w:r>
      <w:proofErr w:type="spellEnd"/>
      <w:r w:rsidRPr="00BC033E">
        <w:rPr>
          <w:rFonts w:ascii="Segoe UI" w:hAnsi="Segoe UI" w:cs="Segoe UI"/>
        </w:rPr>
        <w:t>.</w:t>
      </w:r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judul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diketik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dengan</w:t>
      </w:r>
      <w:proofErr w:type="spellEnd"/>
      <w:r w:rsidRPr="00BC033E">
        <w:rPr>
          <w:rFonts w:ascii="Segoe UI" w:hAnsi="Segoe UI" w:cs="Segoe UI"/>
        </w:rPr>
        <w:t xml:space="preserve"> </w:t>
      </w:r>
      <w:r w:rsidRPr="00BC033E">
        <w:rPr>
          <w:rFonts w:ascii="Segoe UI" w:hAnsi="Segoe UI" w:cs="Segoe UI"/>
          <w:i/>
        </w:rPr>
        <w:t>font</w:t>
      </w:r>
      <w:r w:rsidRPr="00BC033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highlight w:val="green"/>
        </w:rPr>
        <w:t>Segoe UI</w:t>
      </w:r>
      <w:r w:rsidRPr="00BC033E">
        <w:rPr>
          <w:rFonts w:ascii="Segoe UI" w:hAnsi="Segoe UI" w:cs="Segoe UI"/>
          <w:b/>
          <w:highlight w:val="green"/>
        </w:rPr>
        <w:t xml:space="preserve"> 10pt,</w:t>
      </w:r>
      <w:r w:rsidRPr="00BC033E">
        <w:rPr>
          <w:rFonts w:ascii="Segoe UI" w:hAnsi="Segoe UI" w:cs="Segoe UI"/>
          <w:b/>
        </w:rPr>
        <w:t xml:space="preserve"> </w:t>
      </w:r>
      <w:proofErr w:type="spellStart"/>
      <w:r w:rsidRPr="00BC033E">
        <w:rPr>
          <w:rFonts w:ascii="Segoe UI" w:hAnsi="Segoe UI" w:cs="Segoe UI"/>
          <w:b/>
          <w:highlight w:val="green"/>
        </w:rPr>
        <w:t>spasi</w:t>
      </w:r>
      <w:proofErr w:type="spellEnd"/>
      <w:r w:rsidRPr="00BC033E">
        <w:rPr>
          <w:rFonts w:ascii="Segoe UI" w:hAnsi="Segoe UI" w:cs="Segoe UI"/>
          <w:b/>
          <w:highlight w:val="green"/>
        </w:rPr>
        <w:t xml:space="preserve"> 1.15</w:t>
      </w:r>
      <w:r w:rsidRPr="00BC033E">
        <w:rPr>
          <w:rFonts w:ascii="Segoe UI" w:hAnsi="Segoe UI" w:cs="Segoe UI"/>
        </w:rPr>
        <w:t xml:space="preserve">.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diberi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nomor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menggunakan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angka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Romawi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Kapital</w:t>
      </w:r>
      <w:proofErr w:type="spellEnd"/>
      <w:r w:rsidRPr="00BC033E">
        <w:rPr>
          <w:rFonts w:ascii="Segoe UI" w:hAnsi="Segoe UI" w:cs="Segoe UI"/>
        </w:rPr>
        <w:t xml:space="preserve"> (</w:t>
      </w:r>
      <w:proofErr w:type="spellStart"/>
      <w:r w:rsidRPr="00BC033E">
        <w:rPr>
          <w:rFonts w:ascii="Segoe UI" w:hAnsi="Segoe UI" w:cs="Segoe UI"/>
        </w:rPr>
        <w:t>contoh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1) </w:t>
      </w:r>
      <w:proofErr w:type="spellStart"/>
      <w:r w:rsidRPr="00BC033E">
        <w:rPr>
          <w:rFonts w:ascii="Segoe UI" w:hAnsi="Segoe UI" w:cs="Segoe UI"/>
        </w:rPr>
        <w:t>maksimal</w:t>
      </w:r>
      <w:proofErr w:type="spellEnd"/>
      <w:r w:rsidRPr="00BC033E">
        <w:rPr>
          <w:rFonts w:ascii="Segoe UI" w:hAnsi="Segoe UI" w:cs="Segoe UI"/>
        </w:rPr>
        <w:t xml:space="preserve"> 5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. </w:t>
      </w:r>
      <w:proofErr w:type="spellStart"/>
      <w:r w:rsidRPr="00BC033E">
        <w:rPr>
          <w:rFonts w:ascii="Segoe UI" w:hAnsi="Segoe UI" w:cs="Segoe UI"/>
        </w:rPr>
        <w:t>Setiap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awal</w:t>
      </w:r>
      <w:proofErr w:type="spellEnd"/>
      <w:r w:rsidRPr="00BC033E">
        <w:rPr>
          <w:rFonts w:ascii="Segoe UI" w:hAnsi="Segoe UI" w:cs="Segoe UI"/>
        </w:rPr>
        <w:t xml:space="preserve"> kata </w:t>
      </w:r>
      <w:proofErr w:type="spellStart"/>
      <w:r w:rsidRPr="00BC033E">
        <w:rPr>
          <w:rFonts w:ascii="Segoe UI" w:hAnsi="Segoe UI" w:cs="Segoe UI"/>
        </w:rPr>
        <w:t>dalam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judul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menggunakan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huruf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besar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kecuali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untuk</w:t>
      </w:r>
      <w:proofErr w:type="spellEnd"/>
      <w:r w:rsidRPr="00BC033E">
        <w:rPr>
          <w:rFonts w:ascii="Segoe UI" w:hAnsi="Segoe UI" w:cs="Segoe UI"/>
        </w:rPr>
        <w:t xml:space="preserve"> kata </w:t>
      </w:r>
      <w:proofErr w:type="spellStart"/>
      <w:r w:rsidRPr="00BC033E">
        <w:rPr>
          <w:rFonts w:ascii="Segoe UI" w:hAnsi="Segoe UI" w:cs="Segoe UI"/>
        </w:rPr>
        <w:t>penghubung</w:t>
      </w:r>
      <w:proofErr w:type="spellEnd"/>
      <w:r w:rsidRPr="00BC033E">
        <w:rPr>
          <w:rFonts w:ascii="Segoe UI" w:hAnsi="Segoe UI" w:cs="Segoe UI"/>
        </w:rPr>
        <w:t xml:space="preserve">. Isi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diketik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dengan</w:t>
      </w:r>
      <w:proofErr w:type="spellEnd"/>
      <w:r w:rsidRPr="00BC033E">
        <w:rPr>
          <w:rFonts w:ascii="Segoe UI" w:hAnsi="Segoe UI" w:cs="Segoe UI"/>
        </w:rPr>
        <w:t xml:space="preserve"> rata </w:t>
      </w:r>
      <w:proofErr w:type="spellStart"/>
      <w:r w:rsidRPr="00BC033E">
        <w:rPr>
          <w:rFonts w:ascii="Segoe UI" w:hAnsi="Segoe UI" w:cs="Segoe UI"/>
        </w:rPr>
        <w:t>kiri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kecuali</w:t>
      </w:r>
      <w:proofErr w:type="spellEnd"/>
      <w:r w:rsidRPr="00BC033E">
        <w:rPr>
          <w:rFonts w:ascii="Segoe UI" w:hAnsi="Segoe UI" w:cs="Segoe UI"/>
        </w:rPr>
        <w:t xml:space="preserve"> Kop/</w:t>
      </w:r>
      <w:proofErr w:type="spellStart"/>
      <w:r w:rsidRPr="00BC033E">
        <w:rPr>
          <w:rFonts w:ascii="Segoe UI" w:hAnsi="Segoe UI" w:cs="Segoe UI"/>
        </w:rPr>
        <w:t>kepala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, rata </w:t>
      </w:r>
      <w:proofErr w:type="spellStart"/>
      <w:r w:rsidRPr="00BC033E">
        <w:rPr>
          <w:rFonts w:ascii="Segoe UI" w:hAnsi="Segoe UI" w:cs="Segoe UI"/>
        </w:rPr>
        <w:t>tengah</w:t>
      </w:r>
      <w:proofErr w:type="spellEnd"/>
      <w:r w:rsidRPr="00BC033E">
        <w:rPr>
          <w:rFonts w:ascii="Segoe UI" w:hAnsi="Segoe UI" w:cs="Segoe UI"/>
        </w:rPr>
        <w:t xml:space="preserve">. Isi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tidak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terdapat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garis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vertikal</w:t>
      </w:r>
      <w:proofErr w:type="spellEnd"/>
      <w:r w:rsidRPr="00BC033E">
        <w:rPr>
          <w:rFonts w:ascii="Segoe UI" w:hAnsi="Segoe UI" w:cs="Segoe UI"/>
        </w:rPr>
        <w:t xml:space="preserve">. </w:t>
      </w:r>
      <w:proofErr w:type="spellStart"/>
      <w:r w:rsidRPr="00BC033E">
        <w:rPr>
          <w:rFonts w:ascii="Segoe UI" w:hAnsi="Segoe UI" w:cs="Segoe UI"/>
        </w:rPr>
        <w:t>Sertakan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kutipan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sumber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dibawah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keterangan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jika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menggunakan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sekunder</w:t>
      </w:r>
      <w:proofErr w:type="spellEnd"/>
      <w:r w:rsidRPr="00BC033E">
        <w:rPr>
          <w:rFonts w:ascii="Segoe UI" w:hAnsi="Segoe UI" w:cs="Segoe UI"/>
        </w:rPr>
        <w:t xml:space="preserve">. </w:t>
      </w:r>
      <w:proofErr w:type="spellStart"/>
      <w:r w:rsidRPr="00BC033E">
        <w:rPr>
          <w:rFonts w:ascii="Segoe UI" w:hAnsi="Segoe UI" w:cs="Segoe UI"/>
        </w:rPr>
        <w:t>Untuk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gambar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ataupun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figur</w:t>
      </w:r>
      <w:proofErr w:type="spellEnd"/>
      <w:r w:rsidRPr="00BC033E">
        <w:rPr>
          <w:rFonts w:ascii="Segoe UI" w:hAnsi="Segoe UI" w:cs="Segoe UI"/>
        </w:rPr>
        <w:t xml:space="preserve">, </w:t>
      </w:r>
      <w:proofErr w:type="spellStart"/>
      <w:r w:rsidRPr="00BC033E">
        <w:rPr>
          <w:rFonts w:ascii="Segoe UI" w:hAnsi="Segoe UI" w:cs="Segoe UI"/>
        </w:rPr>
        <w:lastRenderedPageBreak/>
        <w:t>judul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diletakkan</w:t>
      </w:r>
      <w:proofErr w:type="spellEnd"/>
      <w:r w:rsidRPr="00BC033E">
        <w:rPr>
          <w:rFonts w:ascii="Segoe UI" w:hAnsi="Segoe UI" w:cs="Segoe UI"/>
        </w:rPr>
        <w:t xml:space="preserve"> di </w:t>
      </w:r>
      <w:proofErr w:type="spellStart"/>
      <w:r w:rsidRPr="00BC033E">
        <w:rPr>
          <w:rFonts w:ascii="Segoe UI" w:hAnsi="Segoe UI" w:cs="Segoe UI"/>
        </w:rPr>
        <w:t>tengah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bawah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gambar</w:t>
      </w:r>
      <w:proofErr w:type="spellEnd"/>
      <w:r w:rsidRPr="00BC033E">
        <w:rPr>
          <w:rFonts w:ascii="Segoe UI" w:hAnsi="Segoe UI" w:cs="Segoe UI"/>
        </w:rPr>
        <w:t>/</w:t>
      </w:r>
      <w:proofErr w:type="spellStart"/>
      <w:r w:rsidRPr="00BC033E">
        <w:rPr>
          <w:rFonts w:ascii="Segoe UI" w:hAnsi="Segoe UI" w:cs="Segoe UI"/>
        </w:rPr>
        <w:t>figur</w:t>
      </w:r>
      <w:proofErr w:type="spellEnd"/>
      <w:r w:rsidRPr="00BC033E">
        <w:rPr>
          <w:rFonts w:ascii="Segoe UI" w:hAnsi="Segoe UI" w:cs="Segoe UI"/>
        </w:rPr>
        <w:t xml:space="preserve">. </w:t>
      </w:r>
      <w:proofErr w:type="spellStart"/>
      <w:r w:rsidRPr="00BC033E">
        <w:rPr>
          <w:rFonts w:ascii="Segoe UI" w:hAnsi="Segoe UI" w:cs="Segoe UI"/>
        </w:rPr>
        <w:t>Contoh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gambar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dapat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dilihat</w:t>
      </w:r>
      <w:proofErr w:type="spellEnd"/>
      <w:r w:rsidRPr="00BC033E">
        <w:rPr>
          <w:rFonts w:ascii="Segoe UI" w:hAnsi="Segoe UI" w:cs="Segoe UI"/>
        </w:rPr>
        <w:t xml:space="preserve"> di </w:t>
      </w:r>
      <w:proofErr w:type="spellStart"/>
      <w:r w:rsidRPr="00BC033E">
        <w:rPr>
          <w:rFonts w:ascii="Segoe UI" w:hAnsi="Segoe UI" w:cs="Segoe UI"/>
        </w:rPr>
        <w:t>halam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terakhir</w:t>
      </w:r>
      <w:proofErr w:type="spellEnd"/>
      <w:r w:rsidRPr="00BC033E">
        <w:rPr>
          <w:rFonts w:ascii="Segoe UI" w:hAnsi="Segoe UI" w:cs="Segoe UI"/>
        </w:rPr>
        <w:t xml:space="preserve"> template </w:t>
      </w:r>
      <w:proofErr w:type="spellStart"/>
      <w:r w:rsidRPr="00BC033E">
        <w:rPr>
          <w:rFonts w:ascii="Segoe UI" w:hAnsi="Segoe UI" w:cs="Segoe UI"/>
        </w:rPr>
        <w:t>ini</w:t>
      </w:r>
      <w:proofErr w:type="spellEnd"/>
      <w:r w:rsidRPr="00BC033E">
        <w:rPr>
          <w:rFonts w:ascii="Segoe UI" w:hAnsi="Segoe UI" w:cs="Segoe UI"/>
        </w:rPr>
        <w:t>.</w:t>
      </w:r>
    </w:p>
    <w:p w:rsidR="001A7F81" w:rsidRDefault="001A7F81" w:rsidP="001A7F81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1A7F81" w:rsidRPr="00BC033E" w:rsidRDefault="001A7F81" w:rsidP="001A7F81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proofErr w:type="spellStart"/>
      <w:r w:rsidRPr="00BC033E">
        <w:rPr>
          <w:rFonts w:ascii="Segoe UI" w:hAnsi="Segoe UI" w:cs="Segoe UI"/>
        </w:rPr>
        <w:t>Contoh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Tabel</w:t>
      </w:r>
      <w:proofErr w:type="spellEnd"/>
    </w:p>
    <w:p w:rsidR="001A7F81" w:rsidRPr="00BC033E" w:rsidRDefault="001A7F81" w:rsidP="001A7F81">
      <w:pPr>
        <w:spacing w:after="0" w:line="360" w:lineRule="auto"/>
        <w:ind w:left="720" w:firstLine="720"/>
        <w:rPr>
          <w:rFonts w:ascii="Segoe UI" w:hAnsi="Segoe UI" w:cs="Segoe UI"/>
          <w:sz w:val="20"/>
        </w:rPr>
      </w:pPr>
      <w:proofErr w:type="spellStart"/>
      <w:r w:rsidRPr="00BC033E">
        <w:rPr>
          <w:rFonts w:ascii="Segoe UI" w:hAnsi="Segoe UI" w:cs="Segoe UI"/>
          <w:sz w:val="20"/>
        </w:rPr>
        <w:t>Tabel</w:t>
      </w:r>
      <w:proofErr w:type="spellEnd"/>
      <w:r w:rsidRPr="00BC033E">
        <w:rPr>
          <w:rFonts w:ascii="Segoe UI" w:hAnsi="Segoe UI" w:cs="Segoe UI"/>
          <w:sz w:val="20"/>
        </w:rPr>
        <w:t xml:space="preserve"> 1. </w:t>
      </w:r>
      <w:proofErr w:type="spellStart"/>
      <w:r w:rsidRPr="00BC033E">
        <w:rPr>
          <w:rFonts w:ascii="Segoe UI" w:hAnsi="Segoe UI" w:cs="Segoe UI"/>
          <w:sz w:val="20"/>
        </w:rPr>
        <w:t>Karakteristik</w:t>
      </w:r>
      <w:proofErr w:type="spellEnd"/>
      <w:r w:rsidRPr="00BC033E">
        <w:rPr>
          <w:rFonts w:ascii="Segoe UI" w:hAnsi="Segoe UI" w:cs="Segoe UI"/>
          <w:sz w:val="20"/>
        </w:rPr>
        <w:t xml:space="preserve"> </w:t>
      </w:r>
      <w:proofErr w:type="spellStart"/>
      <w:r w:rsidRPr="00BC033E">
        <w:rPr>
          <w:rFonts w:ascii="Segoe UI" w:hAnsi="Segoe UI" w:cs="Segoe UI"/>
          <w:sz w:val="20"/>
        </w:rPr>
        <w:t>Responden</w:t>
      </w:r>
      <w:proofErr w:type="spellEnd"/>
      <w:r w:rsidRPr="00BC033E">
        <w:rPr>
          <w:rFonts w:ascii="Segoe UI" w:hAnsi="Segoe UI" w:cs="Segoe UI"/>
          <w:sz w:val="20"/>
        </w:rPr>
        <w:t xml:space="preserve"> </w:t>
      </w:r>
      <w:r w:rsidRPr="00BC033E">
        <w:rPr>
          <w:rFonts w:ascii="Segoe UI" w:hAnsi="Segoe UI" w:cs="Segoe UI"/>
          <w:sz w:val="20"/>
          <w:highlight w:val="green"/>
        </w:rPr>
        <w:t>(</w:t>
      </w:r>
      <w:r>
        <w:rPr>
          <w:rFonts w:ascii="Segoe UI" w:hAnsi="Segoe UI" w:cs="Segoe UI"/>
          <w:sz w:val="20"/>
          <w:highlight w:val="green"/>
        </w:rPr>
        <w:t xml:space="preserve">Segoe UI 10pt, </w:t>
      </w:r>
      <w:proofErr w:type="spellStart"/>
      <w:r>
        <w:rPr>
          <w:rFonts w:ascii="Segoe UI" w:hAnsi="Segoe UI" w:cs="Segoe UI"/>
          <w:sz w:val="20"/>
          <w:highlight w:val="green"/>
        </w:rPr>
        <w:t>spasi</w:t>
      </w:r>
      <w:proofErr w:type="spellEnd"/>
      <w:r>
        <w:rPr>
          <w:rFonts w:ascii="Segoe UI" w:hAnsi="Segoe UI" w:cs="Segoe UI"/>
          <w:sz w:val="20"/>
          <w:highlight w:val="green"/>
        </w:rPr>
        <w:t xml:space="preserve"> 1.15</w:t>
      </w:r>
      <w:r w:rsidRPr="00BC033E">
        <w:rPr>
          <w:rFonts w:ascii="Segoe UI" w:hAnsi="Segoe UI" w:cs="Segoe UI"/>
          <w:sz w:val="20"/>
          <w:highlight w:val="green"/>
        </w:rPr>
        <w:t>)</w:t>
      </w:r>
    </w:p>
    <w:tbl>
      <w:tblPr>
        <w:tblStyle w:val="PlainTable2"/>
        <w:tblpPr w:leftFromText="180" w:rightFromText="180" w:vertAnchor="text" w:tblpXSpec="center" w:tblpY="1"/>
        <w:tblOverlap w:val="never"/>
        <w:tblW w:w="6521" w:type="dxa"/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760"/>
        <w:gridCol w:w="1217"/>
      </w:tblGrid>
      <w:tr w:rsidR="001A7F81" w:rsidRPr="00BC033E" w:rsidTr="0054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544" w:type="dxa"/>
            <w:gridSpan w:val="2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BC033E">
              <w:rPr>
                <w:rFonts w:ascii="Segoe UI" w:hAnsi="Segoe UI" w:cs="Segoe UI"/>
                <w:b/>
                <w:sz w:val="20"/>
                <w:szCs w:val="20"/>
              </w:rPr>
              <w:t>Karakteristik</w:t>
            </w:r>
            <w:proofErr w:type="spellEnd"/>
            <w:r w:rsidRPr="00BC033E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C033E">
              <w:rPr>
                <w:rFonts w:ascii="Segoe UI" w:hAnsi="Segoe UI" w:cs="Segoe UI"/>
                <w:b/>
                <w:sz w:val="20"/>
                <w:szCs w:val="20"/>
              </w:rPr>
              <w:t>Responden</w:t>
            </w:r>
            <w:proofErr w:type="spellEnd"/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b/>
                <w:sz w:val="20"/>
                <w:szCs w:val="20"/>
              </w:rPr>
              <w:t>f (n)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b/>
                <w:sz w:val="20"/>
                <w:szCs w:val="20"/>
              </w:rPr>
              <w:t>%</w:t>
            </w:r>
          </w:p>
        </w:tc>
      </w:tr>
      <w:tr w:rsidR="001A7F81" w:rsidRPr="00BC033E" w:rsidTr="00541851">
        <w:trPr>
          <w:trHeight w:val="20"/>
        </w:trPr>
        <w:tc>
          <w:tcPr>
            <w:tcW w:w="1985" w:type="dxa"/>
            <w:vMerge w:val="restart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Riwayat</w:t>
            </w:r>
            <w:proofErr w:type="spellEnd"/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Hipertensi</w:t>
            </w:r>
            <w:proofErr w:type="spellEnd"/>
          </w:p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&gt;5 </w:t>
            </w: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16,3</w:t>
            </w:r>
          </w:p>
        </w:tc>
      </w:tr>
      <w:tr w:rsidR="001A7F81" w:rsidRPr="00BC033E" w:rsidTr="0054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985" w:type="dxa"/>
            <w:vMerge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3-5 </w:t>
            </w: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36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83,7</w:t>
            </w:r>
          </w:p>
        </w:tc>
      </w:tr>
      <w:tr w:rsidR="001A7F81" w:rsidRPr="00BC033E" w:rsidTr="00541851">
        <w:trPr>
          <w:trHeight w:val="20"/>
        </w:trPr>
        <w:tc>
          <w:tcPr>
            <w:tcW w:w="1985" w:type="dxa"/>
            <w:vMerge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43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100,0</w:t>
            </w:r>
          </w:p>
        </w:tc>
      </w:tr>
      <w:tr w:rsidR="001A7F81" w:rsidRPr="00BC033E" w:rsidTr="0054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985" w:type="dxa"/>
            <w:vMerge w:val="restart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Jenis</w:t>
            </w:r>
            <w:proofErr w:type="spellEnd"/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Kelamin</w:t>
            </w:r>
            <w:proofErr w:type="spellEnd"/>
          </w:p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Laki-laki</w:t>
            </w:r>
            <w:proofErr w:type="spellEnd"/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29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67,4</w:t>
            </w:r>
          </w:p>
        </w:tc>
      </w:tr>
      <w:tr w:rsidR="001A7F81" w:rsidRPr="00BC033E" w:rsidTr="00541851">
        <w:trPr>
          <w:trHeight w:val="20"/>
        </w:trPr>
        <w:tc>
          <w:tcPr>
            <w:tcW w:w="1985" w:type="dxa"/>
            <w:vMerge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Perempuan</w:t>
            </w:r>
            <w:proofErr w:type="spellEnd"/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14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32,6</w:t>
            </w:r>
          </w:p>
        </w:tc>
      </w:tr>
      <w:tr w:rsidR="001A7F81" w:rsidRPr="00BC033E" w:rsidTr="0054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985" w:type="dxa"/>
            <w:vMerge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43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100,0</w:t>
            </w:r>
          </w:p>
        </w:tc>
      </w:tr>
      <w:tr w:rsidR="001A7F81" w:rsidRPr="00BC033E" w:rsidTr="00541851">
        <w:trPr>
          <w:trHeight w:val="20"/>
        </w:trPr>
        <w:tc>
          <w:tcPr>
            <w:tcW w:w="1985" w:type="dxa"/>
            <w:vMerge w:val="restart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Usia</w:t>
            </w:r>
            <w:proofErr w:type="spellEnd"/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&lt;22 </w:t>
            </w: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18,6</w:t>
            </w:r>
          </w:p>
        </w:tc>
      </w:tr>
      <w:tr w:rsidR="001A7F81" w:rsidRPr="00BC033E" w:rsidTr="0054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985" w:type="dxa"/>
            <w:vMerge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 xml:space="preserve">22-59 </w:t>
            </w:r>
            <w:proofErr w:type="spellStart"/>
            <w:r w:rsidRPr="00BC033E">
              <w:rPr>
                <w:rFonts w:ascii="Segoe UI" w:hAnsi="Segoe UI" w:cs="Segoe UI"/>
                <w:sz w:val="20"/>
                <w:szCs w:val="20"/>
              </w:rPr>
              <w:t>tahun</w:t>
            </w:r>
            <w:proofErr w:type="spellEnd"/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15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34,9</w:t>
            </w:r>
          </w:p>
        </w:tc>
      </w:tr>
      <w:tr w:rsidR="001A7F81" w:rsidRPr="00BC033E" w:rsidTr="00541851">
        <w:trPr>
          <w:trHeight w:val="20"/>
        </w:trPr>
        <w:tc>
          <w:tcPr>
            <w:tcW w:w="1985" w:type="dxa"/>
            <w:vMerge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&gt;59</w:t>
            </w:r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20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46,5</w:t>
            </w:r>
          </w:p>
        </w:tc>
      </w:tr>
      <w:tr w:rsidR="001A7F81" w:rsidRPr="00BC033E" w:rsidTr="0054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985" w:type="dxa"/>
            <w:vMerge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59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Total</w:t>
            </w:r>
          </w:p>
        </w:tc>
        <w:tc>
          <w:tcPr>
            <w:tcW w:w="1760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43</w:t>
            </w:r>
          </w:p>
        </w:tc>
        <w:tc>
          <w:tcPr>
            <w:tcW w:w="1217" w:type="dxa"/>
          </w:tcPr>
          <w:p w:rsidR="001A7F81" w:rsidRPr="00BC033E" w:rsidRDefault="001A7F81" w:rsidP="001A7F81">
            <w:pPr>
              <w:spacing w:line="276" w:lineRule="auto"/>
              <w:rPr>
                <w:rFonts w:ascii="Segoe UI" w:hAnsi="Segoe UI" w:cs="Segoe UI"/>
                <w:sz w:val="20"/>
                <w:szCs w:val="20"/>
              </w:rPr>
            </w:pPr>
            <w:r w:rsidRPr="00BC033E">
              <w:rPr>
                <w:rFonts w:ascii="Segoe UI" w:hAnsi="Segoe UI" w:cs="Segoe UI"/>
                <w:sz w:val="20"/>
                <w:szCs w:val="20"/>
              </w:rPr>
              <w:t>100,0</w:t>
            </w:r>
          </w:p>
        </w:tc>
      </w:tr>
    </w:tbl>
    <w:p w:rsidR="001A7F81" w:rsidRPr="00BC033E" w:rsidRDefault="001A7F81" w:rsidP="001A7F81">
      <w:pPr>
        <w:spacing w:after="0" w:line="360" w:lineRule="auto"/>
        <w:ind w:left="720" w:firstLine="720"/>
        <w:rPr>
          <w:rFonts w:ascii="Segoe UI" w:eastAsia="Times New Roman" w:hAnsi="Segoe UI" w:cs="Segoe UI"/>
          <w:i/>
          <w:color w:val="000000"/>
          <w:sz w:val="18"/>
        </w:rPr>
      </w:pPr>
      <w:proofErr w:type="spellStart"/>
      <w:r w:rsidRPr="00BC033E">
        <w:rPr>
          <w:rFonts w:ascii="Segoe UI" w:eastAsia="Times New Roman" w:hAnsi="Segoe UI" w:cs="Segoe UI"/>
          <w:i/>
          <w:color w:val="000000"/>
          <w:sz w:val="18"/>
        </w:rPr>
        <w:t>Sumber</w:t>
      </w:r>
      <w:proofErr w:type="spellEnd"/>
      <w:r w:rsidRPr="00BC033E">
        <w:rPr>
          <w:rFonts w:ascii="Segoe UI" w:eastAsia="Times New Roman" w:hAnsi="Segoe UI" w:cs="Segoe UI"/>
          <w:i/>
          <w:color w:val="000000"/>
          <w:sz w:val="18"/>
        </w:rPr>
        <w:t xml:space="preserve">: Data </w:t>
      </w:r>
      <w:proofErr w:type="spellStart"/>
      <w:r w:rsidRPr="00BC033E">
        <w:rPr>
          <w:rFonts w:ascii="Segoe UI" w:eastAsia="Times New Roman" w:hAnsi="Segoe UI" w:cs="Segoe UI"/>
          <w:i/>
          <w:color w:val="000000"/>
          <w:sz w:val="18"/>
        </w:rPr>
        <w:t>sekunder</w:t>
      </w:r>
      <w:proofErr w:type="spellEnd"/>
      <w:r w:rsidRPr="00BC033E">
        <w:rPr>
          <w:rFonts w:ascii="Segoe UI" w:eastAsia="Times New Roman" w:hAnsi="Segoe UI" w:cs="Segoe UI"/>
          <w:i/>
          <w:color w:val="000000"/>
          <w:sz w:val="18"/>
        </w:rPr>
        <w:t xml:space="preserve"> </w:t>
      </w:r>
      <w:r w:rsidRPr="00BC033E">
        <w:rPr>
          <w:rFonts w:ascii="Segoe UI" w:eastAsia="Times New Roman" w:hAnsi="Segoe UI" w:cs="Segoe UI"/>
          <w:i/>
          <w:color w:val="000000"/>
          <w:sz w:val="18"/>
          <w:highlight w:val="green"/>
        </w:rPr>
        <w:t>(</w:t>
      </w:r>
      <w:r>
        <w:rPr>
          <w:rFonts w:ascii="Segoe UI" w:eastAsia="Times New Roman" w:hAnsi="Segoe UI" w:cs="Segoe UI"/>
          <w:i/>
          <w:color w:val="000000"/>
          <w:sz w:val="18"/>
          <w:highlight w:val="green"/>
        </w:rPr>
        <w:t>Segoe UI</w:t>
      </w:r>
      <w:r w:rsidRPr="00BC033E">
        <w:rPr>
          <w:rFonts w:ascii="Segoe UI" w:eastAsia="Times New Roman" w:hAnsi="Segoe UI" w:cs="Segoe UI"/>
          <w:i/>
          <w:color w:val="000000"/>
          <w:sz w:val="18"/>
          <w:highlight w:val="green"/>
        </w:rPr>
        <w:t xml:space="preserve"> 9pt</w:t>
      </w:r>
      <w:proofErr w:type="gramStart"/>
      <w:r w:rsidRPr="00BC033E">
        <w:rPr>
          <w:rFonts w:ascii="Segoe UI" w:eastAsia="Times New Roman" w:hAnsi="Segoe UI" w:cs="Segoe UI"/>
          <w:i/>
          <w:color w:val="000000"/>
          <w:sz w:val="18"/>
          <w:highlight w:val="green"/>
        </w:rPr>
        <w:t>,Italic</w:t>
      </w:r>
      <w:proofErr w:type="gramEnd"/>
      <w:r w:rsidRPr="00BC033E">
        <w:rPr>
          <w:rFonts w:ascii="Segoe UI" w:eastAsia="Times New Roman" w:hAnsi="Segoe UI" w:cs="Segoe UI"/>
          <w:i/>
          <w:color w:val="000000"/>
          <w:sz w:val="18"/>
          <w:highlight w:val="green"/>
        </w:rPr>
        <w:t>)</w:t>
      </w:r>
    </w:p>
    <w:p w:rsidR="001A7F81" w:rsidRPr="00BC033E" w:rsidRDefault="001A7F81" w:rsidP="001A7F81">
      <w:pPr>
        <w:spacing w:after="0" w:line="360" w:lineRule="auto"/>
        <w:jc w:val="both"/>
        <w:rPr>
          <w:rFonts w:ascii="Segoe UI" w:eastAsia="Times New Roman" w:hAnsi="Segoe UI" w:cs="Segoe UI"/>
          <w:color w:val="000000"/>
        </w:rPr>
      </w:pPr>
    </w:p>
    <w:p w:rsidR="001A7F81" w:rsidRPr="00BC033E" w:rsidRDefault="001A7F81" w:rsidP="001A7F81">
      <w:pPr>
        <w:spacing w:after="0" w:line="360" w:lineRule="auto"/>
        <w:ind w:left="720"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Contoh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Gambar</w:t>
      </w:r>
      <w:proofErr w:type="spellEnd"/>
      <w:r w:rsidRPr="00BC033E">
        <w:rPr>
          <w:rFonts w:ascii="Segoe UI" w:eastAsia="Times New Roman" w:hAnsi="Segoe UI" w:cs="Segoe UI"/>
          <w:color w:val="000000"/>
        </w:rPr>
        <w:t>/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Figur</w:t>
      </w:r>
      <w:proofErr w:type="spellEnd"/>
    </w:p>
    <w:p w:rsidR="001A7F81" w:rsidRPr="00BC033E" w:rsidRDefault="001A7F81" w:rsidP="001A7F81">
      <w:pPr>
        <w:spacing w:after="0" w:line="240" w:lineRule="auto"/>
        <w:ind w:left="720" w:firstLine="720"/>
        <w:jc w:val="both"/>
        <w:rPr>
          <w:rFonts w:ascii="Segoe UI" w:eastAsia="Times New Roman" w:hAnsi="Segoe UI" w:cs="Segoe UI"/>
          <w:color w:val="000000"/>
          <w:sz w:val="18"/>
        </w:rPr>
      </w:pPr>
      <w:r w:rsidRPr="00BC033E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BA71927" wp14:editId="747CBB9D">
            <wp:simplePos x="0" y="0"/>
            <wp:positionH relativeFrom="column">
              <wp:posOffset>475615</wp:posOffset>
            </wp:positionH>
            <wp:positionV relativeFrom="paragraph">
              <wp:posOffset>71120</wp:posOffset>
            </wp:positionV>
            <wp:extent cx="4924425" cy="2990850"/>
            <wp:effectExtent l="0" t="0" r="9525" b="0"/>
            <wp:wrapNone/>
            <wp:docPr id="1" name="Picture 1" descr="55+ Editable Roadmap PowerPoint Templates &amp; Slides for 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5+ Editable Roadmap PowerPoint Templates &amp; Slides for Present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rPr>
          <w:rFonts w:ascii="Segoe UI" w:eastAsia="Times New Roman" w:hAnsi="Segoe UI" w:cs="Segoe UI"/>
          <w:sz w:val="18"/>
        </w:rPr>
      </w:pPr>
    </w:p>
    <w:p w:rsidR="001A7F81" w:rsidRPr="00BC033E" w:rsidRDefault="001A7F81" w:rsidP="001A7F81">
      <w:pPr>
        <w:spacing w:after="0" w:line="360" w:lineRule="auto"/>
        <w:ind w:firstLine="720"/>
        <w:jc w:val="center"/>
        <w:rPr>
          <w:rFonts w:ascii="Segoe UI" w:eastAsia="Times New Roman" w:hAnsi="Segoe UI" w:cs="Segoe UI"/>
          <w:color w:val="000000"/>
          <w:sz w:val="20"/>
        </w:rPr>
      </w:pPr>
      <w:proofErr w:type="spellStart"/>
      <w:r w:rsidRPr="00BC033E">
        <w:rPr>
          <w:rFonts w:ascii="Segoe UI" w:eastAsia="Times New Roman" w:hAnsi="Segoe UI" w:cs="Segoe UI"/>
          <w:sz w:val="20"/>
        </w:rPr>
        <w:t>Gambar</w:t>
      </w:r>
      <w:proofErr w:type="spellEnd"/>
      <w:r w:rsidRPr="00BC033E">
        <w:rPr>
          <w:rFonts w:ascii="Segoe UI" w:eastAsia="Times New Roman" w:hAnsi="Segoe UI" w:cs="Segoe UI"/>
          <w:sz w:val="20"/>
        </w:rPr>
        <w:t xml:space="preserve"> 1. Timeline </w:t>
      </w:r>
      <w:proofErr w:type="spellStart"/>
      <w:r w:rsidRPr="00BC033E">
        <w:rPr>
          <w:rFonts w:ascii="Segoe UI" w:eastAsia="Times New Roman" w:hAnsi="Segoe UI" w:cs="Segoe UI"/>
          <w:sz w:val="20"/>
        </w:rPr>
        <w:t>penelitian</w:t>
      </w:r>
      <w:proofErr w:type="spellEnd"/>
      <w:r w:rsidRPr="00BC033E">
        <w:rPr>
          <w:rFonts w:ascii="Segoe UI" w:eastAsia="Times New Roman" w:hAnsi="Segoe UI" w:cs="Segoe UI"/>
          <w:sz w:val="20"/>
        </w:rPr>
        <w:t xml:space="preserve"> </w:t>
      </w:r>
      <w:r w:rsidRPr="00BC033E">
        <w:rPr>
          <w:rFonts w:ascii="Segoe UI" w:eastAsia="Times New Roman" w:hAnsi="Segoe UI" w:cs="Segoe UI"/>
          <w:sz w:val="20"/>
          <w:highlight w:val="green"/>
        </w:rPr>
        <w:t>(</w:t>
      </w:r>
      <w:r>
        <w:rPr>
          <w:rFonts w:ascii="Segoe UI" w:eastAsia="Times New Roman" w:hAnsi="Segoe UI" w:cs="Segoe UI"/>
          <w:sz w:val="20"/>
          <w:highlight w:val="green"/>
        </w:rPr>
        <w:t>Segoe UI</w:t>
      </w:r>
      <w:r w:rsidRPr="00BC033E">
        <w:rPr>
          <w:rFonts w:ascii="Segoe UI" w:eastAsia="Times New Roman" w:hAnsi="Segoe UI" w:cs="Segoe UI"/>
          <w:sz w:val="20"/>
          <w:highlight w:val="green"/>
        </w:rPr>
        <w:t xml:space="preserve"> 10pt.)</w:t>
      </w:r>
    </w:p>
    <w:p w:rsidR="001A7F81" w:rsidRPr="00BC033E" w:rsidRDefault="001A7F81" w:rsidP="001A7F81">
      <w:pPr>
        <w:spacing w:after="0" w:line="360" w:lineRule="auto"/>
        <w:jc w:val="both"/>
        <w:rPr>
          <w:rFonts w:ascii="Segoe UI" w:eastAsia="Times New Roman" w:hAnsi="Segoe UI" w:cs="Segoe UI"/>
          <w:color w:val="000000"/>
        </w:rPr>
      </w:pPr>
    </w:p>
    <w:p w:rsidR="001A7F81" w:rsidRPr="00BC033E" w:rsidRDefault="001A7F81" w:rsidP="001A7F81">
      <w:pPr>
        <w:pStyle w:val="ListParagraph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426" w:hanging="426"/>
        <w:jc w:val="both"/>
        <w:rPr>
          <w:rFonts w:ascii="Segoe UI" w:eastAsia="Times New Roman" w:hAnsi="Segoe UI" w:cs="Segoe UI"/>
          <w:b/>
          <w:color w:val="000000"/>
        </w:rPr>
      </w:pPr>
      <w:r w:rsidRPr="00BC033E">
        <w:rPr>
          <w:rFonts w:ascii="Segoe UI" w:eastAsia="Times New Roman" w:hAnsi="Segoe UI" w:cs="Segoe UI"/>
          <w:b/>
          <w:color w:val="000000"/>
        </w:rPr>
        <w:t>PEMBAHASAN</w:t>
      </w:r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lastRenderedPageBreak/>
        <w:t>Pembahasan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harus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fokus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menjawab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rumusan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masalah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disampaikan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di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bagian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pendahuluan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Membandingkan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hasil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temuan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temuan</w:t>
      </w:r>
      <w:proofErr w:type="spellEnd"/>
      <w:r w:rsidRPr="00BC033E">
        <w:rPr>
          <w:rFonts w:ascii="Segoe UI" w:eastAsia="Times New Roman" w:hAnsi="Segoe UI" w:cs="Segoe UI"/>
          <w:color w:val="000000"/>
        </w:rPr>
        <w:t>/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terdahulu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(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berbasis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bukti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terkini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),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studi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terkait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teori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analisis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</w:p>
    <w:p w:rsidR="001A7F81" w:rsidRPr="00BC033E" w:rsidRDefault="001A7F81" w:rsidP="001A7F8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b/>
          <w:bCs/>
          <w:color w:val="000000"/>
        </w:rPr>
        <w:t>KESIMPULAN</w:t>
      </w:r>
    </w:p>
    <w:p w:rsidR="001A7F81" w:rsidRPr="00BC033E" w:rsidRDefault="001A7F81" w:rsidP="001A7F81">
      <w:pPr>
        <w:spacing w:after="0" w:line="36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Penutup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berisi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kesimpulan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disertai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saran/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rekomendasi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relevan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Kesimpulan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harus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menjawab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rumusan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permasalahan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disampaikan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pada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bagian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awal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secara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singkat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padat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jelas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Kesimpulan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saran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disajikan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bentuk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paragraf</w:t>
      </w:r>
      <w:proofErr w:type="spellEnd"/>
      <w:r w:rsidRPr="00BC033E">
        <w:rPr>
          <w:rFonts w:ascii="Segoe UI" w:eastAsia="Times New Roman" w:hAnsi="Segoe UI" w:cs="Segoe UI"/>
          <w:color w:val="000000"/>
        </w:rPr>
        <w:t>/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naratif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(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bukan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bentuk</w:t>
      </w:r>
      <w:proofErr w:type="spellEnd"/>
      <w:r w:rsidRPr="00BC033E">
        <w:rPr>
          <w:rFonts w:ascii="Segoe UI" w:eastAsia="Times New Roman" w:hAnsi="Segoe UI" w:cs="Segoe UI"/>
          <w:color w:val="000000"/>
        </w:rPr>
        <w:t> </w:t>
      </w:r>
      <w:r w:rsidRPr="00BC033E">
        <w:rPr>
          <w:rFonts w:ascii="Segoe UI" w:eastAsia="Times New Roman" w:hAnsi="Segoe UI" w:cs="Segoe UI"/>
          <w:i/>
          <w:iCs/>
          <w:color w:val="000000"/>
        </w:rPr>
        <w:t>pointer</w:t>
      </w:r>
      <w:r w:rsidRPr="00BC033E">
        <w:rPr>
          <w:rFonts w:ascii="Segoe UI" w:eastAsia="Times New Roman" w:hAnsi="Segoe UI" w:cs="Segoe UI"/>
          <w:color w:val="000000"/>
        </w:rPr>
        <w:t>/</w:t>
      </w:r>
      <w:r w:rsidRPr="00BC033E">
        <w:rPr>
          <w:rFonts w:ascii="Segoe UI" w:eastAsia="Times New Roman" w:hAnsi="Segoe UI" w:cs="Segoe UI"/>
          <w:i/>
          <w:iCs/>
          <w:color w:val="000000"/>
        </w:rPr>
        <w:t>numbering</w:t>
      </w:r>
      <w:r w:rsidRPr="00BC033E">
        <w:rPr>
          <w:rFonts w:ascii="Segoe UI" w:eastAsia="Times New Roman" w:hAnsi="Segoe UI" w:cs="Segoe UI"/>
          <w:color w:val="000000"/>
        </w:rPr>
        <w:t>).</w:t>
      </w:r>
    </w:p>
    <w:p w:rsidR="001A7F81" w:rsidRPr="00BC033E" w:rsidRDefault="001A7F81" w:rsidP="001A7F81">
      <w:pPr>
        <w:spacing w:after="0" w:line="276" w:lineRule="auto"/>
        <w:ind w:firstLine="720"/>
        <w:jc w:val="both"/>
        <w:rPr>
          <w:rFonts w:ascii="Segoe UI" w:eastAsia="Times New Roman" w:hAnsi="Segoe UI" w:cs="Segoe UI"/>
          <w:color w:val="000000"/>
        </w:rPr>
      </w:pPr>
    </w:p>
    <w:p w:rsidR="001A7F81" w:rsidRPr="00BC033E" w:rsidRDefault="001A7F81" w:rsidP="001A7F81">
      <w:pPr>
        <w:spacing w:after="0" w:line="360" w:lineRule="auto"/>
        <w:jc w:val="both"/>
        <w:rPr>
          <w:rFonts w:ascii="Segoe UI" w:eastAsia="Times New Roman" w:hAnsi="Segoe UI" w:cs="Segoe UI"/>
          <w:b/>
          <w:color w:val="000000"/>
        </w:rPr>
      </w:pPr>
      <w:proofErr w:type="spellStart"/>
      <w:r w:rsidRPr="00BC033E">
        <w:rPr>
          <w:rFonts w:ascii="Segoe UI" w:eastAsia="Times New Roman" w:hAnsi="Segoe UI" w:cs="Segoe UI"/>
          <w:b/>
          <w:color w:val="000000"/>
        </w:rPr>
        <w:t>Konflik</w:t>
      </w:r>
      <w:proofErr w:type="spellEnd"/>
      <w:r w:rsidRPr="00BC033E">
        <w:rPr>
          <w:rFonts w:ascii="Segoe UI" w:eastAsia="Times New Roman" w:hAnsi="Segoe UI" w:cs="Segoe UI"/>
          <w:b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b/>
          <w:color w:val="000000"/>
        </w:rPr>
        <w:t>kepentingan</w:t>
      </w:r>
      <w:proofErr w:type="spellEnd"/>
    </w:p>
    <w:p w:rsidR="001A7F81" w:rsidRPr="00BC033E" w:rsidRDefault="001A7F81" w:rsidP="001A7F81">
      <w:pPr>
        <w:spacing w:after="0" w:line="360" w:lineRule="auto"/>
        <w:jc w:val="both"/>
        <w:rPr>
          <w:rFonts w:ascii="Segoe UI" w:eastAsia="Times New Roman" w:hAnsi="Segoe UI" w:cs="Segoe UI"/>
          <w:b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Cantumkan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jika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ada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kepentingan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konflik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selama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proses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penulisan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korespondensi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antar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penulis</w:t>
      </w:r>
      <w:proofErr w:type="spellEnd"/>
      <w:r w:rsidRPr="00BC033E">
        <w:rPr>
          <w:rFonts w:ascii="Segoe UI" w:eastAsia="Times New Roman" w:hAnsi="Segoe UI" w:cs="Segoe UI"/>
          <w:b/>
          <w:color w:val="000000"/>
        </w:rPr>
        <w:t>.</w:t>
      </w:r>
    </w:p>
    <w:p w:rsidR="001A7F81" w:rsidRPr="00BC033E" w:rsidRDefault="001A7F81" w:rsidP="001A7F81">
      <w:pPr>
        <w:spacing w:after="0" w:line="240" w:lineRule="auto"/>
        <w:jc w:val="both"/>
        <w:rPr>
          <w:rFonts w:ascii="Segoe UI" w:eastAsia="Times New Roman" w:hAnsi="Segoe UI" w:cs="Segoe UI"/>
          <w:b/>
          <w:color w:val="000000"/>
        </w:rPr>
      </w:pPr>
    </w:p>
    <w:p w:rsidR="001A7F81" w:rsidRPr="00BC033E" w:rsidRDefault="001A7F81" w:rsidP="001A7F81">
      <w:pPr>
        <w:spacing w:after="0" w:line="360" w:lineRule="auto"/>
        <w:jc w:val="both"/>
        <w:rPr>
          <w:rFonts w:ascii="Segoe UI" w:eastAsia="Times New Roman" w:hAnsi="Segoe UI" w:cs="Segoe UI"/>
          <w:b/>
          <w:color w:val="000000"/>
        </w:rPr>
      </w:pPr>
      <w:proofErr w:type="spellStart"/>
      <w:r w:rsidRPr="00BC033E">
        <w:rPr>
          <w:rFonts w:ascii="Segoe UI" w:eastAsia="Times New Roman" w:hAnsi="Segoe UI" w:cs="Segoe UI"/>
          <w:b/>
          <w:color w:val="000000"/>
        </w:rPr>
        <w:t>Ucapan</w:t>
      </w:r>
      <w:proofErr w:type="spellEnd"/>
      <w:r w:rsidRPr="00BC033E">
        <w:rPr>
          <w:rFonts w:ascii="Segoe UI" w:eastAsia="Times New Roman" w:hAnsi="Segoe UI" w:cs="Segoe UI"/>
          <w:b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b/>
          <w:color w:val="000000"/>
        </w:rPr>
        <w:t>Terima</w:t>
      </w:r>
      <w:proofErr w:type="spellEnd"/>
      <w:r w:rsidRPr="00BC033E">
        <w:rPr>
          <w:rFonts w:ascii="Segoe UI" w:eastAsia="Times New Roman" w:hAnsi="Segoe UI" w:cs="Segoe UI"/>
          <w:b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b/>
          <w:color w:val="000000"/>
        </w:rPr>
        <w:t>Kasih</w:t>
      </w:r>
      <w:proofErr w:type="spellEnd"/>
    </w:p>
    <w:p w:rsidR="001A7F81" w:rsidRPr="00BC033E" w:rsidRDefault="001A7F81" w:rsidP="001A7F81">
      <w:pPr>
        <w:spacing w:after="0" w:line="360" w:lineRule="auto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Dapat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diberikan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kepada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pihak-pihak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berkontribusi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banyak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namun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tidak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dapat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dijadikan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sebagai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penulis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misalnya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: </w:t>
      </w:r>
      <w:r w:rsidRPr="00BC033E">
        <w:rPr>
          <w:rFonts w:ascii="Segoe UI" w:eastAsia="Times New Roman" w:hAnsi="Segoe UI" w:cs="Segoe UI"/>
          <w:i/>
          <w:color w:val="000000"/>
        </w:rPr>
        <w:t>Stake-holder</w:t>
      </w:r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lokasi</w:t>
      </w:r>
      <w:proofErr w:type="spellEnd"/>
      <w:r w:rsidRPr="00BC033E">
        <w:rPr>
          <w:rFonts w:ascii="Segoe UI" w:eastAsia="Times New Roman" w:hAnsi="Segoe UI" w:cs="Segoe UI"/>
          <w:color w:val="000000"/>
        </w:rPr>
        <w:t>/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tempat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pemberi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gramStart"/>
      <w:r w:rsidRPr="00BC033E">
        <w:rPr>
          <w:rFonts w:ascii="Segoe UI" w:eastAsia="Times New Roman" w:hAnsi="Segoe UI" w:cs="Segoe UI"/>
          <w:color w:val="000000"/>
        </w:rPr>
        <w:t>dana</w:t>
      </w:r>
      <w:proofErr w:type="gram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dukungan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dalam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melakukan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penelitian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tersebut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lain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sebagainya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>.</w:t>
      </w:r>
    </w:p>
    <w:p w:rsidR="001A7F81" w:rsidRPr="00BC033E" w:rsidRDefault="001A7F81" w:rsidP="001A7F81">
      <w:pPr>
        <w:spacing w:after="0" w:line="240" w:lineRule="auto"/>
        <w:ind w:firstLine="720"/>
        <w:jc w:val="both"/>
        <w:rPr>
          <w:rFonts w:ascii="Segoe UI" w:eastAsia="Times New Roman" w:hAnsi="Segoe UI" w:cs="Segoe UI"/>
          <w:color w:val="000000"/>
        </w:rPr>
      </w:pPr>
    </w:p>
    <w:p w:rsidR="001A7F81" w:rsidRDefault="001A7F81" w:rsidP="00B6161E">
      <w:pPr>
        <w:spacing w:after="0" w:line="240" w:lineRule="auto"/>
        <w:ind w:left="446" w:hanging="446"/>
        <w:jc w:val="both"/>
        <w:rPr>
          <w:rFonts w:ascii="Segoe UI" w:eastAsia="Times New Roman" w:hAnsi="Segoe UI" w:cs="Segoe UI"/>
          <w:b/>
          <w:bCs/>
          <w:color w:val="000000"/>
        </w:rPr>
      </w:pPr>
    </w:p>
    <w:p w:rsidR="001A7F81" w:rsidRPr="00BC033E" w:rsidRDefault="001A7F81" w:rsidP="001A7F81">
      <w:pPr>
        <w:spacing w:line="240" w:lineRule="auto"/>
        <w:ind w:left="446" w:hanging="446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b/>
          <w:bCs/>
          <w:color w:val="000000"/>
        </w:rPr>
        <w:t>Bibliografi</w:t>
      </w:r>
      <w:proofErr w:type="spellEnd"/>
      <w:r w:rsidRPr="00BC033E">
        <w:rPr>
          <w:rFonts w:ascii="Segoe UI" w:eastAsia="Times New Roman" w:hAnsi="Segoe UI" w:cs="Segoe UI"/>
          <w:b/>
          <w:bCs/>
          <w:color w:val="000000"/>
        </w:rPr>
        <w:t xml:space="preserve"> </w:t>
      </w:r>
    </w:p>
    <w:p w:rsidR="001A7F81" w:rsidRPr="00BC033E" w:rsidRDefault="001A7F81" w:rsidP="001A7F81">
      <w:pPr>
        <w:spacing w:after="0" w:line="276" w:lineRule="auto"/>
        <w:ind w:left="540" w:hanging="540"/>
        <w:jc w:val="both"/>
        <w:rPr>
          <w:rFonts w:ascii="Segoe UI" w:eastAsia="Times New Roman" w:hAnsi="Segoe UI" w:cs="Segoe UI"/>
          <w:color w:val="000000"/>
        </w:rPr>
      </w:pPr>
      <w:proofErr w:type="spellStart"/>
      <w:r>
        <w:rPr>
          <w:rFonts w:ascii="Segoe UI" w:eastAsia="Times New Roman" w:hAnsi="Segoe UI" w:cs="Segoe UI"/>
          <w:color w:val="000000"/>
        </w:rPr>
        <w:t>Bibliografi</w:t>
      </w:r>
      <w:proofErr w:type="spellEnd"/>
      <w:r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</w:rPr>
        <w:t>atau</w:t>
      </w:r>
      <w:proofErr w:type="spellEnd"/>
      <w:r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</w:rPr>
        <w:t>d</w:t>
      </w:r>
      <w:r w:rsidRPr="00BC033E">
        <w:rPr>
          <w:rFonts w:ascii="Segoe UI" w:eastAsia="Times New Roman" w:hAnsi="Segoe UI" w:cs="Segoe UI"/>
          <w:color w:val="000000"/>
        </w:rPr>
        <w:t>aftar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pustaka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ditulis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menggunakan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APA </w:t>
      </w:r>
      <w:r w:rsidRPr="00BC033E">
        <w:rPr>
          <w:rFonts w:ascii="Segoe UI" w:eastAsia="Times New Roman" w:hAnsi="Segoe UI" w:cs="Segoe UI"/>
          <w:i/>
          <w:iCs/>
          <w:color w:val="000000"/>
        </w:rPr>
        <w:t>style-7</w:t>
      </w:r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Diurutkan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berdasarkan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abjad.</w:t>
      </w:r>
    </w:p>
    <w:p w:rsidR="001A7F81" w:rsidRPr="00BC033E" w:rsidRDefault="001A7F81" w:rsidP="001A7F81">
      <w:pPr>
        <w:pStyle w:val="NoSpacing"/>
        <w:spacing w:line="276" w:lineRule="auto"/>
        <w:rPr>
          <w:rFonts w:ascii="Segoe UI" w:hAnsi="Segoe UI" w:cs="Segoe UI"/>
        </w:rPr>
      </w:pPr>
      <w:proofErr w:type="spellStart"/>
      <w:r w:rsidRPr="00BC033E">
        <w:rPr>
          <w:rFonts w:ascii="Segoe UI" w:hAnsi="Segoe UI" w:cs="Segoe UI"/>
        </w:rPr>
        <w:t>Bibliografi</w:t>
      </w:r>
      <w:proofErr w:type="spellEnd"/>
      <w:r w:rsidRPr="00BC033E">
        <w:rPr>
          <w:rFonts w:ascii="Segoe UI" w:hAnsi="Segoe UI" w:cs="Segoe UI"/>
        </w:rPr>
        <w:t xml:space="preserve"> yang </w:t>
      </w:r>
      <w:proofErr w:type="spellStart"/>
      <w:r w:rsidRPr="00BC033E">
        <w:rPr>
          <w:rFonts w:ascii="Segoe UI" w:hAnsi="Segoe UI" w:cs="Segoe UI"/>
        </w:rPr>
        <w:t>digunakan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disarankan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berasal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dari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referensi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terbaru</w:t>
      </w:r>
      <w:proofErr w:type="spellEnd"/>
      <w:r w:rsidRPr="00BC033E">
        <w:rPr>
          <w:rFonts w:ascii="Segoe UI" w:hAnsi="Segoe UI" w:cs="Segoe UI"/>
        </w:rPr>
        <w:t xml:space="preserve">, </w:t>
      </w:r>
      <w:proofErr w:type="spellStart"/>
      <w:r w:rsidRPr="00BC033E">
        <w:rPr>
          <w:rFonts w:ascii="Segoe UI" w:hAnsi="Segoe UI" w:cs="Segoe UI"/>
        </w:rPr>
        <w:t>setidaknya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gramStart"/>
      <w:r w:rsidRPr="00BC033E">
        <w:rPr>
          <w:rFonts w:ascii="Segoe UI" w:hAnsi="Segoe UI" w:cs="Segoe UI"/>
        </w:rPr>
        <w:t>lima</w:t>
      </w:r>
      <w:proofErr w:type="gram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tahun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terakhir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untuk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jurnal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ilmiah</w:t>
      </w:r>
      <w:proofErr w:type="spellEnd"/>
      <w:r w:rsidRPr="00BC033E">
        <w:rPr>
          <w:rFonts w:ascii="Segoe UI" w:hAnsi="Segoe UI" w:cs="Segoe UI"/>
        </w:rPr>
        <w:t xml:space="preserve"> (</w:t>
      </w:r>
      <w:proofErr w:type="spellStart"/>
      <w:r w:rsidRPr="00BC033E">
        <w:rPr>
          <w:rFonts w:ascii="Segoe UI" w:hAnsi="Segoe UI" w:cs="Segoe UI"/>
        </w:rPr>
        <w:t>hasil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penelitian</w:t>
      </w:r>
      <w:proofErr w:type="spellEnd"/>
      <w:r w:rsidRPr="00BC033E">
        <w:rPr>
          <w:rFonts w:ascii="Segoe UI" w:hAnsi="Segoe UI" w:cs="Segoe UI"/>
        </w:rPr>
        <w:t xml:space="preserve">), </w:t>
      </w:r>
      <w:proofErr w:type="spellStart"/>
      <w:r w:rsidRPr="00BC033E">
        <w:rPr>
          <w:rFonts w:ascii="Segoe UI" w:hAnsi="Segoe UI" w:cs="Segoe UI"/>
        </w:rPr>
        <w:t>dan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sepuluh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tahun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terakhir</w:t>
      </w:r>
      <w:proofErr w:type="spellEnd"/>
      <w:r w:rsidRPr="00BC033E">
        <w:rPr>
          <w:rFonts w:ascii="Segoe UI" w:hAnsi="Segoe UI" w:cs="Segoe UI"/>
        </w:rPr>
        <w:t xml:space="preserve"> </w:t>
      </w:r>
      <w:proofErr w:type="spellStart"/>
      <w:r w:rsidRPr="00BC033E">
        <w:rPr>
          <w:rFonts w:ascii="Segoe UI" w:hAnsi="Segoe UI" w:cs="Segoe UI"/>
        </w:rPr>
        <w:t>untuk</w:t>
      </w:r>
      <w:proofErr w:type="spellEnd"/>
      <w:r w:rsidRPr="00BC033E">
        <w:rPr>
          <w:rFonts w:ascii="Segoe UI" w:hAnsi="Segoe UI" w:cs="Segoe UI"/>
        </w:rPr>
        <w:t xml:space="preserve"> </w:t>
      </w:r>
      <w:r w:rsidRPr="00BC033E">
        <w:rPr>
          <w:rFonts w:ascii="Segoe UI" w:hAnsi="Segoe UI" w:cs="Segoe UI"/>
          <w:i/>
        </w:rPr>
        <w:t>text-book</w:t>
      </w:r>
      <w:r w:rsidRPr="00BC033E">
        <w:rPr>
          <w:rFonts w:ascii="Segoe UI" w:hAnsi="Segoe UI" w:cs="Segoe UI"/>
        </w:rPr>
        <w:t>.</w:t>
      </w:r>
    </w:p>
    <w:p w:rsidR="001A7F81" w:rsidRPr="00BC033E" w:rsidRDefault="001A7F81" w:rsidP="001A7F81">
      <w:pPr>
        <w:spacing w:after="0" w:line="240" w:lineRule="auto"/>
        <w:ind w:left="540" w:hanging="540"/>
        <w:jc w:val="both"/>
        <w:rPr>
          <w:rFonts w:ascii="Segoe UI" w:eastAsia="Times New Roman" w:hAnsi="Segoe UI" w:cs="Segoe UI"/>
          <w:color w:val="000000"/>
        </w:rPr>
      </w:pPr>
    </w:p>
    <w:p w:rsidR="001A7F81" w:rsidRPr="00BC033E" w:rsidRDefault="001A7F81" w:rsidP="001A7F81">
      <w:pPr>
        <w:spacing w:after="0" w:line="360" w:lineRule="auto"/>
        <w:ind w:left="540" w:hanging="540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>Contoh</w:t>
      </w:r>
      <w:proofErr w:type="spellEnd"/>
      <w:r w:rsidRPr="00BC033E"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>Bibliografi</w:t>
      </w:r>
      <w:proofErr w:type="spellEnd"/>
      <w:r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 xml:space="preserve"> (</w:t>
      </w:r>
      <w:proofErr w:type="spellStart"/>
      <w:r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>spasi</w:t>
      </w:r>
      <w:proofErr w:type="spellEnd"/>
      <w:r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>tunggal</w:t>
      </w:r>
      <w:proofErr w:type="spellEnd"/>
      <w:r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>)</w:t>
      </w:r>
      <w:r w:rsidRPr="00BC033E">
        <w:rPr>
          <w:rFonts w:ascii="Segoe UI" w:eastAsia="Times New Roman" w:hAnsi="Segoe UI" w:cs="Segoe UI"/>
          <w:b/>
          <w:bCs/>
          <w:color w:val="000000"/>
          <w:highlight w:val="green"/>
          <w:shd w:val="clear" w:color="auto" w:fill="FFFF00"/>
        </w:rPr>
        <w:t>: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color w:val="000000"/>
        </w:rPr>
        <w:t>Bennett, D. (2011). </w:t>
      </w:r>
      <w:r w:rsidRPr="00BC033E">
        <w:rPr>
          <w:rFonts w:ascii="Segoe UI" w:eastAsia="Times New Roman" w:hAnsi="Segoe UI" w:cs="Segoe UI"/>
          <w:i/>
          <w:iCs/>
          <w:color w:val="000000"/>
        </w:rPr>
        <w:t>Strategies and Techniques in Teaching Reading</w:t>
      </w:r>
      <w:r w:rsidRPr="00BC033E">
        <w:rPr>
          <w:rFonts w:ascii="Segoe UI" w:eastAsia="Times New Roman" w:hAnsi="Segoe UI" w:cs="Segoe UI"/>
          <w:color w:val="000000"/>
        </w:rPr>
        <w:t xml:space="preserve">. Boston: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Goucher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College.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color w:val="000000"/>
        </w:rPr>
        <w:t>Carroll, J.P. (1966). Some neglected relationships in reading and language. </w:t>
      </w:r>
      <w:r w:rsidRPr="00BC033E">
        <w:rPr>
          <w:rFonts w:ascii="Segoe UI" w:eastAsia="Times New Roman" w:hAnsi="Segoe UI" w:cs="Segoe UI"/>
          <w:i/>
          <w:iCs/>
          <w:color w:val="000000"/>
        </w:rPr>
        <w:t>Elementary English, 43</w:t>
      </w:r>
      <w:r w:rsidRPr="00BC033E">
        <w:rPr>
          <w:rFonts w:ascii="Segoe UI" w:eastAsia="Times New Roman" w:hAnsi="Segoe UI" w:cs="Segoe UI"/>
          <w:color w:val="000000"/>
        </w:rPr>
        <w:t>, 511-582.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color w:val="000000"/>
        </w:rPr>
        <w:t>Dickinson, D.K. &amp; McCabe, A. (2001). Bringing it all together: The multiple origins, skills, and environmental supports of early literacy. </w:t>
      </w:r>
      <w:r w:rsidRPr="00BC033E">
        <w:rPr>
          <w:rFonts w:ascii="Segoe UI" w:eastAsia="Times New Roman" w:hAnsi="Segoe UI" w:cs="Segoe UI"/>
          <w:i/>
          <w:iCs/>
          <w:color w:val="000000"/>
        </w:rPr>
        <w:t>Learning Disabilities Research and Practice, 16</w:t>
      </w:r>
      <w:r w:rsidRPr="00BC033E">
        <w:rPr>
          <w:rFonts w:ascii="Segoe UI" w:eastAsia="Times New Roman" w:hAnsi="Segoe UI" w:cs="Segoe UI"/>
          <w:color w:val="000000"/>
        </w:rPr>
        <w:t>, 186-202.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  <w:sz w:val="24"/>
        </w:rPr>
      </w:pPr>
      <w:r w:rsidRPr="00BC033E">
        <w:rPr>
          <w:rFonts w:ascii="Segoe UI" w:hAnsi="Segoe UI" w:cs="Segoe UI"/>
          <w:noProof/>
          <w:szCs w:val="20"/>
        </w:rPr>
        <w:t xml:space="preserve">Driscoll, K.S., Appathurai, A., Jois, M., &amp; Radcliffe, J.E. (2019). Effects of herbs and spices on blood pressure: A systematic literature review of randomized controlled trials. </w:t>
      </w:r>
      <w:r w:rsidRPr="00BC033E">
        <w:rPr>
          <w:rFonts w:ascii="Segoe UI" w:hAnsi="Segoe UI" w:cs="Segoe UI"/>
          <w:i/>
          <w:iCs/>
          <w:noProof/>
          <w:szCs w:val="20"/>
        </w:rPr>
        <w:t xml:space="preserve">Journal of Hypertension </w:t>
      </w:r>
      <w:r w:rsidRPr="00BC033E">
        <w:rPr>
          <w:rFonts w:ascii="Segoe UI" w:hAnsi="Segoe UI" w:cs="Segoe UI"/>
          <w:noProof/>
          <w:szCs w:val="20"/>
        </w:rPr>
        <w:t xml:space="preserve">, </w:t>
      </w:r>
      <w:r w:rsidRPr="00BC033E">
        <w:rPr>
          <w:rFonts w:ascii="Segoe UI" w:hAnsi="Segoe UI" w:cs="Segoe UI"/>
          <w:i/>
          <w:iCs/>
          <w:noProof/>
          <w:szCs w:val="20"/>
        </w:rPr>
        <w:t xml:space="preserve">37 </w:t>
      </w:r>
      <w:r w:rsidRPr="00BC033E">
        <w:rPr>
          <w:rFonts w:ascii="Segoe UI" w:hAnsi="Segoe UI" w:cs="Segoe UI"/>
          <w:noProof/>
          <w:szCs w:val="20"/>
        </w:rPr>
        <w:t>(4), 671–679. https://doi.org/10.1097/HJH.0000000000001952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color w:val="000000"/>
        </w:rPr>
        <w:t xml:space="preserve">Graves, M.,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Juel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C., Graves, B., &amp;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Dewitz</w:t>
      </w:r>
      <w:proofErr w:type="spellEnd"/>
      <w:r w:rsidRPr="00BC033E">
        <w:rPr>
          <w:rFonts w:ascii="Segoe UI" w:eastAsia="Times New Roman" w:hAnsi="Segoe UI" w:cs="Segoe UI"/>
          <w:color w:val="000000"/>
        </w:rPr>
        <w:t>, P. (2011). </w:t>
      </w:r>
      <w:r w:rsidRPr="00BC033E">
        <w:rPr>
          <w:rFonts w:ascii="Segoe UI" w:eastAsia="Times New Roman" w:hAnsi="Segoe UI" w:cs="Segoe UI"/>
          <w:i/>
          <w:iCs/>
          <w:color w:val="000000"/>
        </w:rPr>
        <w:t>Teaching reading in the 21st century, motivating all learners</w:t>
      </w:r>
      <w:r w:rsidRPr="00BC033E">
        <w:rPr>
          <w:rFonts w:ascii="Segoe UI" w:eastAsia="Times New Roman" w:hAnsi="Segoe UI" w:cs="Segoe UI"/>
          <w:color w:val="000000"/>
        </w:rPr>
        <w:t>. Boston, Massachusetts: Allyn &amp; Bacon.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color w:val="000000"/>
        </w:rPr>
        <w:lastRenderedPageBreak/>
        <w:t>Jones, C., &amp; Kim, S. (2010). Influences of retail brand trust, off-line patronage, clothing involvement and website quality on online apparel shopping intention: Online apparel shopping intention. </w:t>
      </w:r>
      <w:r w:rsidRPr="00BC033E">
        <w:rPr>
          <w:rFonts w:ascii="Segoe UI" w:eastAsia="Times New Roman" w:hAnsi="Segoe UI" w:cs="Segoe UI"/>
          <w:i/>
          <w:iCs/>
          <w:color w:val="000000"/>
        </w:rPr>
        <w:t>International Journal of Consumer Studies</w:t>
      </w:r>
      <w:r w:rsidRPr="00BC033E">
        <w:rPr>
          <w:rFonts w:ascii="Segoe UI" w:eastAsia="Times New Roman" w:hAnsi="Segoe UI" w:cs="Segoe UI"/>
          <w:color w:val="000000"/>
        </w:rPr>
        <w:t>, </w:t>
      </w:r>
      <w:r w:rsidRPr="00BC033E">
        <w:rPr>
          <w:rFonts w:ascii="Segoe UI" w:eastAsia="Times New Roman" w:hAnsi="Segoe UI" w:cs="Segoe UI"/>
          <w:i/>
          <w:iCs/>
          <w:color w:val="000000"/>
        </w:rPr>
        <w:t>34</w:t>
      </w:r>
      <w:r w:rsidRPr="00BC033E">
        <w:rPr>
          <w:rFonts w:ascii="Segoe UI" w:eastAsia="Times New Roman" w:hAnsi="Segoe UI" w:cs="Segoe UI"/>
          <w:color w:val="000000"/>
        </w:rPr>
        <w:t>(6), 627–637. https://doi.org/10.1111/j.1470-6431.2010.00871.x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color w:val="000000"/>
        </w:rPr>
        <w:t>Mesmer, H.A.E. &amp; Griffith, P.L. (2005). Everybody's selling it: But just what is explicit, systematic phonics instruction? </w:t>
      </w:r>
      <w:r w:rsidRPr="00BC033E">
        <w:rPr>
          <w:rFonts w:ascii="Segoe UI" w:eastAsia="Times New Roman" w:hAnsi="Segoe UI" w:cs="Segoe UI"/>
          <w:i/>
          <w:iCs/>
          <w:color w:val="000000"/>
        </w:rPr>
        <w:t>International Reading Association</w:t>
      </w:r>
      <w:r w:rsidRPr="00BC033E">
        <w:rPr>
          <w:rFonts w:ascii="Segoe UI" w:eastAsia="Times New Roman" w:hAnsi="Segoe UI" w:cs="Segoe UI"/>
          <w:color w:val="000000"/>
        </w:rPr>
        <w:t>, 366-376.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hAnsi="Segoe UI" w:cs="Segoe UI"/>
          <w:noProof/>
          <w:szCs w:val="20"/>
        </w:rPr>
      </w:pPr>
      <w:r w:rsidRPr="00BC033E">
        <w:rPr>
          <w:rFonts w:ascii="Segoe UI" w:hAnsi="Segoe UI" w:cs="Segoe UI"/>
          <w:noProof/>
          <w:szCs w:val="20"/>
        </w:rPr>
        <w:t xml:space="preserve">Usman, S., Irwan, AM, &amp; Arafat, R. (2023). Family involvement in low-salt diet for hypertensive older adults. </w:t>
      </w:r>
      <w:r w:rsidRPr="00BC033E">
        <w:rPr>
          <w:rFonts w:ascii="Segoe UI" w:hAnsi="Segoe UI" w:cs="Segoe UI"/>
          <w:i/>
          <w:iCs/>
          <w:noProof/>
          <w:szCs w:val="20"/>
        </w:rPr>
        <w:t xml:space="preserve">Working with Older People </w:t>
      </w:r>
      <w:r w:rsidRPr="00BC033E">
        <w:rPr>
          <w:rFonts w:ascii="Segoe UI" w:hAnsi="Segoe UI" w:cs="Segoe UI"/>
          <w:noProof/>
          <w:szCs w:val="20"/>
        </w:rPr>
        <w:t xml:space="preserve">, </w:t>
      </w:r>
      <w:r w:rsidRPr="00BC033E">
        <w:rPr>
          <w:rFonts w:ascii="Segoe UI" w:hAnsi="Segoe UI" w:cs="Segoe UI"/>
          <w:i/>
          <w:iCs/>
          <w:noProof/>
          <w:szCs w:val="20"/>
        </w:rPr>
        <w:t xml:space="preserve">27 </w:t>
      </w:r>
      <w:r w:rsidRPr="00BC033E">
        <w:rPr>
          <w:rFonts w:ascii="Segoe UI" w:hAnsi="Segoe UI" w:cs="Segoe UI"/>
          <w:noProof/>
          <w:szCs w:val="20"/>
        </w:rPr>
        <w:t xml:space="preserve">(1), 1–14. </w:t>
      </w:r>
      <w:hyperlink r:id="rId9" w:history="1">
        <w:r w:rsidRPr="00BC033E">
          <w:rPr>
            <w:rStyle w:val="Hyperlink"/>
            <w:rFonts w:ascii="Segoe UI" w:hAnsi="Segoe UI" w:cs="Segoe UI"/>
            <w:noProof/>
            <w:color w:val="000000" w:themeColor="text1"/>
            <w:szCs w:val="20"/>
            <w:u w:val="none"/>
          </w:rPr>
          <w:t>https://doi.org/10.1108/WWOP-05-2021-0022</w:t>
        </w:r>
      </w:hyperlink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hAnsi="Segoe UI" w:cs="Segoe UI"/>
          <w:noProof/>
          <w:szCs w:val="20"/>
        </w:rPr>
        <w:t xml:space="preserve">World Health Organization (WHO). (2013). Diet, Nutrition and Hypertension. In </w:t>
      </w:r>
      <w:r w:rsidRPr="00BC033E">
        <w:rPr>
          <w:rFonts w:ascii="Segoe UI" w:hAnsi="Segoe UI" w:cs="Segoe UI"/>
          <w:i/>
          <w:iCs/>
          <w:noProof/>
          <w:szCs w:val="20"/>
        </w:rPr>
        <w:t xml:space="preserve">World Health Day 2013 </w:t>
      </w:r>
      <w:r w:rsidRPr="00BC033E">
        <w:rPr>
          <w:rFonts w:ascii="Segoe UI" w:hAnsi="Segoe UI" w:cs="Segoe UI"/>
          <w:noProof/>
          <w:szCs w:val="20"/>
        </w:rPr>
        <w:t>. WHO - Regional Office for the Eastern Mediterranean. https://doi.org/10.7326/0003-4819-98-5-660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r w:rsidRPr="00BC033E">
        <w:rPr>
          <w:rFonts w:ascii="Segoe UI" w:eastAsia="Times New Roman" w:hAnsi="Segoe UI" w:cs="Segoe UI"/>
          <w:color w:val="000000"/>
        </w:rPr>
        <w:t>-------------------------------------------</w:t>
      </w: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</w:p>
    <w:p w:rsidR="001A7F81" w:rsidRPr="00BC033E" w:rsidRDefault="001A7F81" w:rsidP="001A7F81">
      <w:pPr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</w:p>
    <w:p w:rsidR="001A7F81" w:rsidRPr="00BC033E" w:rsidRDefault="001A7F81" w:rsidP="001A7F81">
      <w:pPr>
        <w:spacing w:after="0" w:line="240" w:lineRule="auto"/>
        <w:ind w:left="480" w:hanging="48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Catatan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terkait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contoh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format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atau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template </w:t>
      </w:r>
      <w:proofErr w:type="spellStart"/>
      <w:proofErr w:type="gramStart"/>
      <w:r w:rsidRPr="00BC033E">
        <w:rPr>
          <w:rFonts w:ascii="Segoe UI" w:eastAsia="Times New Roman" w:hAnsi="Segoe UI" w:cs="Segoe UI"/>
          <w:color w:val="000000"/>
        </w:rPr>
        <w:t>jurnal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:</w:t>
      </w:r>
      <w:proofErr w:type="gramEnd"/>
    </w:p>
    <w:p w:rsidR="001A7F81" w:rsidRPr="00BC033E" w:rsidRDefault="001A7F81" w:rsidP="001A7F8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Jurnal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ini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menggunakan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teknik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penulisan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referensi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/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rujukan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/ </w:t>
      </w:r>
      <w:proofErr w:type="spellStart"/>
      <w:proofErr w:type="gramStart"/>
      <w:r w:rsidRPr="00BC033E">
        <w:rPr>
          <w:rFonts w:ascii="Segoe UI" w:eastAsia="Times New Roman" w:hAnsi="Segoe UI" w:cs="Segoe UI"/>
          <w:color w:val="000000"/>
        </w:rPr>
        <w:t>gaya</w:t>
      </w:r>
      <w:proofErr w:type="spellEnd"/>
      <w:proofErr w:type="gram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selingkung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format “APA” Style (American Psychological Association) edisi-7. APA style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adalah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salah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satu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format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referensi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paling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banyak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dipakai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di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jurnal-jurnal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di Indonesia,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bahkan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di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dunia</w:t>
      </w:r>
      <w:proofErr w:type="spellEnd"/>
      <w:r w:rsidRPr="00BC033E">
        <w:rPr>
          <w:rFonts w:ascii="Segoe UI" w:eastAsia="Times New Roman" w:hAnsi="Segoe UI" w:cs="Segoe UI"/>
          <w:color w:val="000000"/>
        </w:rPr>
        <w:t>.</w:t>
      </w:r>
    </w:p>
    <w:p w:rsidR="001A7F81" w:rsidRPr="00BC033E" w:rsidRDefault="001A7F81" w:rsidP="001A7F8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BC033E">
        <w:rPr>
          <w:rFonts w:ascii="Segoe UI" w:eastAsia="Times New Roman" w:hAnsi="Segoe UI" w:cs="Segoe UI"/>
          <w:color w:val="000000"/>
        </w:rPr>
        <w:t>Kebanyakan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jurnal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bereputasi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proofErr w:type="gramStart"/>
      <w:r w:rsidRPr="00BC033E">
        <w:rPr>
          <w:rFonts w:ascii="Segoe UI" w:eastAsia="Times New Roman" w:hAnsi="Segoe UI" w:cs="Segoe UI"/>
          <w:color w:val="000000"/>
        </w:rPr>
        <w:t>akan</w:t>
      </w:r>
      <w:proofErr w:type="spellEnd"/>
      <w:proofErr w:type="gram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meminta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penulisan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rujukan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dengan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menggunakan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aplikasi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seperti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Mendeley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EndNote,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Zotero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Citavi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dan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sejenisnya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.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Tujuannya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agar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karya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tulis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yang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dirujuk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dapat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terkoneksi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sehingga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terhitung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indeks</w:t>
      </w:r>
      <w:proofErr w:type="spellEnd"/>
      <w:r w:rsidRPr="00BC033E">
        <w:rPr>
          <w:rFonts w:ascii="Segoe UI" w:eastAsia="Times New Roman" w:hAnsi="Segoe UI" w:cs="Segoe UI"/>
          <w:color w:val="000000"/>
        </w:rPr>
        <w:t xml:space="preserve"> </w:t>
      </w:r>
      <w:proofErr w:type="spellStart"/>
      <w:r w:rsidRPr="00BC033E">
        <w:rPr>
          <w:rFonts w:ascii="Segoe UI" w:eastAsia="Times New Roman" w:hAnsi="Segoe UI" w:cs="Segoe UI"/>
          <w:color w:val="000000"/>
        </w:rPr>
        <w:t>sitasinya</w:t>
      </w:r>
      <w:proofErr w:type="spellEnd"/>
      <w:r w:rsidRPr="00BC033E">
        <w:rPr>
          <w:rFonts w:ascii="Segoe UI" w:eastAsia="Times New Roman" w:hAnsi="Segoe UI" w:cs="Segoe UI"/>
          <w:color w:val="000000"/>
        </w:rPr>
        <w:t>.</w:t>
      </w:r>
    </w:p>
    <w:p w:rsidR="001A7F81" w:rsidRPr="001A6B31" w:rsidRDefault="001A7F81" w:rsidP="001A7F81">
      <w:pPr>
        <w:tabs>
          <w:tab w:val="left" w:pos="3900"/>
        </w:tabs>
        <w:rPr>
          <w:rFonts w:ascii="Gill Sans MT" w:eastAsia="Times New Roman" w:hAnsi="Gill Sans MT" w:cs="Arial"/>
          <w:sz w:val="18"/>
        </w:rPr>
      </w:pPr>
    </w:p>
    <w:p w:rsidR="001A7F81" w:rsidRDefault="001A7F81" w:rsidP="001A7F81"/>
    <w:p w:rsidR="00584AE1" w:rsidRPr="001A7F81" w:rsidRDefault="00584AE1" w:rsidP="001A7F81"/>
    <w:sectPr w:rsidR="00584AE1" w:rsidRPr="001A7F81" w:rsidSect="001A7F81">
      <w:headerReference w:type="default" r:id="rId10"/>
      <w:headerReference w:type="first" r:id="rId11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342" w:rsidRDefault="00194342" w:rsidP="00E642C4">
      <w:pPr>
        <w:spacing w:after="0" w:line="240" w:lineRule="auto"/>
      </w:pPr>
      <w:r>
        <w:separator/>
      </w:r>
    </w:p>
  </w:endnote>
  <w:endnote w:type="continuationSeparator" w:id="0">
    <w:p w:rsidR="00194342" w:rsidRDefault="00194342" w:rsidP="00E6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342" w:rsidRDefault="00194342" w:rsidP="00E642C4">
      <w:pPr>
        <w:spacing w:after="0" w:line="240" w:lineRule="auto"/>
      </w:pPr>
      <w:r>
        <w:separator/>
      </w:r>
    </w:p>
  </w:footnote>
  <w:footnote w:type="continuationSeparator" w:id="0">
    <w:p w:rsidR="00194342" w:rsidRDefault="00194342" w:rsidP="00E6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462238"/>
      <w:docPartObj>
        <w:docPartGallery w:val="Page Numbers (Top of Page)"/>
        <w:docPartUnique/>
      </w:docPartObj>
    </w:sdtPr>
    <w:sdtEndPr>
      <w:rPr>
        <w:rFonts w:ascii="Gill Sans MT" w:hAnsi="Gill Sans MT" w:cs="Arial"/>
        <w:color w:val="7F7F7F" w:themeColor="background1" w:themeShade="7F"/>
        <w:spacing w:val="60"/>
        <w:sz w:val="18"/>
      </w:rPr>
    </w:sdtEndPr>
    <w:sdtContent>
      <w:p w:rsidR="001E09BB" w:rsidRPr="00E642C4" w:rsidRDefault="001E09BB" w:rsidP="00E642C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Gill Sans MT" w:hAnsi="Gill Sans MT" w:cs="Arial"/>
            <w:b/>
            <w:bCs/>
            <w:sz w:val="18"/>
          </w:rPr>
        </w:pPr>
        <w:r w:rsidRPr="00E642C4">
          <w:rPr>
            <w:rFonts w:ascii="Gill Sans MT" w:hAnsi="Gill Sans MT" w:cs="Arial"/>
            <w:sz w:val="18"/>
          </w:rPr>
          <w:fldChar w:fldCharType="begin"/>
        </w:r>
        <w:r w:rsidRPr="00E642C4">
          <w:rPr>
            <w:rFonts w:ascii="Gill Sans MT" w:hAnsi="Gill Sans MT" w:cs="Arial"/>
            <w:sz w:val="18"/>
          </w:rPr>
          <w:instrText xml:space="preserve"> PAGE   \* MERGEFORMAT </w:instrText>
        </w:r>
        <w:r w:rsidRPr="00E642C4">
          <w:rPr>
            <w:rFonts w:ascii="Gill Sans MT" w:hAnsi="Gill Sans MT" w:cs="Arial"/>
            <w:sz w:val="18"/>
          </w:rPr>
          <w:fldChar w:fldCharType="separate"/>
        </w:r>
        <w:r w:rsidR="000D1180" w:rsidRPr="000D1180">
          <w:rPr>
            <w:rFonts w:ascii="Gill Sans MT" w:hAnsi="Gill Sans MT" w:cs="Arial"/>
            <w:b/>
            <w:bCs/>
            <w:noProof/>
            <w:sz w:val="18"/>
          </w:rPr>
          <w:t>5</w:t>
        </w:r>
        <w:r w:rsidRPr="00E642C4">
          <w:rPr>
            <w:rFonts w:ascii="Gill Sans MT" w:hAnsi="Gill Sans MT" w:cs="Arial"/>
            <w:b/>
            <w:bCs/>
            <w:noProof/>
            <w:sz w:val="18"/>
          </w:rPr>
          <w:fldChar w:fldCharType="end"/>
        </w:r>
        <w:r w:rsidRPr="00E642C4">
          <w:rPr>
            <w:rFonts w:ascii="Gill Sans MT" w:hAnsi="Gill Sans MT" w:cs="Arial"/>
            <w:b/>
            <w:bCs/>
            <w:sz w:val="18"/>
          </w:rPr>
          <w:t xml:space="preserve"> | </w:t>
        </w:r>
        <w:r w:rsidRPr="00E642C4">
          <w:rPr>
            <w:rFonts w:ascii="Gill Sans MT" w:hAnsi="Gill Sans MT" w:cs="Arial"/>
            <w:color w:val="7F7F7F" w:themeColor="background1" w:themeShade="7F"/>
            <w:spacing w:val="60"/>
            <w:sz w:val="18"/>
          </w:rPr>
          <w:t>Page</w:t>
        </w:r>
      </w:p>
    </w:sdtContent>
  </w:sdt>
  <w:p w:rsidR="001E09BB" w:rsidRDefault="001E09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9BB" w:rsidRPr="001E09BB" w:rsidRDefault="00DF2434" w:rsidP="001E09BB">
    <w:pPr>
      <w:pStyle w:val="Header"/>
      <w:rPr>
        <w:rFonts w:ascii="Calibri" w:hAnsi="Calibri" w:cs="Calibri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E6230B6" wp14:editId="57F38ADC">
          <wp:simplePos x="0" y="0"/>
          <wp:positionH relativeFrom="column">
            <wp:posOffset>-32830</wp:posOffset>
          </wp:positionH>
          <wp:positionV relativeFrom="paragraph">
            <wp:posOffset>-297180</wp:posOffset>
          </wp:positionV>
          <wp:extent cx="805180" cy="764515"/>
          <wp:effectExtent l="0" t="0" r="0" b="0"/>
          <wp:wrapNone/>
          <wp:docPr id="4" name="Picture 4" descr="C:\Users\LENOVO\Downloads\Black___White_Minimalist_Aesthetic_Initials_Font_Logo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wnloads\Black___White_Minimalist_Aesthetic_Initials_Font_Logo-removebg-preview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00" t="20202" r="26401" b="23398"/>
                  <a:stretch/>
                </pic:blipFill>
                <pic:spPr bwMode="auto">
                  <a:xfrm>
                    <a:off x="0" y="0"/>
                    <a:ext cx="805180" cy="764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9BB" w:rsidRPr="001E09BB">
      <w:rPr>
        <w:rFonts w:ascii="Calibri" w:hAnsi="Calibri" w:cs="Calibri"/>
      </w:rPr>
      <w:t xml:space="preserve">                         </w:t>
    </w:r>
    <w:proofErr w:type="spellStart"/>
    <w:r w:rsidR="001E09BB" w:rsidRPr="001E09BB">
      <w:rPr>
        <w:rFonts w:ascii="Calibri" w:hAnsi="Calibri" w:cs="Calibri"/>
      </w:rPr>
      <w:t>Mapalus</w:t>
    </w:r>
    <w:proofErr w:type="spellEnd"/>
    <w:r w:rsidR="001E09BB" w:rsidRPr="001E09BB">
      <w:rPr>
        <w:rFonts w:ascii="Calibri" w:hAnsi="Calibri" w:cs="Calibri"/>
      </w:rPr>
      <w:t xml:space="preserve"> Nursing Science Journal: </w:t>
    </w:r>
    <w:proofErr w:type="spellStart"/>
    <w:r w:rsidR="001E09BB" w:rsidRPr="001E09BB">
      <w:rPr>
        <w:rFonts w:ascii="Calibri" w:hAnsi="Calibri" w:cs="Calibri"/>
      </w:rPr>
      <w:t>Jurnal</w:t>
    </w:r>
    <w:proofErr w:type="spellEnd"/>
    <w:r w:rsidR="001E09BB" w:rsidRPr="001E09BB">
      <w:rPr>
        <w:rFonts w:ascii="Calibri" w:hAnsi="Calibri" w:cs="Calibri"/>
      </w:rPr>
      <w:t xml:space="preserve"> </w:t>
    </w:r>
    <w:proofErr w:type="spellStart"/>
    <w:r w:rsidR="001E09BB" w:rsidRPr="001E09BB">
      <w:rPr>
        <w:rFonts w:ascii="Calibri" w:hAnsi="Calibri" w:cs="Calibri"/>
      </w:rPr>
      <w:t>Ilmiah</w:t>
    </w:r>
    <w:proofErr w:type="spellEnd"/>
    <w:r w:rsidR="001E09BB" w:rsidRPr="001E09BB">
      <w:rPr>
        <w:rFonts w:ascii="Calibri" w:hAnsi="Calibri" w:cs="Calibri"/>
      </w:rPr>
      <w:t xml:space="preserve"> </w:t>
    </w:r>
    <w:proofErr w:type="spellStart"/>
    <w:r w:rsidR="001E09BB" w:rsidRPr="001E09BB">
      <w:rPr>
        <w:rFonts w:ascii="Calibri" w:hAnsi="Calibri" w:cs="Calibri"/>
      </w:rPr>
      <w:t>Keperawatan</w:t>
    </w:r>
    <w:proofErr w:type="spellEnd"/>
    <w:r w:rsidR="001E09BB" w:rsidRPr="001E09BB">
      <w:rPr>
        <w:rFonts w:ascii="Calibri" w:hAnsi="Calibri" w:cs="Calibri"/>
      </w:rPr>
      <w:t xml:space="preserve"> </w:t>
    </w:r>
    <w:proofErr w:type="spellStart"/>
    <w:r w:rsidR="001E09BB" w:rsidRPr="001E09BB">
      <w:rPr>
        <w:rFonts w:ascii="Calibri" w:hAnsi="Calibri" w:cs="Calibri"/>
      </w:rPr>
      <w:t>Mapalus</w:t>
    </w:r>
    <w:proofErr w:type="spellEnd"/>
  </w:p>
  <w:p w:rsidR="001E09BB" w:rsidRPr="001E09BB" w:rsidRDefault="001E09BB" w:rsidP="001E09BB">
    <w:pPr>
      <w:pStyle w:val="Header"/>
      <w:rPr>
        <w:rFonts w:ascii="Calibri" w:hAnsi="Calibri" w:cs="Calibri"/>
      </w:rPr>
    </w:pPr>
    <w:r w:rsidRPr="001E09BB">
      <w:rPr>
        <w:rFonts w:ascii="Calibri" w:hAnsi="Calibri" w:cs="Calibri"/>
      </w:rPr>
      <w:t xml:space="preserve">                         ISSN 3026-1198. </w:t>
    </w:r>
  </w:p>
  <w:p w:rsidR="001E09BB" w:rsidRPr="001E09BB" w:rsidRDefault="001E09BB" w:rsidP="001E09BB">
    <w:pPr>
      <w:pStyle w:val="Header"/>
      <w:rPr>
        <w:rFonts w:ascii="Calibri" w:hAnsi="Calibri" w:cs="Calibri"/>
      </w:rPr>
    </w:pPr>
    <w:r w:rsidRPr="001E09BB"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175070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C5E65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15pt,13.8pt" to="45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" strokecolor="#5b9bd5 [3204]" strokeweight="1.5pt">
              <v:stroke joinstyle="miter"/>
            </v:line>
          </w:pict>
        </mc:Fallback>
      </mc:AlternateContent>
    </w:r>
    <w:r w:rsidRPr="001E09BB">
      <w:rPr>
        <w:rFonts w:ascii="Calibri" w:hAnsi="Calibri" w:cs="Calibri"/>
      </w:rPr>
      <w:t xml:space="preserve">            </w:t>
    </w:r>
    <w:r w:rsidR="000D1180">
      <w:rPr>
        <w:rFonts w:ascii="Calibri" w:hAnsi="Calibri" w:cs="Calibri"/>
      </w:rPr>
      <w:t xml:space="preserve">             Vol. 00 No.00, 2025</w:t>
    </w:r>
    <w:r w:rsidRPr="001E09BB">
      <w:rPr>
        <w:rFonts w:ascii="Calibri" w:hAnsi="Calibri" w:cs="Calibri"/>
      </w:rPr>
      <w:t>. Hal. 00-00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E77"/>
    <w:multiLevelType w:val="hybridMultilevel"/>
    <w:tmpl w:val="9190DAB8"/>
    <w:lvl w:ilvl="0" w:tplc="02446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076F91"/>
    <w:multiLevelType w:val="multilevel"/>
    <w:tmpl w:val="CCB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B3E8B"/>
    <w:multiLevelType w:val="multilevel"/>
    <w:tmpl w:val="7E10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51CEE"/>
    <w:multiLevelType w:val="multilevel"/>
    <w:tmpl w:val="A43E4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B315A"/>
    <w:multiLevelType w:val="multilevel"/>
    <w:tmpl w:val="7C8451F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563C0FC8"/>
    <w:multiLevelType w:val="multilevel"/>
    <w:tmpl w:val="514C25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6314A"/>
    <w:multiLevelType w:val="multilevel"/>
    <w:tmpl w:val="433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46"/>
    <w:rsid w:val="000D1180"/>
    <w:rsid w:val="001115AB"/>
    <w:rsid w:val="00194342"/>
    <w:rsid w:val="00194E05"/>
    <w:rsid w:val="001A6B31"/>
    <w:rsid w:val="001A7F81"/>
    <w:rsid w:val="001E09BB"/>
    <w:rsid w:val="002C3F07"/>
    <w:rsid w:val="002E17B8"/>
    <w:rsid w:val="00314776"/>
    <w:rsid w:val="00584AE1"/>
    <w:rsid w:val="00590CB1"/>
    <w:rsid w:val="006A16AA"/>
    <w:rsid w:val="00745DF9"/>
    <w:rsid w:val="007E79EB"/>
    <w:rsid w:val="0085247E"/>
    <w:rsid w:val="00907F8A"/>
    <w:rsid w:val="00936746"/>
    <w:rsid w:val="00A16DF1"/>
    <w:rsid w:val="00A23ECA"/>
    <w:rsid w:val="00B6161E"/>
    <w:rsid w:val="00BC5A36"/>
    <w:rsid w:val="00D26F6F"/>
    <w:rsid w:val="00DF2434"/>
    <w:rsid w:val="00E642C4"/>
    <w:rsid w:val="00EF1FD1"/>
    <w:rsid w:val="00F80D59"/>
    <w:rsid w:val="00F8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2FA2A1-B2F3-4794-BF07-9A541ABD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">
    <w:name w:val="c13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936746"/>
  </w:style>
  <w:style w:type="character" w:customStyle="1" w:styleId="c22">
    <w:name w:val="c22"/>
    <w:basedOn w:val="DefaultParagraphFont"/>
    <w:rsid w:val="00936746"/>
  </w:style>
  <w:style w:type="character" w:customStyle="1" w:styleId="c4">
    <w:name w:val="c4"/>
    <w:basedOn w:val="DefaultParagraphFont"/>
    <w:rsid w:val="00936746"/>
  </w:style>
  <w:style w:type="character" w:customStyle="1" w:styleId="c3">
    <w:name w:val="c3"/>
    <w:basedOn w:val="DefaultParagraphFont"/>
    <w:rsid w:val="00936746"/>
  </w:style>
  <w:style w:type="character" w:customStyle="1" w:styleId="c9">
    <w:name w:val="c9"/>
    <w:basedOn w:val="DefaultParagraphFont"/>
    <w:rsid w:val="00936746"/>
  </w:style>
  <w:style w:type="character" w:customStyle="1" w:styleId="c0">
    <w:name w:val="c0"/>
    <w:basedOn w:val="DefaultParagraphFont"/>
    <w:rsid w:val="00936746"/>
  </w:style>
  <w:style w:type="character" w:customStyle="1" w:styleId="c7">
    <w:name w:val="c7"/>
    <w:basedOn w:val="DefaultParagraphFont"/>
    <w:rsid w:val="00936746"/>
  </w:style>
  <w:style w:type="paragraph" w:customStyle="1" w:styleId="c10">
    <w:name w:val="c10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7">
    <w:name w:val="c17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3">
    <w:name w:val="c23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DefaultParagraphFont"/>
    <w:rsid w:val="00936746"/>
  </w:style>
  <w:style w:type="paragraph" w:customStyle="1" w:styleId="c15">
    <w:name w:val="c15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6">
    <w:name w:val="c26"/>
    <w:basedOn w:val="DefaultParagraphFont"/>
    <w:rsid w:val="00936746"/>
  </w:style>
  <w:style w:type="paragraph" w:customStyle="1" w:styleId="c1">
    <w:name w:val="c1"/>
    <w:basedOn w:val="Normal"/>
    <w:rsid w:val="009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A36"/>
    <w:pPr>
      <w:ind w:left="720"/>
      <w:contextualSpacing/>
    </w:pPr>
  </w:style>
  <w:style w:type="paragraph" w:styleId="NoSpacing">
    <w:name w:val="No Spacing"/>
    <w:uiPriority w:val="1"/>
    <w:qFormat/>
    <w:rsid w:val="00907F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7F8A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2C3F0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6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C4"/>
  </w:style>
  <w:style w:type="paragraph" w:styleId="Footer">
    <w:name w:val="footer"/>
    <w:basedOn w:val="Normal"/>
    <w:link w:val="FooterChar"/>
    <w:uiPriority w:val="99"/>
    <w:unhideWhenUsed/>
    <w:rsid w:val="00E64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uvall_uh@harvard.ac.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8/WWOP-05-2021-0022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2024-09-10T11:26:00Z</dcterms:created>
  <dcterms:modified xsi:type="dcterms:W3CDTF">2025-01-12T15:08:00Z</dcterms:modified>
</cp:coreProperties>
</file>