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t>MUTOKO RURAL DISTRICT COUNCIL</w:t>
        <w:br/>
      </w:r>
    </w:p>
    <w:p>
      <w:pPr>
        <w:jc w:val="center"/>
      </w:pPr>
      <w:r>
        <w:rPr>
          <w:b/>
          <w:sz w:val="56"/>
        </w:rPr>
        <w:t>WEBSITE MODERNISATION PROJECT</w:t>
      </w:r>
    </w:p>
    <w:p>
      <w:pPr>
        <w:jc w:val="center"/>
      </w:pPr>
      <w:r>
        <w:rPr>
          <w:sz w:val="30"/>
        </w:rPr>
        <w:t>Formal Software Requirements Specification (SRS)</w:t>
        <w:br/>
        <w:t>Requirements Traceability Matrix (RTM)</w:t>
        <w:br/>
        <w:t>Production Database Design</w:t>
        <w:br/>
        <w:t>Implementation Plan</w:t>
      </w:r>
    </w:p>
    <w:p>
      <w:r>
        <w:br/>
      </w:r>
    </w:p>
    <w:p>
      <w:pPr>
        <w:jc w:val="center"/>
      </w:pPr>
      <w:r>
        <w:rPr>
          <w:b/>
        </w:rPr>
        <w:t>Version 1.0 • 25 September 2026</w:t>
      </w:r>
    </w:p>
    <w:p>
      <w:pPr>
        <w:jc w:val="center"/>
      </w:pPr>
      <w:r>
        <w:t>Prepared from the supplied Terms of Reference screenshots and the agreed requirements baseline.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Item</w:t>
            </w:r>
          </w:p>
        </w:tc>
        <w:tc>
          <w:tcPr>
            <w:tcW w:type="dxa" w:w="5040"/>
            <w:vAlign w:val="center"/>
            <w:shd w:fill="D9EAF7"/>
          </w:tcPr>
          <w:p>
            <w:r/>
            <w:r>
              <w:rPr>
                <w:b/>
                <w:sz w:val="15"/>
              </w:rPr>
              <w:t>Value</w:t>
            </w:r>
          </w:p>
        </w:tc>
      </w:tr>
      <w:tr>
        <w:tc>
          <w:tcPr>
            <w:tcW w:type="dxa" w:w="5040"/>
            <w:vAlign w:val="center"/>
          </w:tcPr>
          <w:p>
            <w:r/>
            <w:r>
              <w:rPr>
                <w:b w:val="0"/>
                <w:sz w:val="15"/>
              </w:rPr>
              <w:t>Document title</w:t>
            </w:r>
          </w:p>
        </w:tc>
        <w:tc>
          <w:tcPr>
            <w:tcW w:type="dxa" w:w="5040"/>
            <w:vAlign w:val="center"/>
          </w:tcPr>
          <w:p>
            <w:r/>
            <w:r>
              <w:rPr>
                <w:b w:val="0"/>
                <w:sz w:val="15"/>
              </w:rPr>
              <w:t>Mutoko Rural District Council Website Modernisation – SRS, RTM, Production Database Design and Implementation Plan</w:t>
            </w:r>
          </w:p>
        </w:tc>
      </w:tr>
      <w:tr>
        <w:tc>
          <w:tcPr>
            <w:tcW w:type="dxa" w:w="5040"/>
            <w:vAlign w:val="center"/>
          </w:tcPr>
          <w:p>
            <w:r/>
            <w:r>
              <w:rPr>
                <w:b w:val="0"/>
                <w:sz w:val="15"/>
              </w:rPr>
              <w:t>Version</w:t>
            </w:r>
          </w:p>
        </w:tc>
        <w:tc>
          <w:tcPr>
            <w:tcW w:type="dxa" w:w="5040"/>
            <w:vAlign w:val="center"/>
          </w:tcPr>
          <w:p>
            <w:r/>
            <w:r>
              <w:rPr>
                <w:b w:val="0"/>
                <w:sz w:val="15"/>
              </w:rPr>
              <w:t>1.0</w:t>
            </w:r>
          </w:p>
        </w:tc>
      </w:tr>
      <w:tr>
        <w:tc>
          <w:tcPr>
            <w:tcW w:type="dxa" w:w="5040"/>
            <w:vAlign w:val="center"/>
          </w:tcPr>
          <w:p>
            <w:r/>
            <w:r>
              <w:rPr>
                <w:b w:val="0"/>
                <w:sz w:val="15"/>
              </w:rPr>
              <w:t>Date</w:t>
            </w:r>
          </w:p>
        </w:tc>
        <w:tc>
          <w:tcPr>
            <w:tcW w:type="dxa" w:w="5040"/>
            <w:vAlign w:val="center"/>
          </w:tcPr>
          <w:p>
            <w:r/>
            <w:r>
              <w:rPr>
                <w:b w:val="0"/>
                <w:sz w:val="15"/>
              </w:rPr>
              <w:t>25 September 2026</w:t>
            </w:r>
          </w:p>
        </w:tc>
      </w:tr>
      <w:tr>
        <w:tc>
          <w:tcPr>
            <w:tcW w:type="dxa" w:w="5040"/>
            <w:vAlign w:val="center"/>
          </w:tcPr>
          <w:p>
            <w:r/>
            <w:r>
              <w:rPr>
                <w:b w:val="0"/>
                <w:sz w:val="15"/>
              </w:rPr>
              <w:t>Status</w:t>
            </w:r>
          </w:p>
        </w:tc>
        <w:tc>
          <w:tcPr>
            <w:tcW w:type="dxa" w:w="5040"/>
            <w:vAlign w:val="center"/>
          </w:tcPr>
          <w:p>
            <w:r/>
            <w:r>
              <w:rPr>
                <w:b w:val="0"/>
                <w:sz w:val="15"/>
              </w:rPr>
              <w:t>Requirements baseline for validation and implementation</w:t>
            </w:r>
          </w:p>
        </w:tc>
      </w:tr>
      <w:tr>
        <w:tc>
          <w:tcPr>
            <w:tcW w:type="dxa" w:w="5040"/>
            <w:vAlign w:val="center"/>
          </w:tcPr>
          <w:p>
            <w:r/>
            <w:r>
              <w:rPr>
                <w:b w:val="0"/>
                <w:sz w:val="15"/>
              </w:rPr>
              <w:t>System type</w:t>
            </w:r>
          </w:p>
        </w:tc>
        <w:tc>
          <w:tcPr>
            <w:tcW w:type="dxa" w:w="5040"/>
            <w:vAlign w:val="center"/>
          </w:tcPr>
          <w:p>
            <w:r/>
            <w:r>
              <w:rPr>
                <w:b w:val="0"/>
                <w:sz w:val="15"/>
              </w:rPr>
              <w:t>Public local-authority website + secure CMS/admin portal</w:t>
            </w:r>
          </w:p>
        </w:tc>
      </w:tr>
      <w:tr>
        <w:tc>
          <w:tcPr>
            <w:tcW w:type="dxa" w:w="5040"/>
            <w:vAlign w:val="center"/>
          </w:tcPr>
          <w:p>
            <w:r/>
            <w:r>
              <w:rPr>
                <w:b w:val="0"/>
                <w:sz w:val="15"/>
              </w:rPr>
              <w:t>Primary stakeholders</w:t>
            </w:r>
          </w:p>
        </w:tc>
        <w:tc>
          <w:tcPr>
            <w:tcW w:type="dxa" w:w="5040"/>
            <w:vAlign w:val="center"/>
          </w:tcPr>
          <w:p>
            <w:r/>
            <w:r>
              <w:rPr>
                <w:b w:val="0"/>
                <w:sz w:val="15"/>
              </w:rPr>
              <w:t>Council leadership, ICT/web administrators, departmental content owners, finance/procurement/HR/public relations users, residents, businesses, investors, visitors and other public users</w:t>
            </w:r>
          </w:p>
        </w:tc>
      </w:tr>
      <w:tr>
        <w:tc>
          <w:tcPr>
            <w:tcW w:type="dxa" w:w="5040"/>
            <w:vAlign w:val="center"/>
          </w:tcPr>
          <w:p>
            <w:r/>
            <w:r>
              <w:rPr>
                <w:b w:val="0"/>
                <w:sz w:val="15"/>
              </w:rPr>
              <w:t>Proposed implementation stack</w:t>
            </w:r>
          </w:p>
        </w:tc>
        <w:tc>
          <w:tcPr>
            <w:tcW w:type="dxa" w:w="5040"/>
            <w:vAlign w:val="center"/>
          </w:tcPr>
          <w:p>
            <w:r/>
            <w:r>
              <w:rPr>
                <w:b w:val="0"/>
                <w:sz w:val="15"/>
              </w:rPr>
              <w:t>Laravel modular application, Filament administration, MySQL 8, Blade/Livewire/Tailwind public frontend, Redis for cache/queues, scheduler/worker processes</w:t>
            </w:r>
          </w:p>
        </w:tc>
      </w:tr>
      <w:tr>
        <w:tc>
          <w:tcPr>
            <w:tcW w:type="dxa" w:w="5040"/>
            <w:vAlign w:val="center"/>
          </w:tcPr>
          <w:p>
            <w:r/>
            <w:r>
              <w:rPr>
                <w:b w:val="0"/>
                <w:sz w:val="15"/>
              </w:rPr>
              <w:t>Languages</w:t>
            </w:r>
          </w:p>
        </w:tc>
        <w:tc>
          <w:tcPr>
            <w:tcW w:type="dxa" w:w="5040"/>
            <w:vAlign w:val="center"/>
          </w:tcPr>
          <w:p>
            <w:r/>
            <w:r>
              <w:rPr>
                <w:b w:val="0"/>
                <w:sz w:val="15"/>
              </w:rPr>
              <w:t>English, Shona and Ndebele</w:t>
            </w:r>
          </w:p>
        </w:tc>
      </w:tr>
      <w:tr>
        <w:tc>
          <w:tcPr>
            <w:tcW w:type="dxa" w:w="5040"/>
            <w:vAlign w:val="center"/>
          </w:tcPr>
          <w:p>
            <w:r/>
            <w:r>
              <w:rPr>
                <w:b w:val="0"/>
                <w:sz w:val="15"/>
              </w:rPr>
              <w:t>Delivery baseline</w:t>
            </w:r>
          </w:p>
        </w:tc>
        <w:tc>
          <w:tcPr>
            <w:tcW w:type="dxa" w:w="5040"/>
            <w:vAlign w:val="center"/>
          </w:tcPr>
          <w:p>
            <w:r/>
            <w:r>
              <w:rPr>
                <w:b w:val="0"/>
                <w:sz w:val="15"/>
              </w:rPr>
              <w:t>15 working days: inception 1; development 7; testing/deployment 3; training 1; final documentation 3</w:t>
            </w:r>
          </w:p>
        </w:tc>
      </w:tr>
    </w:tbl>
    <w:p/>
    <w:p>
      <w:pPr>
        <w:pStyle w:val="Heading2"/>
      </w:pPr>
      <w:r>
        <w:t>Purpose and Interpretation</w:t>
      </w:r>
    </w:p>
    <w:p>
      <w:r>
        <w:t>This document converts the supplied website Terms of Reference into implementable, testable software requirements. Where the screenshots describe a business objective rather than an exact technical mechanism, the SRS expresses the minimum production-grade behaviour needed to satisfy that objective. Items marked as proposed design decisions should be confirmed during inception before development is frozen.</w:t>
      </w:r>
    </w:p>
    <w:p>
      <w:pPr>
        <w:pStyle w:val="Heading2"/>
      </w:pPr>
      <w:r>
        <w:t>Contents</w:t>
      </w:r>
    </w:p>
    <w:p>
      <w:pPr>
        <w:pStyle w:val="ListBullet"/>
      </w:pPr>
      <w:r>
        <w:t>1. System Context and Scope</w:t>
      </w:r>
    </w:p>
    <w:p>
      <w:pPr>
        <w:pStyle w:val="ListBullet"/>
      </w:pPr>
      <w:r>
        <w:t>2. Stakeholders, Roles and Permissions</w:t>
      </w:r>
    </w:p>
    <w:p>
      <w:pPr>
        <w:pStyle w:val="ListBullet"/>
      </w:pPr>
      <w:r>
        <w:t>3. Functional Requirements</w:t>
      </w:r>
    </w:p>
    <w:p>
      <w:pPr>
        <w:pStyle w:val="ListBullet"/>
      </w:pPr>
      <w:r>
        <w:t>4. Non-Functional Requirements</w:t>
      </w:r>
    </w:p>
    <w:p>
      <w:pPr>
        <w:pStyle w:val="ListBullet"/>
      </w:pPr>
      <w:r>
        <w:t>5. Business Rules and Workflows</w:t>
      </w:r>
    </w:p>
    <w:p>
      <w:pPr>
        <w:pStyle w:val="ListBullet"/>
      </w:pPr>
      <w:r>
        <w:t>6. Requirements Traceability Matrix</w:t>
      </w:r>
    </w:p>
    <w:p>
      <w:pPr>
        <w:pStyle w:val="ListBullet"/>
      </w:pPr>
      <w:r>
        <w:t>7. Production Database Design</w:t>
      </w:r>
    </w:p>
    <w:p>
      <w:pPr>
        <w:pStyle w:val="ListBullet"/>
      </w:pPr>
      <w:r>
        <w:t>8. Security, Audit and Operations</w:t>
      </w:r>
    </w:p>
    <w:p>
      <w:pPr>
        <w:pStyle w:val="ListBullet"/>
      </w:pPr>
      <w:r>
        <w:t>9. Implementation Plan</w:t>
      </w:r>
    </w:p>
    <w:p>
      <w:pPr>
        <w:pStyle w:val="ListBullet"/>
      </w:pPr>
      <w:r>
        <w:t>10. Testing and Acceptance</w:t>
      </w:r>
    </w:p>
    <w:p>
      <w:pPr>
        <w:pStyle w:val="ListBullet"/>
      </w:pPr>
      <w:r>
        <w:t>11. Deliverables and Handover</w:t>
      </w:r>
    </w:p>
    <w:p>
      <w:pPr>
        <w:pStyle w:val="ListBullet"/>
      </w:pPr>
      <w:r>
        <w:t>12. Assumptions, Risks and Open Decisions</w:t>
      </w:r>
    </w:p>
    <w:p>
      <w:r>
        <w:br w:type="page"/>
      </w:r>
    </w:p>
    <w:p>
      <w:pPr>
        <w:pStyle w:val="Heading1"/>
      </w:pPr>
      <w:r>
        <w:t>1. System Context and Scope</w:t>
      </w:r>
    </w:p>
    <w:p>
      <w:pPr>
        <w:pStyle w:val="Heading2"/>
      </w:pPr>
      <w:r>
        <w:t>1.1 Business Objective</w:t>
      </w:r>
    </w:p>
    <w:p>
      <w:r>
        <w:t>The project will deliver a modern, secure, responsive and maintainable official website for Mutoko Rural District Council. The website will improve public access to council information and services, strengthen transparency, support investment and tourism promotion, publish statutory and operational information, and allow authorised council staff to manage content without requiring source-code changes.</w:t>
      </w:r>
    </w:p>
    <w:p>
      <w:pPr>
        <w:pStyle w:val="Heading2"/>
      </w:pPr>
      <w:r>
        <w:t>1.2 In Scope</w:t>
      </w:r>
    </w:p>
    <w:p>
      <w:pPr>
        <w:pStyle w:val="ListBullet"/>
      </w:pPr>
      <w:r>
        <w:t>Public website with responsive desktop, tablet and mobile layouts.</w:t>
      </w:r>
    </w:p>
    <w:p>
      <w:pPr>
        <w:pStyle w:val="ListBullet"/>
      </w:pPr>
      <w:r>
        <w:t>Secure content management/admin portal with role-based access control.</w:t>
      </w:r>
    </w:p>
    <w:p>
      <w:pPr>
        <w:pStyle w:val="ListBullet"/>
      </w:pPr>
      <w:r>
        <w:t>Council profile, mandate, vision, mission, leadership, departments and organisational information.</w:t>
      </w:r>
    </w:p>
    <w:p>
      <w:pPr>
        <w:pStyle w:val="ListBullet"/>
      </w:pPr>
      <w:r>
        <w:t>Council governance information, policies, by-laws, minutes or other approved governance documents.</w:t>
      </w:r>
    </w:p>
    <w:p>
      <w:pPr>
        <w:pStyle w:val="ListBullet"/>
      </w:pPr>
      <w:r>
        <w:t>Financial transparency content and downloadable approved financial documents.</w:t>
      </w:r>
    </w:p>
    <w:p>
      <w:pPr>
        <w:pStyle w:val="ListBullet"/>
      </w:pPr>
      <w:r>
        <w:t>News, public notices, announcements, events and emergency/important notices.</w:t>
      </w:r>
    </w:p>
    <w:p>
      <w:pPr>
        <w:pStyle w:val="ListBullet"/>
      </w:pPr>
      <w:r>
        <w:t>Tenders/procurement opportunities with opening and closing dates, status and downloadable documents.</w:t>
      </w:r>
    </w:p>
    <w:p>
      <w:pPr>
        <w:pStyle w:val="ListBullet"/>
      </w:pPr>
      <w:r>
        <w:t>Vacancies/careers with opening/closing dates, status and supporting documents.</w:t>
      </w:r>
    </w:p>
    <w:p>
      <w:pPr>
        <w:pStyle w:val="ListBullet"/>
      </w:pPr>
      <w:r>
        <w:t>Projects/development initiatives with status, location, descriptions, media and outcomes.</w:t>
      </w:r>
    </w:p>
    <w:p>
      <w:pPr>
        <w:pStyle w:val="ListBullet"/>
      </w:pPr>
      <w:r>
        <w:t>Investment opportunities, local economic development information and investor-facing content.</w:t>
      </w:r>
    </w:p>
    <w:p>
      <w:pPr>
        <w:pStyle w:val="ListBullet"/>
      </w:pPr>
      <w:r>
        <w:t>Tourism, attractions, heritage and destination information.</w:t>
      </w:r>
    </w:p>
    <w:p>
      <w:pPr>
        <w:pStyle w:val="ListBullet"/>
      </w:pPr>
      <w:r>
        <w:t>Public contact details, offices, map/location information and structured enquiries.</w:t>
      </w:r>
    </w:p>
    <w:p>
      <w:pPr>
        <w:pStyle w:val="ListBullet"/>
      </w:pPr>
      <w:r>
        <w:t>Search, document downloads, SEO metadata, sitemap and analytics.</w:t>
      </w:r>
    </w:p>
    <w:p>
      <w:pPr>
        <w:pStyle w:val="ListBullet"/>
      </w:pPr>
      <w:r>
        <w:t>English, Shona and Ndebele content support.</w:t>
      </w:r>
    </w:p>
    <w:p>
      <w:pPr>
        <w:pStyle w:val="ListBullet"/>
      </w:pPr>
      <w:r>
        <w:t>Legal/privacy/accessibility pages and cookie/analytics disclosures where applicable.</w:t>
      </w:r>
    </w:p>
    <w:p>
      <w:pPr>
        <w:pStyle w:val="ListBullet"/>
      </w:pPr>
      <w:r>
        <w:t>Audit logging, content governance, backups, deployment, training and system documentation.</w:t>
      </w:r>
    </w:p>
    <w:p>
      <w:pPr>
        <w:pStyle w:val="Heading2"/>
      </w:pPr>
      <w:r>
        <w:t>1.3 Out of Scope Unless Approved by Change Control</w:t>
      </w:r>
    </w:p>
    <w:p>
      <w:pPr>
        <w:pStyle w:val="ListBullet"/>
      </w:pPr>
      <w:r>
        <w:t>Online payment gateway or revenue collection.</w:t>
      </w:r>
    </w:p>
    <w:p>
      <w:pPr>
        <w:pStyle w:val="ListBullet"/>
      </w:pPr>
      <w:r>
        <w:t>Full e-services transactional portal for permits, licences or rates accounts.</w:t>
      </w:r>
    </w:p>
    <w:p>
      <w:pPr>
        <w:pStyle w:val="ListBullet"/>
      </w:pPr>
      <w:r>
        <w:t>Native Android/iOS applications.</w:t>
      </w:r>
    </w:p>
    <w:p>
      <w:pPr>
        <w:pStyle w:val="ListBullet"/>
      </w:pPr>
      <w:r>
        <w:t>Automated WhatsApp Business API messaging.</w:t>
      </w:r>
    </w:p>
    <w:p>
      <w:pPr>
        <w:pStyle w:val="ListBullet"/>
      </w:pPr>
      <w:r>
        <w:t>Integration to third-party ERP/financial systems beyond links or agreed data exports.</w:t>
      </w:r>
    </w:p>
    <w:p>
      <w:pPr>
        <w:pStyle w:val="ListBullet"/>
      </w:pPr>
      <w:r>
        <w:t>Citizen identity accounts unless later approved.</w:t>
      </w:r>
    </w:p>
    <w:p>
      <w:pPr>
        <w:pStyle w:val="Heading2"/>
      </w:pPr>
      <w:r>
        <w:t>1.4 Proposed Architecture</w:t>
      </w:r>
    </w:p>
    <w:p>
      <w:r>
        <w:t>A modular monolith is recommended for the initial release: one Laravel application with clear domain modules, a public presentation layer, a Filament administration portal, MySQL for transactional data, Redis for cache/queues, object/file storage abstraction for media and documents, and background workers for scheduled publishing, notifications, indexing and housekeeping. This reduces delivery risk while preserving a clean path to future integrations.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Layer</w:t>
            </w:r>
          </w:p>
        </w:tc>
        <w:tc>
          <w:tcPr>
            <w:tcW w:type="dxa" w:w="5040"/>
            <w:vAlign w:val="center"/>
            <w:shd w:fill="D9EAF7"/>
          </w:tcPr>
          <w:p>
            <w:r/>
            <w:r>
              <w:rPr>
                <w:b/>
                <w:sz w:val="15"/>
              </w:rPr>
              <w:t>Production Design</w:t>
            </w:r>
          </w:p>
        </w:tc>
      </w:tr>
      <w:tr>
        <w:tc>
          <w:tcPr>
            <w:tcW w:type="dxa" w:w="5040"/>
            <w:vAlign w:val="center"/>
          </w:tcPr>
          <w:p>
            <w:r/>
            <w:r>
              <w:rPr>
                <w:b w:val="0"/>
                <w:sz w:val="15"/>
              </w:rPr>
              <w:t>Public presentation</w:t>
            </w:r>
          </w:p>
        </w:tc>
        <w:tc>
          <w:tcPr>
            <w:tcW w:type="dxa" w:w="5040"/>
            <w:vAlign w:val="center"/>
          </w:tcPr>
          <w:p>
            <w:r/>
            <w:r>
              <w:rPr>
                <w:b w:val="0"/>
                <w:sz w:val="15"/>
              </w:rPr>
              <w:t>Server-rendered Laravel Blade/Livewire/Tailwind; responsive, accessible, SEO-friendly</w:t>
            </w:r>
          </w:p>
        </w:tc>
      </w:tr>
      <w:tr>
        <w:tc>
          <w:tcPr>
            <w:tcW w:type="dxa" w:w="5040"/>
            <w:vAlign w:val="center"/>
          </w:tcPr>
          <w:p>
            <w:r/>
            <w:r>
              <w:rPr>
                <w:b w:val="0"/>
                <w:sz w:val="15"/>
              </w:rPr>
              <w:t>Administration</w:t>
            </w:r>
          </w:p>
        </w:tc>
        <w:tc>
          <w:tcPr>
            <w:tcW w:type="dxa" w:w="5040"/>
            <w:vAlign w:val="center"/>
          </w:tcPr>
          <w:p>
            <w:r/>
            <w:r>
              <w:rPr>
                <w:b w:val="0"/>
                <w:sz w:val="15"/>
              </w:rPr>
              <w:t>Filament admin portal with RBAC, approval actions, audit visibility and content lifecycle controls</w:t>
            </w:r>
          </w:p>
        </w:tc>
      </w:tr>
      <w:tr>
        <w:tc>
          <w:tcPr>
            <w:tcW w:type="dxa" w:w="5040"/>
            <w:vAlign w:val="center"/>
          </w:tcPr>
          <w:p>
            <w:r/>
            <w:r>
              <w:rPr>
                <w:b w:val="0"/>
                <w:sz w:val="15"/>
              </w:rPr>
              <w:t>Application</w:t>
            </w:r>
          </w:p>
        </w:tc>
        <w:tc>
          <w:tcPr>
            <w:tcW w:type="dxa" w:w="5040"/>
            <w:vAlign w:val="center"/>
          </w:tcPr>
          <w:p>
            <w:r/>
            <w:r>
              <w:rPr>
                <w:b w:val="0"/>
                <w:sz w:val="15"/>
              </w:rPr>
              <w:t>Laravel services/actions, policies, validation, events/jobs and scheduled tasks</w:t>
            </w:r>
          </w:p>
        </w:tc>
      </w:tr>
      <w:tr>
        <w:tc>
          <w:tcPr>
            <w:tcW w:type="dxa" w:w="5040"/>
            <w:vAlign w:val="center"/>
          </w:tcPr>
          <w:p>
            <w:r/>
            <w:r>
              <w:rPr>
                <w:b w:val="0"/>
                <w:sz w:val="15"/>
              </w:rPr>
              <w:t>Data</w:t>
            </w:r>
          </w:p>
        </w:tc>
        <w:tc>
          <w:tcPr>
            <w:tcW w:type="dxa" w:w="5040"/>
            <w:vAlign w:val="center"/>
          </w:tcPr>
          <w:p>
            <w:r/>
            <w:r>
              <w:rPr>
                <w:b w:val="0"/>
                <w:sz w:val="15"/>
              </w:rPr>
              <w:t>MySQL 8/InnoDB; UTF8MB4; foreign keys; indexed slugs/status/date fields; soft deletion where appropriate</w:t>
            </w:r>
          </w:p>
        </w:tc>
      </w:tr>
      <w:tr>
        <w:tc>
          <w:tcPr>
            <w:tcW w:type="dxa" w:w="5040"/>
            <w:vAlign w:val="center"/>
          </w:tcPr>
          <w:p>
            <w:r/>
            <w:r>
              <w:rPr>
                <w:b w:val="0"/>
                <w:sz w:val="15"/>
              </w:rPr>
              <w:t>Cache/queues</w:t>
            </w:r>
          </w:p>
        </w:tc>
        <w:tc>
          <w:tcPr>
            <w:tcW w:type="dxa" w:w="5040"/>
            <w:vAlign w:val="center"/>
          </w:tcPr>
          <w:p>
            <w:r/>
            <w:r>
              <w:rPr>
                <w:b w:val="0"/>
                <w:sz w:val="15"/>
              </w:rPr>
              <w:t>Redis with supervised workers and retry/dead-letter handling</w:t>
            </w:r>
          </w:p>
        </w:tc>
      </w:tr>
      <w:tr>
        <w:tc>
          <w:tcPr>
            <w:tcW w:type="dxa" w:w="5040"/>
            <w:vAlign w:val="center"/>
          </w:tcPr>
          <w:p>
            <w:r/>
            <w:r>
              <w:rPr>
                <w:b w:val="0"/>
                <w:sz w:val="15"/>
              </w:rPr>
              <w:t>Storage</w:t>
            </w:r>
          </w:p>
        </w:tc>
        <w:tc>
          <w:tcPr>
            <w:tcW w:type="dxa" w:w="5040"/>
            <w:vAlign w:val="center"/>
          </w:tcPr>
          <w:p>
            <w:r/>
            <w:r>
              <w:rPr>
                <w:b w:val="0"/>
                <w:sz w:val="15"/>
              </w:rPr>
              <w:t>Laravel filesystem abstraction; local/private object storage in development and S3-compatible/CDN-ready production design</w:t>
            </w:r>
          </w:p>
        </w:tc>
      </w:tr>
      <w:tr>
        <w:tc>
          <w:tcPr>
            <w:tcW w:type="dxa" w:w="5040"/>
            <w:vAlign w:val="center"/>
          </w:tcPr>
          <w:p>
            <w:r/>
            <w:r>
              <w:rPr>
                <w:b w:val="0"/>
                <w:sz w:val="15"/>
              </w:rPr>
              <w:t>Observability</w:t>
            </w:r>
          </w:p>
        </w:tc>
        <w:tc>
          <w:tcPr>
            <w:tcW w:type="dxa" w:w="5040"/>
            <w:vAlign w:val="center"/>
          </w:tcPr>
          <w:p>
            <w:r/>
            <w:r>
              <w:rPr>
                <w:b w:val="0"/>
                <w:sz w:val="15"/>
              </w:rPr>
              <w:t>Application logs, audit events, queue failure tracking, uptime/health checks and analytics</w:t>
            </w:r>
          </w:p>
        </w:tc>
      </w:tr>
    </w:tbl>
    <w:p/>
    <w:p>
      <w:pPr>
        <w:pStyle w:val="Heading1"/>
      </w:pPr>
      <w:r>
        <w:t>2. Stakeholders,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Role</w:t>
            </w:r>
          </w:p>
        </w:tc>
        <w:tc>
          <w:tcPr>
            <w:tcW w:type="dxa" w:w="3360"/>
            <w:vAlign w:val="center"/>
            <w:shd w:fill="D9EAF7"/>
          </w:tcPr>
          <w:p>
            <w:r/>
            <w:r>
              <w:rPr>
                <w:b/>
                <w:sz w:val="14"/>
              </w:rPr>
              <w:t>Audience</w:t>
            </w:r>
          </w:p>
        </w:tc>
        <w:tc>
          <w:tcPr>
            <w:tcW w:type="dxa" w:w="3360"/>
            <w:vAlign w:val="center"/>
            <w:shd w:fill="D9EAF7"/>
          </w:tcPr>
          <w:p>
            <w:r/>
            <w:r>
              <w:rPr>
                <w:b/>
                <w:sz w:val="14"/>
              </w:rPr>
              <w:t>Core permissions</w:t>
            </w:r>
          </w:p>
        </w:tc>
      </w:tr>
      <w:tr>
        <w:tc>
          <w:tcPr>
            <w:tcW w:type="dxa" w:w="3360"/>
            <w:vAlign w:val="center"/>
          </w:tcPr>
          <w:p>
            <w:r/>
            <w:r>
              <w:rPr>
                <w:b w:val="0"/>
                <w:sz w:val="14"/>
              </w:rPr>
              <w:t>Public Visitor</w:t>
            </w:r>
          </w:p>
        </w:tc>
        <w:tc>
          <w:tcPr>
            <w:tcW w:type="dxa" w:w="3360"/>
            <w:vAlign w:val="center"/>
          </w:tcPr>
          <w:p>
            <w:r/>
            <w:r>
              <w:rPr>
                <w:b w:val="0"/>
                <w:sz w:val="14"/>
              </w:rPr>
              <w:t>Anonymous</w:t>
            </w:r>
          </w:p>
        </w:tc>
        <w:tc>
          <w:tcPr>
            <w:tcW w:type="dxa" w:w="3360"/>
            <w:vAlign w:val="center"/>
          </w:tcPr>
          <w:p>
            <w:r/>
            <w:r>
              <w:rPr>
                <w:b w:val="0"/>
                <w:sz w:val="14"/>
              </w:rPr>
              <w:t>Browse public content, search, download public documents, submit enquiries.</w:t>
            </w:r>
          </w:p>
        </w:tc>
      </w:tr>
      <w:tr>
        <w:tc>
          <w:tcPr>
            <w:tcW w:type="dxa" w:w="3360"/>
            <w:vAlign w:val="center"/>
          </w:tcPr>
          <w:p>
            <w:r/>
            <w:r>
              <w:rPr>
                <w:b w:val="0"/>
                <w:sz w:val="14"/>
              </w:rPr>
              <w:t>System Administrator</w:t>
            </w:r>
          </w:p>
        </w:tc>
        <w:tc>
          <w:tcPr>
            <w:tcW w:type="dxa" w:w="3360"/>
            <w:vAlign w:val="center"/>
          </w:tcPr>
          <w:p>
            <w:r/>
            <w:r>
              <w:rPr>
                <w:b w:val="0"/>
                <w:sz w:val="14"/>
              </w:rPr>
              <w:t>Internal</w:t>
            </w:r>
          </w:p>
        </w:tc>
        <w:tc>
          <w:tcPr>
            <w:tcW w:type="dxa" w:w="3360"/>
            <w:vAlign w:val="center"/>
          </w:tcPr>
          <w:p>
            <w:r/>
            <w:r>
              <w:rPr>
                <w:b w:val="0"/>
                <w:sz w:val="14"/>
              </w:rPr>
              <w:t>Full configuration, users/roles, system settings, content recovery, audit access.</w:t>
            </w:r>
          </w:p>
        </w:tc>
      </w:tr>
      <w:tr>
        <w:tc>
          <w:tcPr>
            <w:tcW w:type="dxa" w:w="3360"/>
            <w:vAlign w:val="center"/>
          </w:tcPr>
          <w:p>
            <w:r/>
            <w:r>
              <w:rPr>
                <w:b w:val="0"/>
                <w:sz w:val="14"/>
              </w:rPr>
              <w:t>Website Administrator</w:t>
            </w:r>
          </w:p>
        </w:tc>
        <w:tc>
          <w:tcPr>
            <w:tcW w:type="dxa" w:w="3360"/>
            <w:vAlign w:val="center"/>
          </w:tcPr>
          <w:p>
            <w:r/>
            <w:r>
              <w:rPr>
                <w:b w:val="0"/>
                <w:sz w:val="14"/>
              </w:rPr>
              <w:t>Internal</w:t>
            </w:r>
          </w:p>
        </w:tc>
        <w:tc>
          <w:tcPr>
            <w:tcW w:type="dxa" w:w="3360"/>
            <w:vAlign w:val="center"/>
          </w:tcPr>
          <w:p>
            <w:r/>
            <w:r>
              <w:rPr>
                <w:b w:val="0"/>
                <w:sz w:val="14"/>
              </w:rPr>
              <w:t>Manage website structure, media, content and publication operations.</w:t>
            </w:r>
          </w:p>
        </w:tc>
      </w:tr>
      <w:tr>
        <w:tc>
          <w:tcPr>
            <w:tcW w:type="dxa" w:w="3360"/>
            <w:vAlign w:val="center"/>
          </w:tcPr>
          <w:p>
            <w:r/>
            <w:r>
              <w:rPr>
                <w:b w:val="0"/>
                <w:sz w:val="14"/>
              </w:rPr>
              <w:t>Content Editor</w:t>
            </w:r>
          </w:p>
        </w:tc>
        <w:tc>
          <w:tcPr>
            <w:tcW w:type="dxa" w:w="3360"/>
            <w:vAlign w:val="center"/>
          </w:tcPr>
          <w:p>
            <w:r/>
            <w:r>
              <w:rPr>
                <w:b w:val="0"/>
                <w:sz w:val="14"/>
              </w:rPr>
              <w:t>Internal</w:t>
            </w:r>
          </w:p>
        </w:tc>
        <w:tc>
          <w:tcPr>
            <w:tcW w:type="dxa" w:w="3360"/>
            <w:vAlign w:val="center"/>
          </w:tcPr>
          <w:p>
            <w:r/>
            <w:r>
              <w:rPr>
                <w:b w:val="0"/>
                <w:sz w:val="14"/>
              </w:rPr>
              <w:t>Create/edit assigned content; submit for approval; cannot approve own governed content where maker-checker is enabled.</w:t>
            </w:r>
          </w:p>
        </w:tc>
      </w:tr>
      <w:tr>
        <w:tc>
          <w:tcPr>
            <w:tcW w:type="dxa" w:w="3360"/>
            <w:vAlign w:val="center"/>
          </w:tcPr>
          <w:p>
            <w:r/>
            <w:r>
              <w:rPr>
                <w:b w:val="0"/>
                <w:sz w:val="14"/>
              </w:rPr>
              <w:t>Content Approver</w:t>
            </w:r>
          </w:p>
        </w:tc>
        <w:tc>
          <w:tcPr>
            <w:tcW w:type="dxa" w:w="3360"/>
            <w:vAlign w:val="center"/>
          </w:tcPr>
          <w:p>
            <w:r/>
            <w:r>
              <w:rPr>
                <w:b w:val="0"/>
                <w:sz w:val="14"/>
              </w:rPr>
              <w:t>Internal</w:t>
            </w:r>
          </w:p>
        </w:tc>
        <w:tc>
          <w:tcPr>
            <w:tcW w:type="dxa" w:w="3360"/>
            <w:vAlign w:val="center"/>
          </w:tcPr>
          <w:p>
            <w:r/>
            <w:r>
              <w:rPr>
                <w:b w:val="0"/>
                <w:sz w:val="14"/>
              </w:rPr>
              <w:t>Review, approve, reject and publish content within assigned scope.</w:t>
            </w:r>
          </w:p>
        </w:tc>
      </w:tr>
      <w:tr>
        <w:tc>
          <w:tcPr>
            <w:tcW w:type="dxa" w:w="3360"/>
            <w:vAlign w:val="center"/>
          </w:tcPr>
          <w:p>
            <w:r/>
            <w:r>
              <w:rPr>
                <w:b w:val="0"/>
                <w:sz w:val="14"/>
              </w:rPr>
              <w:t>Department Content Owner</w:t>
            </w:r>
          </w:p>
        </w:tc>
        <w:tc>
          <w:tcPr>
            <w:tcW w:type="dxa" w:w="3360"/>
            <w:vAlign w:val="center"/>
          </w:tcPr>
          <w:p>
            <w:r/>
            <w:r>
              <w:rPr>
                <w:b w:val="0"/>
                <w:sz w:val="14"/>
              </w:rPr>
              <w:t>Internal</w:t>
            </w:r>
          </w:p>
        </w:tc>
        <w:tc>
          <w:tcPr>
            <w:tcW w:type="dxa" w:w="3360"/>
            <w:vAlign w:val="center"/>
          </w:tcPr>
          <w:p>
            <w:r/>
            <w:r>
              <w:rPr>
                <w:b w:val="0"/>
                <w:sz w:val="14"/>
              </w:rPr>
              <w:t>Manage content for an assigned department/module only.</w:t>
            </w:r>
          </w:p>
        </w:tc>
      </w:tr>
      <w:tr>
        <w:tc>
          <w:tcPr>
            <w:tcW w:type="dxa" w:w="3360"/>
            <w:vAlign w:val="center"/>
          </w:tcPr>
          <w:p>
            <w:r/>
            <w:r>
              <w:rPr>
                <w:b w:val="0"/>
                <w:sz w:val="14"/>
              </w:rPr>
              <w:t>Procurement Officer</w:t>
            </w:r>
          </w:p>
        </w:tc>
        <w:tc>
          <w:tcPr>
            <w:tcW w:type="dxa" w:w="3360"/>
            <w:vAlign w:val="center"/>
          </w:tcPr>
          <w:p>
            <w:r/>
            <w:r>
              <w:rPr>
                <w:b w:val="0"/>
                <w:sz w:val="14"/>
              </w:rPr>
              <w:t>Internal</w:t>
            </w:r>
          </w:p>
        </w:tc>
        <w:tc>
          <w:tcPr>
            <w:tcW w:type="dxa" w:w="3360"/>
            <w:vAlign w:val="center"/>
          </w:tcPr>
          <w:p>
            <w:r/>
            <w:r>
              <w:rPr>
                <w:b w:val="0"/>
                <w:sz w:val="14"/>
              </w:rPr>
              <w:t>Manage tenders/procurement content and documents.</w:t>
            </w:r>
          </w:p>
        </w:tc>
      </w:tr>
      <w:tr>
        <w:tc>
          <w:tcPr>
            <w:tcW w:type="dxa" w:w="3360"/>
            <w:vAlign w:val="center"/>
          </w:tcPr>
          <w:p>
            <w:r/>
            <w:r>
              <w:rPr>
                <w:b w:val="0"/>
                <w:sz w:val="14"/>
              </w:rPr>
              <w:t>HR Officer</w:t>
            </w:r>
          </w:p>
        </w:tc>
        <w:tc>
          <w:tcPr>
            <w:tcW w:type="dxa" w:w="3360"/>
            <w:vAlign w:val="center"/>
          </w:tcPr>
          <w:p>
            <w:r/>
            <w:r>
              <w:rPr>
                <w:b w:val="0"/>
                <w:sz w:val="14"/>
              </w:rPr>
              <w:t>Internal</w:t>
            </w:r>
          </w:p>
        </w:tc>
        <w:tc>
          <w:tcPr>
            <w:tcW w:type="dxa" w:w="3360"/>
            <w:vAlign w:val="center"/>
          </w:tcPr>
          <w:p>
            <w:r/>
            <w:r>
              <w:rPr>
                <w:b w:val="0"/>
                <w:sz w:val="14"/>
              </w:rPr>
              <w:t>Manage vacancies/careers content.</w:t>
            </w:r>
          </w:p>
        </w:tc>
      </w:tr>
      <w:tr>
        <w:tc>
          <w:tcPr>
            <w:tcW w:type="dxa" w:w="3360"/>
            <w:vAlign w:val="center"/>
          </w:tcPr>
          <w:p>
            <w:r/>
            <w:r>
              <w:rPr>
                <w:b w:val="0"/>
                <w:sz w:val="14"/>
              </w:rPr>
              <w:t>Finance Officer</w:t>
            </w:r>
          </w:p>
        </w:tc>
        <w:tc>
          <w:tcPr>
            <w:tcW w:type="dxa" w:w="3360"/>
            <w:vAlign w:val="center"/>
          </w:tcPr>
          <w:p>
            <w:r/>
            <w:r>
              <w:rPr>
                <w:b w:val="0"/>
                <w:sz w:val="14"/>
              </w:rPr>
              <w:t>Internal</w:t>
            </w:r>
          </w:p>
        </w:tc>
        <w:tc>
          <w:tcPr>
            <w:tcW w:type="dxa" w:w="3360"/>
            <w:vAlign w:val="center"/>
          </w:tcPr>
          <w:p>
            <w:r/>
            <w:r>
              <w:rPr>
                <w:b w:val="0"/>
                <w:sz w:val="14"/>
              </w:rPr>
              <w:t>Manage approved financial transparency content/documents.</w:t>
            </w:r>
          </w:p>
        </w:tc>
      </w:tr>
      <w:tr>
        <w:tc>
          <w:tcPr>
            <w:tcW w:type="dxa" w:w="3360"/>
            <w:vAlign w:val="center"/>
          </w:tcPr>
          <w:p>
            <w:r/>
            <w:r>
              <w:rPr>
                <w:b w:val="0"/>
                <w:sz w:val="14"/>
              </w:rPr>
              <w:t>Public Relations/Communications</w:t>
            </w:r>
          </w:p>
        </w:tc>
        <w:tc>
          <w:tcPr>
            <w:tcW w:type="dxa" w:w="3360"/>
            <w:vAlign w:val="center"/>
          </w:tcPr>
          <w:p>
            <w:r/>
            <w:r>
              <w:rPr>
                <w:b w:val="0"/>
                <w:sz w:val="14"/>
              </w:rPr>
              <w:t>Internal</w:t>
            </w:r>
          </w:p>
        </w:tc>
        <w:tc>
          <w:tcPr>
            <w:tcW w:type="dxa" w:w="3360"/>
            <w:vAlign w:val="center"/>
          </w:tcPr>
          <w:p>
            <w:r/>
            <w:r>
              <w:rPr>
                <w:b w:val="0"/>
                <w:sz w:val="14"/>
              </w:rPr>
              <w:t>Manage news, notices, events, public messaging and homepage highlights.</w:t>
            </w:r>
          </w:p>
        </w:tc>
      </w:tr>
      <w:tr>
        <w:tc>
          <w:tcPr>
            <w:tcW w:type="dxa" w:w="3360"/>
            <w:vAlign w:val="center"/>
          </w:tcPr>
          <w:p>
            <w:r/>
            <w:r>
              <w:rPr>
                <w:b w:val="0"/>
                <w:sz w:val="14"/>
              </w:rPr>
              <w:t>Auditor/Read-only Reviewer</w:t>
            </w:r>
          </w:p>
        </w:tc>
        <w:tc>
          <w:tcPr>
            <w:tcW w:type="dxa" w:w="3360"/>
            <w:vAlign w:val="center"/>
          </w:tcPr>
          <w:p>
            <w:r/>
            <w:r>
              <w:rPr>
                <w:b w:val="0"/>
                <w:sz w:val="14"/>
              </w:rPr>
              <w:t>Internal</w:t>
            </w:r>
          </w:p>
        </w:tc>
        <w:tc>
          <w:tcPr>
            <w:tcW w:type="dxa" w:w="3360"/>
            <w:vAlign w:val="center"/>
          </w:tcPr>
          <w:p>
            <w:r/>
            <w:r>
              <w:rPr>
                <w:b w:val="0"/>
                <w:sz w:val="14"/>
              </w:rPr>
              <w:t>Read published/draft records and audit history without mutation rights.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3"/>
              </w:rPr>
              <w:t>ID</w:t>
            </w:r>
          </w:p>
        </w:tc>
        <w:tc>
          <w:tcPr>
            <w:tcW w:type="dxa" w:w="2520"/>
            <w:vAlign w:val="center"/>
            <w:shd w:fill="D9EAF7"/>
          </w:tcPr>
          <w:p>
            <w:r/>
            <w:r>
              <w:rPr>
                <w:b/>
                <w:sz w:val="13"/>
              </w:rPr>
              <w:t>Area</w:t>
            </w:r>
          </w:p>
        </w:tc>
        <w:tc>
          <w:tcPr>
            <w:tcW w:type="dxa" w:w="2520"/>
            <w:vAlign w:val="center"/>
            <w:shd w:fill="D9EAF7"/>
          </w:tcPr>
          <w:p>
            <w:r/>
            <w:r>
              <w:rPr>
                <w:b/>
                <w:sz w:val="13"/>
              </w:rPr>
              <w:t>Requirement</w:t>
            </w:r>
          </w:p>
        </w:tc>
        <w:tc>
          <w:tcPr>
            <w:tcW w:type="dxa" w:w="2520"/>
            <w:vAlign w:val="center"/>
            <w:shd w:fill="D9EAF7"/>
          </w:tcPr>
          <w:p>
            <w:r/>
            <w:r>
              <w:rPr>
                <w:b/>
                <w:sz w:val="13"/>
              </w:rPr>
              <w:t>Priority</w:t>
            </w:r>
          </w:p>
        </w:tc>
      </w:tr>
      <w:tr>
        <w:tc>
          <w:tcPr>
            <w:tcW w:type="dxa" w:w="2520"/>
            <w:vAlign w:val="center"/>
          </w:tcPr>
          <w:p>
            <w:r/>
            <w:r>
              <w:rPr>
                <w:b w:val="0"/>
                <w:sz w:val="13"/>
              </w:rPr>
              <w:t>FR-001</w:t>
            </w:r>
          </w:p>
        </w:tc>
        <w:tc>
          <w:tcPr>
            <w:tcW w:type="dxa" w:w="2520"/>
            <w:vAlign w:val="center"/>
          </w:tcPr>
          <w:p>
            <w:r/>
            <w:r>
              <w:rPr>
                <w:b w:val="0"/>
                <w:sz w:val="13"/>
              </w:rPr>
              <w:t>Public Home Page</w:t>
            </w:r>
          </w:p>
        </w:tc>
        <w:tc>
          <w:tcPr>
            <w:tcW w:type="dxa" w:w="2520"/>
            <w:vAlign w:val="center"/>
          </w:tcPr>
          <w:p>
            <w:r/>
            <w:r>
              <w:rPr>
                <w:b w:val="0"/>
                <w:sz w:val="13"/>
              </w:rPr>
              <w:t>The system shall provide a responsive homepage containing configurable hero content, priority notices, council introduction, featured services/information, news, projects, investment/tourism highlights and contact calls-to-action.</w:t>
            </w:r>
          </w:p>
        </w:tc>
        <w:tc>
          <w:tcPr>
            <w:tcW w:type="dxa" w:w="2520"/>
            <w:vAlign w:val="center"/>
          </w:tcPr>
          <w:p>
            <w:r/>
            <w:r>
              <w:rPr>
                <w:b w:val="0"/>
                <w:sz w:val="13"/>
              </w:rPr>
              <w:t>Must</w:t>
            </w:r>
          </w:p>
        </w:tc>
      </w:tr>
      <w:tr>
        <w:tc>
          <w:tcPr>
            <w:tcW w:type="dxa" w:w="2520"/>
            <w:vAlign w:val="center"/>
          </w:tcPr>
          <w:p>
            <w:r/>
            <w:r>
              <w:rPr>
                <w:b w:val="0"/>
                <w:sz w:val="13"/>
              </w:rPr>
              <w:t>FR-002</w:t>
            </w:r>
          </w:p>
        </w:tc>
        <w:tc>
          <w:tcPr>
            <w:tcW w:type="dxa" w:w="2520"/>
            <w:vAlign w:val="center"/>
          </w:tcPr>
          <w:p>
            <w:r/>
            <w:r>
              <w:rPr>
                <w:b w:val="0"/>
                <w:sz w:val="13"/>
              </w:rPr>
              <w:t>Council Profile</w:t>
            </w:r>
          </w:p>
        </w:tc>
        <w:tc>
          <w:tcPr>
            <w:tcW w:type="dxa" w:w="2520"/>
            <w:vAlign w:val="center"/>
          </w:tcPr>
          <w:p>
            <w:r/>
            <w:r>
              <w:rPr>
                <w:b w:val="0"/>
                <w:sz w:val="13"/>
              </w:rPr>
              <w:t>The system shall publish council mandate, vision, mission, history/profile and approved institutional information.</w:t>
            </w:r>
          </w:p>
        </w:tc>
        <w:tc>
          <w:tcPr>
            <w:tcW w:type="dxa" w:w="2520"/>
            <w:vAlign w:val="center"/>
          </w:tcPr>
          <w:p>
            <w:r/>
            <w:r>
              <w:rPr>
                <w:b w:val="0"/>
                <w:sz w:val="13"/>
              </w:rPr>
              <w:t>Must</w:t>
            </w:r>
          </w:p>
        </w:tc>
      </w:tr>
      <w:tr>
        <w:tc>
          <w:tcPr>
            <w:tcW w:type="dxa" w:w="2520"/>
            <w:vAlign w:val="center"/>
          </w:tcPr>
          <w:p>
            <w:r/>
            <w:r>
              <w:rPr>
                <w:b w:val="0"/>
                <w:sz w:val="13"/>
              </w:rPr>
              <w:t>FR-003</w:t>
            </w:r>
          </w:p>
        </w:tc>
        <w:tc>
          <w:tcPr>
            <w:tcW w:type="dxa" w:w="2520"/>
            <w:vAlign w:val="center"/>
          </w:tcPr>
          <w:p>
            <w:r/>
            <w:r>
              <w:rPr>
                <w:b w:val="0"/>
                <w:sz w:val="13"/>
              </w:rPr>
              <w:t>Leadership</w:t>
            </w:r>
          </w:p>
        </w:tc>
        <w:tc>
          <w:tcPr>
            <w:tcW w:type="dxa" w:w="2520"/>
            <w:vAlign w:val="center"/>
          </w:tcPr>
          <w:p>
            <w:r/>
            <w:r>
              <w:rPr>
                <w:b w:val="0"/>
                <w:sz w:val="13"/>
              </w:rPr>
              <w:t>The system shall publish leadership profiles with title, biography, photograph, ordering and active/inactive status.</w:t>
            </w:r>
          </w:p>
        </w:tc>
        <w:tc>
          <w:tcPr>
            <w:tcW w:type="dxa" w:w="2520"/>
            <w:vAlign w:val="center"/>
          </w:tcPr>
          <w:p>
            <w:r/>
            <w:r>
              <w:rPr>
                <w:b w:val="0"/>
                <w:sz w:val="13"/>
              </w:rPr>
              <w:t>Must</w:t>
            </w:r>
          </w:p>
        </w:tc>
      </w:tr>
      <w:tr>
        <w:tc>
          <w:tcPr>
            <w:tcW w:type="dxa" w:w="2520"/>
            <w:vAlign w:val="center"/>
          </w:tcPr>
          <w:p>
            <w:r/>
            <w:r>
              <w:rPr>
                <w:b w:val="0"/>
                <w:sz w:val="13"/>
              </w:rPr>
              <w:t>FR-004</w:t>
            </w:r>
          </w:p>
        </w:tc>
        <w:tc>
          <w:tcPr>
            <w:tcW w:type="dxa" w:w="2520"/>
            <w:vAlign w:val="center"/>
          </w:tcPr>
          <w:p>
            <w:r/>
            <w:r>
              <w:rPr>
                <w:b w:val="0"/>
                <w:sz w:val="13"/>
              </w:rPr>
              <w:t>Departments</w:t>
            </w:r>
          </w:p>
        </w:tc>
        <w:tc>
          <w:tcPr>
            <w:tcW w:type="dxa" w:w="2520"/>
            <w:vAlign w:val="center"/>
          </w:tcPr>
          <w:p>
            <w:r/>
            <w:r>
              <w:rPr>
                <w:b w:val="0"/>
                <w:sz w:val="13"/>
              </w:rPr>
              <w:t>The system shall publish departments/units, responsibilities, contacts and related content.</w:t>
            </w:r>
          </w:p>
        </w:tc>
        <w:tc>
          <w:tcPr>
            <w:tcW w:type="dxa" w:w="2520"/>
            <w:vAlign w:val="center"/>
          </w:tcPr>
          <w:p>
            <w:r/>
            <w:r>
              <w:rPr>
                <w:b w:val="0"/>
                <w:sz w:val="13"/>
              </w:rPr>
              <w:t>Must</w:t>
            </w:r>
          </w:p>
        </w:tc>
      </w:tr>
      <w:tr>
        <w:tc>
          <w:tcPr>
            <w:tcW w:type="dxa" w:w="2520"/>
            <w:vAlign w:val="center"/>
          </w:tcPr>
          <w:p>
            <w:r/>
            <w:r>
              <w:rPr>
                <w:b w:val="0"/>
                <w:sz w:val="13"/>
              </w:rPr>
              <w:t>FR-005</w:t>
            </w:r>
          </w:p>
        </w:tc>
        <w:tc>
          <w:tcPr>
            <w:tcW w:type="dxa" w:w="2520"/>
            <w:vAlign w:val="center"/>
          </w:tcPr>
          <w:p>
            <w:r/>
            <w:r>
              <w:rPr>
                <w:b w:val="0"/>
                <w:sz w:val="13"/>
              </w:rPr>
              <w:t>Governance Documents</w:t>
            </w:r>
          </w:p>
        </w:tc>
        <w:tc>
          <w:tcPr>
            <w:tcW w:type="dxa" w:w="2520"/>
            <w:vAlign w:val="center"/>
          </w:tcPr>
          <w:p>
            <w:r/>
            <w:r>
              <w:rPr>
                <w:b w:val="0"/>
                <w:sz w:val="13"/>
              </w:rPr>
              <w:t>Authorised users shall upload, classify, version, publish, unpublish and archive governance documents.</w:t>
            </w:r>
          </w:p>
        </w:tc>
        <w:tc>
          <w:tcPr>
            <w:tcW w:type="dxa" w:w="2520"/>
            <w:vAlign w:val="center"/>
          </w:tcPr>
          <w:p>
            <w:r/>
            <w:r>
              <w:rPr>
                <w:b w:val="0"/>
                <w:sz w:val="13"/>
              </w:rPr>
              <w:t>Must</w:t>
            </w:r>
          </w:p>
        </w:tc>
      </w:tr>
      <w:tr>
        <w:tc>
          <w:tcPr>
            <w:tcW w:type="dxa" w:w="2520"/>
            <w:vAlign w:val="center"/>
          </w:tcPr>
          <w:p>
            <w:r/>
            <w:r>
              <w:rPr>
                <w:b w:val="0"/>
                <w:sz w:val="13"/>
              </w:rPr>
              <w:t>FR-006</w:t>
            </w:r>
          </w:p>
        </w:tc>
        <w:tc>
          <w:tcPr>
            <w:tcW w:type="dxa" w:w="2520"/>
            <w:vAlign w:val="center"/>
          </w:tcPr>
          <w:p>
            <w:r/>
            <w:r>
              <w:rPr>
                <w:b w:val="0"/>
                <w:sz w:val="13"/>
              </w:rPr>
              <w:t>Financial Transparency</w:t>
            </w:r>
          </w:p>
        </w:tc>
        <w:tc>
          <w:tcPr>
            <w:tcW w:type="dxa" w:w="2520"/>
            <w:vAlign w:val="center"/>
          </w:tcPr>
          <w:p>
            <w:r/>
            <w:r>
              <w:rPr>
                <w:b w:val="0"/>
                <w:sz w:val="13"/>
              </w:rPr>
              <w:t>Authorised finance users shall publish approved budgets, financial statements, reports or other transparency documents by reporting period/category.</w:t>
            </w:r>
          </w:p>
        </w:tc>
        <w:tc>
          <w:tcPr>
            <w:tcW w:type="dxa" w:w="2520"/>
            <w:vAlign w:val="center"/>
          </w:tcPr>
          <w:p>
            <w:r/>
            <w:r>
              <w:rPr>
                <w:b w:val="0"/>
                <w:sz w:val="13"/>
              </w:rPr>
              <w:t>Must</w:t>
            </w:r>
          </w:p>
        </w:tc>
      </w:tr>
      <w:tr>
        <w:tc>
          <w:tcPr>
            <w:tcW w:type="dxa" w:w="2520"/>
            <w:vAlign w:val="center"/>
          </w:tcPr>
          <w:p>
            <w:r/>
            <w:r>
              <w:rPr>
                <w:b w:val="0"/>
                <w:sz w:val="13"/>
              </w:rPr>
              <w:t>FR-007</w:t>
            </w:r>
          </w:p>
        </w:tc>
        <w:tc>
          <w:tcPr>
            <w:tcW w:type="dxa" w:w="2520"/>
            <w:vAlign w:val="center"/>
          </w:tcPr>
          <w:p>
            <w:r/>
            <w:r>
              <w:rPr>
                <w:b w:val="0"/>
                <w:sz w:val="13"/>
              </w:rPr>
              <w:t>News</w:t>
            </w:r>
          </w:p>
        </w:tc>
        <w:tc>
          <w:tcPr>
            <w:tcW w:type="dxa" w:w="2520"/>
            <w:vAlign w:val="center"/>
          </w:tcPr>
          <w:p>
            <w:r/>
            <w:r>
              <w:rPr>
                <w:b w:val="0"/>
                <w:sz w:val="13"/>
              </w:rPr>
              <w:t>Authorised users shall create news articles with title, slug, summary, body, author, category, media, tags, publication status and publication date.</w:t>
            </w:r>
          </w:p>
        </w:tc>
        <w:tc>
          <w:tcPr>
            <w:tcW w:type="dxa" w:w="2520"/>
            <w:vAlign w:val="center"/>
          </w:tcPr>
          <w:p>
            <w:r/>
            <w:r>
              <w:rPr>
                <w:b w:val="0"/>
                <w:sz w:val="13"/>
              </w:rPr>
              <w:t>Must</w:t>
            </w:r>
          </w:p>
        </w:tc>
      </w:tr>
      <w:tr>
        <w:tc>
          <w:tcPr>
            <w:tcW w:type="dxa" w:w="2520"/>
            <w:vAlign w:val="center"/>
          </w:tcPr>
          <w:p>
            <w:r/>
            <w:r>
              <w:rPr>
                <w:b w:val="0"/>
                <w:sz w:val="13"/>
              </w:rPr>
              <w:t>FR-008</w:t>
            </w:r>
          </w:p>
        </w:tc>
        <w:tc>
          <w:tcPr>
            <w:tcW w:type="dxa" w:w="2520"/>
            <w:vAlign w:val="center"/>
          </w:tcPr>
          <w:p>
            <w:r/>
            <w:r>
              <w:rPr>
                <w:b w:val="0"/>
                <w:sz w:val="13"/>
              </w:rPr>
              <w:t>Public Notices</w:t>
            </w:r>
          </w:p>
        </w:tc>
        <w:tc>
          <w:tcPr>
            <w:tcW w:type="dxa" w:w="2520"/>
            <w:vAlign w:val="center"/>
          </w:tcPr>
          <w:p>
            <w:r/>
            <w:r>
              <w:rPr>
                <w:b w:val="0"/>
                <w:sz w:val="13"/>
              </w:rPr>
              <w:t>The system shall publish time-sensitive notices with effective/expiry dates and priority/featured flags.</w:t>
            </w:r>
          </w:p>
        </w:tc>
        <w:tc>
          <w:tcPr>
            <w:tcW w:type="dxa" w:w="2520"/>
            <w:vAlign w:val="center"/>
          </w:tcPr>
          <w:p>
            <w:r/>
            <w:r>
              <w:rPr>
                <w:b w:val="0"/>
                <w:sz w:val="13"/>
              </w:rPr>
              <w:t>Must</w:t>
            </w:r>
          </w:p>
        </w:tc>
      </w:tr>
      <w:tr>
        <w:tc>
          <w:tcPr>
            <w:tcW w:type="dxa" w:w="2520"/>
            <w:vAlign w:val="center"/>
          </w:tcPr>
          <w:p>
            <w:r/>
            <w:r>
              <w:rPr>
                <w:b w:val="0"/>
                <w:sz w:val="13"/>
              </w:rPr>
              <w:t>FR-009</w:t>
            </w:r>
          </w:p>
        </w:tc>
        <w:tc>
          <w:tcPr>
            <w:tcW w:type="dxa" w:w="2520"/>
            <w:vAlign w:val="center"/>
          </w:tcPr>
          <w:p>
            <w:r/>
            <w:r>
              <w:rPr>
                <w:b w:val="0"/>
                <w:sz w:val="13"/>
              </w:rPr>
              <w:t>Events</w:t>
            </w:r>
          </w:p>
        </w:tc>
        <w:tc>
          <w:tcPr>
            <w:tcW w:type="dxa" w:w="2520"/>
            <w:vAlign w:val="center"/>
          </w:tcPr>
          <w:p>
            <w:r/>
            <w:r>
              <w:rPr>
                <w:b w:val="0"/>
                <w:sz w:val="13"/>
              </w:rPr>
              <w:t>The system shall publish council/public events with date/time, venue, description, status and optional registration/external link.</w:t>
            </w:r>
          </w:p>
        </w:tc>
        <w:tc>
          <w:tcPr>
            <w:tcW w:type="dxa" w:w="2520"/>
            <w:vAlign w:val="center"/>
          </w:tcPr>
          <w:p>
            <w:r/>
            <w:r>
              <w:rPr>
                <w:b w:val="0"/>
                <w:sz w:val="13"/>
              </w:rPr>
              <w:t>Should</w:t>
            </w:r>
          </w:p>
        </w:tc>
      </w:tr>
      <w:tr>
        <w:tc>
          <w:tcPr>
            <w:tcW w:type="dxa" w:w="2520"/>
            <w:vAlign w:val="center"/>
          </w:tcPr>
          <w:p>
            <w:r/>
            <w:r>
              <w:rPr>
                <w:b w:val="0"/>
                <w:sz w:val="13"/>
              </w:rPr>
              <w:t>FR-010</w:t>
            </w:r>
          </w:p>
        </w:tc>
        <w:tc>
          <w:tcPr>
            <w:tcW w:type="dxa" w:w="2520"/>
            <w:vAlign w:val="center"/>
          </w:tcPr>
          <w:p>
            <w:r/>
            <w:r>
              <w:rPr>
                <w:b w:val="0"/>
                <w:sz w:val="13"/>
              </w:rPr>
              <w:t>Tenders</w:t>
            </w:r>
          </w:p>
        </w:tc>
        <w:tc>
          <w:tcPr>
            <w:tcW w:type="dxa" w:w="2520"/>
            <w:vAlign w:val="center"/>
          </w:tcPr>
          <w:p>
            <w:r/>
            <w:r>
              <w:rPr>
                <w:b w:val="0"/>
                <w:sz w:val="13"/>
              </w:rPr>
              <w:t>Procurement users shall create tender notices with reference number, title, description, category, issue date, closing date/time, status and downloadable documents.</w:t>
            </w:r>
          </w:p>
        </w:tc>
        <w:tc>
          <w:tcPr>
            <w:tcW w:type="dxa" w:w="2520"/>
            <w:vAlign w:val="center"/>
          </w:tcPr>
          <w:p>
            <w:r/>
            <w:r>
              <w:rPr>
                <w:b w:val="0"/>
                <w:sz w:val="13"/>
              </w:rPr>
              <w:t>Must</w:t>
            </w:r>
          </w:p>
        </w:tc>
      </w:tr>
      <w:tr>
        <w:tc>
          <w:tcPr>
            <w:tcW w:type="dxa" w:w="2520"/>
            <w:vAlign w:val="center"/>
          </w:tcPr>
          <w:p>
            <w:r/>
            <w:r>
              <w:rPr>
                <w:b w:val="0"/>
                <w:sz w:val="13"/>
              </w:rPr>
              <w:t>FR-011</w:t>
            </w:r>
          </w:p>
        </w:tc>
        <w:tc>
          <w:tcPr>
            <w:tcW w:type="dxa" w:w="2520"/>
            <w:vAlign w:val="center"/>
          </w:tcPr>
          <w:p>
            <w:r/>
            <w:r>
              <w:rPr>
                <w:b w:val="0"/>
                <w:sz w:val="13"/>
              </w:rPr>
              <w:t>Tender Auto-Close</w:t>
            </w:r>
          </w:p>
        </w:tc>
        <w:tc>
          <w:tcPr>
            <w:tcW w:type="dxa" w:w="2520"/>
            <w:vAlign w:val="center"/>
          </w:tcPr>
          <w:p>
            <w:r/>
            <w:r>
              <w:rPr>
                <w:b w:val="0"/>
                <w:sz w:val="13"/>
              </w:rPr>
              <w:t>The system shall automatically mark tenders closed after their configured closing date/time while retaining the public archive.</w:t>
            </w:r>
          </w:p>
        </w:tc>
        <w:tc>
          <w:tcPr>
            <w:tcW w:type="dxa" w:w="2520"/>
            <w:vAlign w:val="center"/>
          </w:tcPr>
          <w:p>
            <w:r/>
            <w:r>
              <w:rPr>
                <w:b w:val="0"/>
                <w:sz w:val="13"/>
              </w:rPr>
              <w:t>Must</w:t>
            </w:r>
          </w:p>
        </w:tc>
      </w:tr>
      <w:tr>
        <w:tc>
          <w:tcPr>
            <w:tcW w:type="dxa" w:w="2520"/>
            <w:vAlign w:val="center"/>
          </w:tcPr>
          <w:p>
            <w:r/>
            <w:r>
              <w:rPr>
                <w:b w:val="0"/>
                <w:sz w:val="13"/>
              </w:rPr>
              <w:t>FR-012</w:t>
            </w:r>
          </w:p>
        </w:tc>
        <w:tc>
          <w:tcPr>
            <w:tcW w:type="dxa" w:w="2520"/>
            <w:vAlign w:val="center"/>
          </w:tcPr>
          <w:p>
            <w:r/>
            <w:r>
              <w:rPr>
                <w:b w:val="0"/>
                <w:sz w:val="13"/>
              </w:rPr>
              <w:t>Vacancies</w:t>
            </w:r>
          </w:p>
        </w:tc>
        <w:tc>
          <w:tcPr>
            <w:tcW w:type="dxa" w:w="2520"/>
            <w:vAlign w:val="center"/>
          </w:tcPr>
          <w:p>
            <w:r/>
            <w:r>
              <w:rPr>
                <w:b w:val="0"/>
                <w:sz w:val="13"/>
              </w:rPr>
              <w:t>HR users shall publish vacancies with job title, reference, department, location, description, requirements, opening/closing dates and application instructions/link.</w:t>
            </w:r>
          </w:p>
        </w:tc>
        <w:tc>
          <w:tcPr>
            <w:tcW w:type="dxa" w:w="2520"/>
            <w:vAlign w:val="center"/>
          </w:tcPr>
          <w:p>
            <w:r/>
            <w:r>
              <w:rPr>
                <w:b w:val="0"/>
                <w:sz w:val="13"/>
              </w:rPr>
              <w:t>Must</w:t>
            </w:r>
          </w:p>
        </w:tc>
      </w:tr>
      <w:tr>
        <w:tc>
          <w:tcPr>
            <w:tcW w:type="dxa" w:w="2520"/>
            <w:vAlign w:val="center"/>
          </w:tcPr>
          <w:p>
            <w:r/>
            <w:r>
              <w:rPr>
                <w:b w:val="0"/>
                <w:sz w:val="13"/>
              </w:rPr>
              <w:t>FR-013</w:t>
            </w:r>
          </w:p>
        </w:tc>
        <w:tc>
          <w:tcPr>
            <w:tcW w:type="dxa" w:w="2520"/>
            <w:vAlign w:val="center"/>
          </w:tcPr>
          <w:p>
            <w:r/>
            <w:r>
              <w:rPr>
                <w:b w:val="0"/>
                <w:sz w:val="13"/>
              </w:rPr>
              <w:t>Vacancy Auto-Close</w:t>
            </w:r>
          </w:p>
        </w:tc>
        <w:tc>
          <w:tcPr>
            <w:tcW w:type="dxa" w:w="2520"/>
            <w:vAlign w:val="center"/>
          </w:tcPr>
          <w:p>
            <w:r/>
            <w:r>
              <w:rPr>
                <w:b w:val="0"/>
                <w:sz w:val="13"/>
              </w:rPr>
              <w:t>The system shall automatically close expired vacancies and preserve historical records.</w:t>
            </w:r>
          </w:p>
        </w:tc>
        <w:tc>
          <w:tcPr>
            <w:tcW w:type="dxa" w:w="2520"/>
            <w:vAlign w:val="center"/>
          </w:tcPr>
          <w:p>
            <w:r/>
            <w:r>
              <w:rPr>
                <w:b w:val="0"/>
                <w:sz w:val="13"/>
              </w:rPr>
              <w:t>Must</w:t>
            </w:r>
          </w:p>
        </w:tc>
      </w:tr>
      <w:tr>
        <w:tc>
          <w:tcPr>
            <w:tcW w:type="dxa" w:w="2520"/>
            <w:vAlign w:val="center"/>
          </w:tcPr>
          <w:p>
            <w:r/>
            <w:r>
              <w:rPr>
                <w:b w:val="0"/>
                <w:sz w:val="13"/>
              </w:rPr>
              <w:t>FR-014</w:t>
            </w:r>
          </w:p>
        </w:tc>
        <w:tc>
          <w:tcPr>
            <w:tcW w:type="dxa" w:w="2520"/>
            <w:vAlign w:val="center"/>
          </w:tcPr>
          <w:p>
            <w:r/>
            <w:r>
              <w:rPr>
                <w:b w:val="0"/>
                <w:sz w:val="13"/>
              </w:rPr>
              <w:t>Projects</w:t>
            </w:r>
          </w:p>
        </w:tc>
        <w:tc>
          <w:tcPr>
            <w:tcW w:type="dxa" w:w="2520"/>
            <w:vAlign w:val="center"/>
          </w:tcPr>
          <w:p>
            <w:r/>
            <w:r>
              <w:rPr>
                <w:b w:val="0"/>
                <w:sz w:val="13"/>
              </w:rPr>
              <w:t>The system shall publish council projects with category, location, status, dates, description, budget visibility flag, progress, media and outcomes.</w:t>
            </w:r>
          </w:p>
        </w:tc>
        <w:tc>
          <w:tcPr>
            <w:tcW w:type="dxa" w:w="2520"/>
            <w:vAlign w:val="center"/>
          </w:tcPr>
          <w:p>
            <w:r/>
            <w:r>
              <w:rPr>
                <w:b w:val="0"/>
                <w:sz w:val="13"/>
              </w:rPr>
              <w:t>Must</w:t>
            </w:r>
          </w:p>
        </w:tc>
      </w:tr>
      <w:tr>
        <w:tc>
          <w:tcPr>
            <w:tcW w:type="dxa" w:w="2520"/>
            <w:vAlign w:val="center"/>
          </w:tcPr>
          <w:p>
            <w:r/>
            <w:r>
              <w:rPr>
                <w:b w:val="0"/>
                <w:sz w:val="13"/>
              </w:rPr>
              <w:t>FR-015</w:t>
            </w:r>
          </w:p>
        </w:tc>
        <w:tc>
          <w:tcPr>
            <w:tcW w:type="dxa" w:w="2520"/>
            <w:vAlign w:val="center"/>
          </w:tcPr>
          <w:p>
            <w:r/>
            <w:r>
              <w:rPr>
                <w:b w:val="0"/>
                <w:sz w:val="13"/>
              </w:rPr>
              <w:t>Investment</w:t>
            </w:r>
          </w:p>
        </w:tc>
        <w:tc>
          <w:tcPr>
            <w:tcW w:type="dxa" w:w="2520"/>
            <w:vAlign w:val="center"/>
          </w:tcPr>
          <w:p>
            <w:r/>
            <w:r>
              <w:rPr>
                <w:b w:val="0"/>
                <w:sz w:val="13"/>
              </w:rPr>
              <w:t>The system shall publish investment opportunities and investor information with sector/category, location, summary, detailed content, contact/CTA and supporting documents.</w:t>
            </w:r>
          </w:p>
        </w:tc>
        <w:tc>
          <w:tcPr>
            <w:tcW w:type="dxa" w:w="2520"/>
            <w:vAlign w:val="center"/>
          </w:tcPr>
          <w:p>
            <w:r/>
            <w:r>
              <w:rPr>
                <w:b w:val="0"/>
                <w:sz w:val="13"/>
              </w:rPr>
              <w:t>Must</w:t>
            </w:r>
          </w:p>
        </w:tc>
      </w:tr>
      <w:tr>
        <w:tc>
          <w:tcPr>
            <w:tcW w:type="dxa" w:w="2520"/>
            <w:vAlign w:val="center"/>
          </w:tcPr>
          <w:p>
            <w:r/>
            <w:r>
              <w:rPr>
                <w:b w:val="0"/>
                <w:sz w:val="13"/>
              </w:rPr>
              <w:t>FR-016</w:t>
            </w:r>
          </w:p>
        </w:tc>
        <w:tc>
          <w:tcPr>
            <w:tcW w:type="dxa" w:w="2520"/>
            <w:vAlign w:val="center"/>
          </w:tcPr>
          <w:p>
            <w:r/>
            <w:r>
              <w:rPr>
                <w:b w:val="0"/>
                <w:sz w:val="13"/>
              </w:rPr>
              <w:t>Tourism</w:t>
            </w:r>
          </w:p>
        </w:tc>
        <w:tc>
          <w:tcPr>
            <w:tcW w:type="dxa" w:w="2520"/>
            <w:vAlign w:val="center"/>
          </w:tcPr>
          <w:p>
            <w:r/>
            <w:r>
              <w:rPr>
                <w:b w:val="0"/>
                <w:sz w:val="13"/>
              </w:rPr>
              <w:t>The system shall publish attractions/heritage/tourism content with location, description, media, visitor information and related links.</w:t>
            </w:r>
          </w:p>
        </w:tc>
        <w:tc>
          <w:tcPr>
            <w:tcW w:type="dxa" w:w="2520"/>
            <w:vAlign w:val="center"/>
          </w:tcPr>
          <w:p>
            <w:r/>
            <w:r>
              <w:rPr>
                <w:b w:val="0"/>
                <w:sz w:val="13"/>
              </w:rPr>
              <w:t>Must</w:t>
            </w:r>
          </w:p>
        </w:tc>
      </w:tr>
      <w:tr>
        <w:tc>
          <w:tcPr>
            <w:tcW w:type="dxa" w:w="2520"/>
            <w:vAlign w:val="center"/>
          </w:tcPr>
          <w:p>
            <w:r/>
            <w:r>
              <w:rPr>
                <w:b w:val="0"/>
                <w:sz w:val="13"/>
              </w:rPr>
              <w:t>FR-017</w:t>
            </w:r>
          </w:p>
        </w:tc>
        <w:tc>
          <w:tcPr>
            <w:tcW w:type="dxa" w:w="2520"/>
            <w:vAlign w:val="center"/>
          </w:tcPr>
          <w:p>
            <w:r/>
            <w:r>
              <w:rPr>
                <w:b w:val="0"/>
                <w:sz w:val="13"/>
              </w:rPr>
              <w:t>Contact Directory</w:t>
            </w:r>
          </w:p>
        </w:tc>
        <w:tc>
          <w:tcPr>
            <w:tcW w:type="dxa" w:w="2520"/>
            <w:vAlign w:val="center"/>
          </w:tcPr>
          <w:p>
            <w:r/>
            <w:r>
              <w:rPr>
                <w:b w:val="0"/>
                <w:sz w:val="13"/>
              </w:rPr>
              <w:t>The system shall display approved office, department, phone, email, physical/postal address, working hours and map information.</w:t>
            </w:r>
          </w:p>
        </w:tc>
        <w:tc>
          <w:tcPr>
            <w:tcW w:type="dxa" w:w="2520"/>
            <w:vAlign w:val="center"/>
          </w:tcPr>
          <w:p>
            <w:r/>
            <w:r>
              <w:rPr>
                <w:b w:val="0"/>
                <w:sz w:val="13"/>
              </w:rPr>
              <w:t>Must</w:t>
            </w:r>
          </w:p>
        </w:tc>
      </w:tr>
      <w:tr>
        <w:tc>
          <w:tcPr>
            <w:tcW w:type="dxa" w:w="2520"/>
            <w:vAlign w:val="center"/>
          </w:tcPr>
          <w:p>
            <w:r/>
            <w:r>
              <w:rPr>
                <w:b w:val="0"/>
                <w:sz w:val="13"/>
              </w:rPr>
              <w:t>FR-018</w:t>
            </w:r>
          </w:p>
        </w:tc>
        <w:tc>
          <w:tcPr>
            <w:tcW w:type="dxa" w:w="2520"/>
            <w:vAlign w:val="center"/>
          </w:tcPr>
          <w:p>
            <w:r/>
            <w:r>
              <w:rPr>
                <w:b w:val="0"/>
                <w:sz w:val="13"/>
              </w:rPr>
              <w:t>Public Enquiries</w:t>
            </w:r>
          </w:p>
        </w:tc>
        <w:tc>
          <w:tcPr>
            <w:tcW w:type="dxa" w:w="2520"/>
            <w:vAlign w:val="center"/>
          </w:tcPr>
          <w:p>
            <w:r/>
            <w:r>
              <w:rPr>
                <w:b w:val="0"/>
                <w:sz w:val="13"/>
              </w:rPr>
              <w:t>Visitors shall submit structured enquiries containing name, contact details, subject/category, message and consent; staff shall track status and response metadata.</w:t>
            </w:r>
          </w:p>
        </w:tc>
        <w:tc>
          <w:tcPr>
            <w:tcW w:type="dxa" w:w="2520"/>
            <w:vAlign w:val="center"/>
          </w:tcPr>
          <w:p>
            <w:r/>
            <w:r>
              <w:rPr>
                <w:b w:val="0"/>
                <w:sz w:val="13"/>
              </w:rPr>
              <w:t>Must</w:t>
            </w:r>
          </w:p>
        </w:tc>
      </w:tr>
      <w:tr>
        <w:tc>
          <w:tcPr>
            <w:tcW w:type="dxa" w:w="2520"/>
            <w:vAlign w:val="center"/>
          </w:tcPr>
          <w:p>
            <w:r/>
            <w:r>
              <w:rPr>
                <w:b w:val="0"/>
                <w:sz w:val="13"/>
              </w:rPr>
              <w:t>FR-019</w:t>
            </w:r>
          </w:p>
        </w:tc>
        <w:tc>
          <w:tcPr>
            <w:tcW w:type="dxa" w:w="2520"/>
            <w:vAlign w:val="center"/>
          </w:tcPr>
          <w:p>
            <w:r/>
            <w:r>
              <w:rPr>
                <w:b w:val="0"/>
                <w:sz w:val="13"/>
              </w:rPr>
              <w:t>Spam Protection</w:t>
            </w:r>
          </w:p>
        </w:tc>
        <w:tc>
          <w:tcPr>
            <w:tcW w:type="dxa" w:w="2520"/>
            <w:vAlign w:val="center"/>
          </w:tcPr>
          <w:p>
            <w:r/>
            <w:r>
              <w:rPr>
                <w:b w:val="0"/>
                <w:sz w:val="13"/>
              </w:rPr>
              <w:t>Public forms shall implement server-side validation, rate limiting and anti-spam controls.</w:t>
            </w:r>
          </w:p>
        </w:tc>
        <w:tc>
          <w:tcPr>
            <w:tcW w:type="dxa" w:w="2520"/>
            <w:vAlign w:val="center"/>
          </w:tcPr>
          <w:p>
            <w:r/>
            <w:r>
              <w:rPr>
                <w:b w:val="0"/>
                <w:sz w:val="13"/>
              </w:rPr>
              <w:t>Must</w:t>
            </w:r>
          </w:p>
        </w:tc>
      </w:tr>
      <w:tr>
        <w:tc>
          <w:tcPr>
            <w:tcW w:type="dxa" w:w="2520"/>
            <w:vAlign w:val="center"/>
          </w:tcPr>
          <w:p>
            <w:r/>
            <w:r>
              <w:rPr>
                <w:b w:val="0"/>
                <w:sz w:val="13"/>
              </w:rPr>
              <w:t>FR-020</w:t>
            </w:r>
          </w:p>
        </w:tc>
        <w:tc>
          <w:tcPr>
            <w:tcW w:type="dxa" w:w="2520"/>
            <w:vAlign w:val="center"/>
          </w:tcPr>
          <w:p>
            <w:r/>
            <w:r>
              <w:rPr>
                <w:b w:val="0"/>
                <w:sz w:val="13"/>
              </w:rPr>
              <w:t>Site Search</w:t>
            </w:r>
          </w:p>
        </w:tc>
        <w:tc>
          <w:tcPr>
            <w:tcW w:type="dxa" w:w="2520"/>
            <w:vAlign w:val="center"/>
          </w:tcPr>
          <w:p>
            <w:r/>
            <w:r>
              <w:rPr>
                <w:b w:val="0"/>
                <w:sz w:val="13"/>
              </w:rPr>
              <w:t>Users shall search published pages, news, notices, tenders, vacancies, projects and documents using keywords and filters.</w:t>
            </w:r>
          </w:p>
        </w:tc>
        <w:tc>
          <w:tcPr>
            <w:tcW w:type="dxa" w:w="2520"/>
            <w:vAlign w:val="center"/>
          </w:tcPr>
          <w:p>
            <w:r/>
            <w:r>
              <w:rPr>
                <w:b w:val="0"/>
                <w:sz w:val="13"/>
              </w:rPr>
              <w:t>Must</w:t>
            </w:r>
          </w:p>
        </w:tc>
      </w:tr>
      <w:tr>
        <w:tc>
          <w:tcPr>
            <w:tcW w:type="dxa" w:w="2520"/>
            <w:vAlign w:val="center"/>
          </w:tcPr>
          <w:p>
            <w:r/>
            <w:r>
              <w:rPr>
                <w:b w:val="0"/>
                <w:sz w:val="13"/>
              </w:rPr>
              <w:t>FR-021</w:t>
            </w:r>
          </w:p>
        </w:tc>
        <w:tc>
          <w:tcPr>
            <w:tcW w:type="dxa" w:w="2520"/>
            <w:vAlign w:val="center"/>
          </w:tcPr>
          <w:p>
            <w:r/>
            <w:r>
              <w:rPr>
                <w:b w:val="0"/>
                <w:sz w:val="13"/>
              </w:rPr>
              <w:t>Media Library</w:t>
            </w:r>
          </w:p>
        </w:tc>
        <w:tc>
          <w:tcPr>
            <w:tcW w:type="dxa" w:w="2520"/>
            <w:vAlign w:val="center"/>
          </w:tcPr>
          <w:p>
            <w:r/>
            <w:r>
              <w:rPr>
                <w:b w:val="0"/>
                <w:sz w:val="13"/>
              </w:rPr>
              <w:t>Authorised users shall upload and reuse images/files with title, alt text, caption, MIME validation, size limits and ownership metadata.</w:t>
            </w:r>
          </w:p>
        </w:tc>
        <w:tc>
          <w:tcPr>
            <w:tcW w:type="dxa" w:w="2520"/>
            <w:vAlign w:val="center"/>
          </w:tcPr>
          <w:p>
            <w:r/>
            <w:r>
              <w:rPr>
                <w:b w:val="0"/>
                <w:sz w:val="13"/>
              </w:rPr>
              <w:t>Must</w:t>
            </w:r>
          </w:p>
        </w:tc>
      </w:tr>
      <w:tr>
        <w:tc>
          <w:tcPr>
            <w:tcW w:type="dxa" w:w="2520"/>
            <w:vAlign w:val="center"/>
          </w:tcPr>
          <w:p>
            <w:r/>
            <w:r>
              <w:rPr>
                <w:b w:val="0"/>
                <w:sz w:val="13"/>
              </w:rPr>
              <w:t>FR-022</w:t>
            </w:r>
          </w:p>
        </w:tc>
        <w:tc>
          <w:tcPr>
            <w:tcW w:type="dxa" w:w="2520"/>
            <w:vAlign w:val="center"/>
          </w:tcPr>
          <w:p>
            <w:r/>
            <w:r>
              <w:rPr>
                <w:b w:val="0"/>
                <w:sz w:val="13"/>
              </w:rPr>
              <w:t>Document Downloads</w:t>
            </w:r>
          </w:p>
        </w:tc>
        <w:tc>
          <w:tcPr>
            <w:tcW w:type="dxa" w:w="2520"/>
            <w:vAlign w:val="center"/>
          </w:tcPr>
          <w:p>
            <w:r/>
            <w:r>
              <w:rPr>
                <w:b w:val="0"/>
                <w:sz w:val="13"/>
              </w:rPr>
              <w:t>The system shall expose approved public documents through stable URLs and record aggregate download events/metrics where enabled.</w:t>
            </w:r>
          </w:p>
        </w:tc>
        <w:tc>
          <w:tcPr>
            <w:tcW w:type="dxa" w:w="2520"/>
            <w:vAlign w:val="center"/>
          </w:tcPr>
          <w:p>
            <w:r/>
            <w:r>
              <w:rPr>
                <w:b w:val="0"/>
                <w:sz w:val="13"/>
              </w:rPr>
              <w:t>Should</w:t>
            </w:r>
          </w:p>
        </w:tc>
      </w:tr>
      <w:tr>
        <w:tc>
          <w:tcPr>
            <w:tcW w:type="dxa" w:w="2520"/>
            <w:vAlign w:val="center"/>
          </w:tcPr>
          <w:p>
            <w:r/>
            <w:r>
              <w:rPr>
                <w:b w:val="0"/>
                <w:sz w:val="13"/>
              </w:rPr>
              <w:t>FR-023</w:t>
            </w:r>
          </w:p>
        </w:tc>
        <w:tc>
          <w:tcPr>
            <w:tcW w:type="dxa" w:w="2520"/>
            <w:vAlign w:val="center"/>
          </w:tcPr>
          <w:p>
            <w:r/>
            <w:r>
              <w:rPr>
                <w:b w:val="0"/>
                <w:sz w:val="13"/>
              </w:rPr>
              <w:t>Multilingual Content</w:t>
            </w:r>
          </w:p>
        </w:tc>
        <w:tc>
          <w:tcPr>
            <w:tcW w:type="dxa" w:w="2520"/>
            <w:vAlign w:val="center"/>
          </w:tcPr>
          <w:p>
            <w:r/>
            <w:r>
              <w:rPr>
                <w:b w:val="0"/>
                <w:sz w:val="13"/>
              </w:rPr>
              <w:t>Content types designated for translation shall support English, Shona and Ndebele without duplicating core business records.</w:t>
            </w:r>
          </w:p>
        </w:tc>
        <w:tc>
          <w:tcPr>
            <w:tcW w:type="dxa" w:w="2520"/>
            <w:vAlign w:val="center"/>
          </w:tcPr>
          <w:p>
            <w:r/>
            <w:r>
              <w:rPr>
                <w:b w:val="0"/>
                <w:sz w:val="13"/>
              </w:rPr>
              <w:t>Must</w:t>
            </w:r>
          </w:p>
        </w:tc>
      </w:tr>
      <w:tr>
        <w:tc>
          <w:tcPr>
            <w:tcW w:type="dxa" w:w="2520"/>
            <w:vAlign w:val="center"/>
          </w:tcPr>
          <w:p>
            <w:r/>
            <w:r>
              <w:rPr>
                <w:b w:val="0"/>
                <w:sz w:val="13"/>
              </w:rPr>
              <w:t>FR-024</w:t>
            </w:r>
          </w:p>
        </w:tc>
        <w:tc>
          <w:tcPr>
            <w:tcW w:type="dxa" w:w="2520"/>
            <w:vAlign w:val="center"/>
          </w:tcPr>
          <w:p>
            <w:r/>
            <w:r>
              <w:rPr>
                <w:b w:val="0"/>
                <w:sz w:val="13"/>
              </w:rPr>
              <w:t>Language Switching</w:t>
            </w:r>
          </w:p>
        </w:tc>
        <w:tc>
          <w:tcPr>
            <w:tcW w:type="dxa" w:w="2520"/>
            <w:vAlign w:val="center"/>
          </w:tcPr>
          <w:p>
            <w:r/>
            <w:r>
              <w:rPr>
                <w:b w:val="0"/>
                <w:sz w:val="13"/>
              </w:rPr>
              <w:t>Public users shall switch language while remaining on the equivalent page when a translation exists; otherwise the configured fallback shall be used.</w:t>
            </w:r>
          </w:p>
        </w:tc>
        <w:tc>
          <w:tcPr>
            <w:tcW w:type="dxa" w:w="2520"/>
            <w:vAlign w:val="center"/>
          </w:tcPr>
          <w:p>
            <w:r/>
            <w:r>
              <w:rPr>
                <w:b w:val="0"/>
                <w:sz w:val="13"/>
              </w:rPr>
              <w:t>Must</w:t>
            </w:r>
          </w:p>
        </w:tc>
      </w:tr>
      <w:tr>
        <w:tc>
          <w:tcPr>
            <w:tcW w:type="dxa" w:w="2520"/>
            <w:vAlign w:val="center"/>
          </w:tcPr>
          <w:p>
            <w:r/>
            <w:r>
              <w:rPr>
                <w:b w:val="0"/>
                <w:sz w:val="13"/>
              </w:rPr>
              <w:t>FR-025</w:t>
            </w:r>
          </w:p>
        </w:tc>
        <w:tc>
          <w:tcPr>
            <w:tcW w:type="dxa" w:w="2520"/>
            <w:vAlign w:val="center"/>
          </w:tcPr>
          <w:p>
            <w:r/>
            <w:r>
              <w:rPr>
                <w:b w:val="0"/>
                <w:sz w:val="13"/>
              </w:rPr>
              <w:t>CMS Drafts</w:t>
            </w:r>
          </w:p>
        </w:tc>
        <w:tc>
          <w:tcPr>
            <w:tcW w:type="dxa" w:w="2520"/>
            <w:vAlign w:val="center"/>
          </w:tcPr>
          <w:p>
            <w:r/>
            <w:r>
              <w:rPr>
                <w:b w:val="0"/>
                <w:sz w:val="13"/>
              </w:rPr>
              <w:t>Content shall support draft state before publication.</w:t>
            </w:r>
          </w:p>
        </w:tc>
        <w:tc>
          <w:tcPr>
            <w:tcW w:type="dxa" w:w="2520"/>
            <w:vAlign w:val="center"/>
          </w:tcPr>
          <w:p>
            <w:r/>
            <w:r>
              <w:rPr>
                <w:b w:val="0"/>
                <w:sz w:val="13"/>
              </w:rPr>
              <w:t>Must</w:t>
            </w:r>
          </w:p>
        </w:tc>
      </w:tr>
      <w:tr>
        <w:tc>
          <w:tcPr>
            <w:tcW w:type="dxa" w:w="2520"/>
            <w:vAlign w:val="center"/>
          </w:tcPr>
          <w:p>
            <w:r/>
            <w:r>
              <w:rPr>
                <w:b w:val="0"/>
                <w:sz w:val="13"/>
              </w:rPr>
              <w:t>FR-026</w:t>
            </w:r>
          </w:p>
        </w:tc>
        <w:tc>
          <w:tcPr>
            <w:tcW w:type="dxa" w:w="2520"/>
            <w:vAlign w:val="center"/>
          </w:tcPr>
          <w:p>
            <w:r/>
            <w:r>
              <w:rPr>
                <w:b w:val="0"/>
                <w:sz w:val="13"/>
              </w:rPr>
              <w:t>Review/Approval</w:t>
            </w:r>
          </w:p>
        </w:tc>
        <w:tc>
          <w:tcPr>
            <w:tcW w:type="dxa" w:w="2520"/>
            <w:vAlign w:val="center"/>
          </w:tcPr>
          <w:p>
            <w:r/>
            <w:r>
              <w:rPr>
                <w:b w:val="0"/>
                <w:sz w:val="13"/>
              </w:rPr>
              <w:t>Governed content shall support submit-for-review, approve, reject with reason, publish and archive transitions.</w:t>
            </w:r>
          </w:p>
        </w:tc>
        <w:tc>
          <w:tcPr>
            <w:tcW w:type="dxa" w:w="2520"/>
            <w:vAlign w:val="center"/>
          </w:tcPr>
          <w:p>
            <w:r/>
            <w:r>
              <w:rPr>
                <w:b w:val="0"/>
                <w:sz w:val="13"/>
              </w:rPr>
              <w:t>Must</w:t>
            </w:r>
          </w:p>
        </w:tc>
      </w:tr>
      <w:tr>
        <w:tc>
          <w:tcPr>
            <w:tcW w:type="dxa" w:w="2520"/>
            <w:vAlign w:val="center"/>
          </w:tcPr>
          <w:p>
            <w:r/>
            <w:r>
              <w:rPr>
                <w:b w:val="0"/>
                <w:sz w:val="13"/>
              </w:rPr>
              <w:t>FR-027</w:t>
            </w:r>
          </w:p>
        </w:tc>
        <w:tc>
          <w:tcPr>
            <w:tcW w:type="dxa" w:w="2520"/>
            <w:vAlign w:val="center"/>
          </w:tcPr>
          <w:p>
            <w:r/>
            <w:r>
              <w:rPr>
                <w:b w:val="0"/>
                <w:sz w:val="13"/>
              </w:rPr>
              <w:t>Scheduled Publishing</w:t>
            </w:r>
          </w:p>
        </w:tc>
        <w:tc>
          <w:tcPr>
            <w:tcW w:type="dxa" w:w="2520"/>
            <w:vAlign w:val="center"/>
          </w:tcPr>
          <w:p>
            <w:r/>
            <w:r>
              <w:rPr>
                <w:b w:val="0"/>
                <w:sz w:val="13"/>
              </w:rPr>
              <w:t>Authorised users shall schedule future publication and optional expiry/unpublication.</w:t>
            </w:r>
          </w:p>
        </w:tc>
        <w:tc>
          <w:tcPr>
            <w:tcW w:type="dxa" w:w="2520"/>
            <w:vAlign w:val="center"/>
          </w:tcPr>
          <w:p>
            <w:r/>
            <w:r>
              <w:rPr>
                <w:b w:val="0"/>
                <w:sz w:val="13"/>
              </w:rPr>
              <w:t>Should</w:t>
            </w:r>
          </w:p>
        </w:tc>
      </w:tr>
      <w:tr>
        <w:tc>
          <w:tcPr>
            <w:tcW w:type="dxa" w:w="2520"/>
            <w:vAlign w:val="center"/>
          </w:tcPr>
          <w:p>
            <w:r/>
            <w:r>
              <w:rPr>
                <w:b w:val="0"/>
                <w:sz w:val="13"/>
              </w:rPr>
              <w:t>FR-028</w:t>
            </w:r>
          </w:p>
        </w:tc>
        <w:tc>
          <w:tcPr>
            <w:tcW w:type="dxa" w:w="2520"/>
            <w:vAlign w:val="center"/>
          </w:tcPr>
          <w:p>
            <w:r/>
            <w:r>
              <w:rPr>
                <w:b w:val="0"/>
                <w:sz w:val="13"/>
              </w:rPr>
              <w:t>Preview</w:t>
            </w:r>
          </w:p>
        </w:tc>
        <w:tc>
          <w:tcPr>
            <w:tcW w:type="dxa" w:w="2520"/>
            <w:vAlign w:val="center"/>
          </w:tcPr>
          <w:p>
            <w:r/>
            <w:r>
              <w:rPr>
                <w:b w:val="0"/>
                <w:sz w:val="13"/>
              </w:rPr>
              <w:t>Editors/approvers shall preview unpublished content securely before publication.</w:t>
            </w:r>
          </w:p>
        </w:tc>
        <w:tc>
          <w:tcPr>
            <w:tcW w:type="dxa" w:w="2520"/>
            <w:vAlign w:val="center"/>
          </w:tcPr>
          <w:p>
            <w:r/>
            <w:r>
              <w:rPr>
                <w:b w:val="0"/>
                <w:sz w:val="13"/>
              </w:rPr>
              <w:t>Should</w:t>
            </w:r>
          </w:p>
        </w:tc>
      </w:tr>
      <w:tr>
        <w:tc>
          <w:tcPr>
            <w:tcW w:type="dxa" w:w="2520"/>
            <w:vAlign w:val="center"/>
          </w:tcPr>
          <w:p>
            <w:r/>
            <w:r>
              <w:rPr>
                <w:b w:val="0"/>
                <w:sz w:val="13"/>
              </w:rPr>
              <w:t>FR-029</w:t>
            </w:r>
          </w:p>
        </w:tc>
        <w:tc>
          <w:tcPr>
            <w:tcW w:type="dxa" w:w="2520"/>
            <w:vAlign w:val="center"/>
          </w:tcPr>
          <w:p>
            <w:r/>
            <w:r>
              <w:rPr>
                <w:b w:val="0"/>
                <w:sz w:val="13"/>
              </w:rPr>
              <w:t>Revision History</w:t>
            </w:r>
          </w:p>
        </w:tc>
        <w:tc>
          <w:tcPr>
            <w:tcW w:type="dxa" w:w="2520"/>
            <w:vAlign w:val="center"/>
          </w:tcPr>
          <w:p>
            <w:r/>
            <w:r>
              <w:rPr>
                <w:b w:val="0"/>
                <w:sz w:val="13"/>
              </w:rPr>
              <w:t>The system shall preserve meaningful content revisions and identify who changed what and when.</w:t>
            </w:r>
          </w:p>
        </w:tc>
        <w:tc>
          <w:tcPr>
            <w:tcW w:type="dxa" w:w="2520"/>
            <w:vAlign w:val="center"/>
          </w:tcPr>
          <w:p>
            <w:r/>
            <w:r>
              <w:rPr>
                <w:b w:val="0"/>
                <w:sz w:val="13"/>
              </w:rPr>
              <w:t>Must</w:t>
            </w:r>
          </w:p>
        </w:tc>
      </w:tr>
      <w:tr>
        <w:tc>
          <w:tcPr>
            <w:tcW w:type="dxa" w:w="2520"/>
            <w:vAlign w:val="center"/>
          </w:tcPr>
          <w:p>
            <w:r/>
            <w:r>
              <w:rPr>
                <w:b w:val="0"/>
                <w:sz w:val="13"/>
              </w:rPr>
              <w:t>FR-030</w:t>
            </w:r>
          </w:p>
        </w:tc>
        <w:tc>
          <w:tcPr>
            <w:tcW w:type="dxa" w:w="2520"/>
            <w:vAlign w:val="center"/>
          </w:tcPr>
          <w:p>
            <w:r/>
            <w:r>
              <w:rPr>
                <w:b w:val="0"/>
                <w:sz w:val="13"/>
              </w:rPr>
              <w:t>RBAC</w:t>
            </w:r>
          </w:p>
        </w:tc>
        <w:tc>
          <w:tcPr>
            <w:tcW w:type="dxa" w:w="2520"/>
            <w:vAlign w:val="center"/>
          </w:tcPr>
          <w:p>
            <w:r/>
            <w:r>
              <w:rPr>
                <w:b w:val="0"/>
                <w:sz w:val="13"/>
              </w:rPr>
              <w:t>The administration portal shall enforce server-side role and permission checks for every protected resource/action.</w:t>
            </w:r>
          </w:p>
        </w:tc>
        <w:tc>
          <w:tcPr>
            <w:tcW w:type="dxa" w:w="2520"/>
            <w:vAlign w:val="center"/>
          </w:tcPr>
          <w:p>
            <w:r/>
            <w:r>
              <w:rPr>
                <w:b w:val="0"/>
                <w:sz w:val="13"/>
              </w:rPr>
              <w:t>Must</w:t>
            </w:r>
          </w:p>
        </w:tc>
      </w:tr>
      <w:tr>
        <w:tc>
          <w:tcPr>
            <w:tcW w:type="dxa" w:w="2520"/>
            <w:vAlign w:val="center"/>
          </w:tcPr>
          <w:p>
            <w:r/>
            <w:r>
              <w:rPr>
                <w:b w:val="0"/>
                <w:sz w:val="13"/>
              </w:rPr>
              <w:t>FR-031</w:t>
            </w:r>
          </w:p>
        </w:tc>
        <w:tc>
          <w:tcPr>
            <w:tcW w:type="dxa" w:w="2520"/>
            <w:vAlign w:val="center"/>
          </w:tcPr>
          <w:p>
            <w:r/>
            <w:r>
              <w:rPr>
                <w:b w:val="0"/>
                <w:sz w:val="13"/>
              </w:rPr>
              <w:t>Scoped Access</w:t>
            </w:r>
          </w:p>
        </w:tc>
        <w:tc>
          <w:tcPr>
            <w:tcW w:type="dxa" w:w="2520"/>
            <w:vAlign w:val="center"/>
          </w:tcPr>
          <w:p>
            <w:r/>
            <w:r>
              <w:rPr>
                <w:b w:val="0"/>
                <w:sz w:val="13"/>
              </w:rPr>
              <w:t>Department/module users shall only access records within their assigned content scope unless granted broader permission.</w:t>
            </w:r>
          </w:p>
        </w:tc>
        <w:tc>
          <w:tcPr>
            <w:tcW w:type="dxa" w:w="2520"/>
            <w:vAlign w:val="center"/>
          </w:tcPr>
          <w:p>
            <w:r/>
            <w:r>
              <w:rPr>
                <w:b w:val="0"/>
                <w:sz w:val="13"/>
              </w:rPr>
              <w:t>Must</w:t>
            </w:r>
          </w:p>
        </w:tc>
      </w:tr>
      <w:tr>
        <w:tc>
          <w:tcPr>
            <w:tcW w:type="dxa" w:w="2520"/>
            <w:vAlign w:val="center"/>
          </w:tcPr>
          <w:p>
            <w:r/>
            <w:r>
              <w:rPr>
                <w:b w:val="0"/>
                <w:sz w:val="13"/>
              </w:rPr>
              <w:t>FR-032</w:t>
            </w:r>
          </w:p>
        </w:tc>
        <w:tc>
          <w:tcPr>
            <w:tcW w:type="dxa" w:w="2520"/>
            <w:vAlign w:val="center"/>
          </w:tcPr>
          <w:p>
            <w:r/>
            <w:r>
              <w:rPr>
                <w:b w:val="0"/>
                <w:sz w:val="13"/>
              </w:rPr>
              <w:t>Audit Trail</w:t>
            </w:r>
          </w:p>
        </w:tc>
        <w:tc>
          <w:tcPr>
            <w:tcW w:type="dxa" w:w="2520"/>
            <w:vAlign w:val="center"/>
          </w:tcPr>
          <w:p>
            <w:r/>
            <w:r>
              <w:rPr>
                <w:b w:val="0"/>
                <w:sz w:val="13"/>
              </w:rPr>
              <w:t>The system shall record security and business audit events for login, user/role changes, content lifecycle changes, document actions and critical configuration changes.</w:t>
            </w:r>
          </w:p>
        </w:tc>
        <w:tc>
          <w:tcPr>
            <w:tcW w:type="dxa" w:w="2520"/>
            <w:vAlign w:val="center"/>
          </w:tcPr>
          <w:p>
            <w:r/>
            <w:r>
              <w:rPr>
                <w:b w:val="0"/>
                <w:sz w:val="13"/>
              </w:rPr>
              <w:t>Must</w:t>
            </w:r>
          </w:p>
        </w:tc>
      </w:tr>
      <w:tr>
        <w:tc>
          <w:tcPr>
            <w:tcW w:type="dxa" w:w="2520"/>
            <w:vAlign w:val="center"/>
          </w:tcPr>
          <w:p>
            <w:r/>
            <w:r>
              <w:rPr>
                <w:b w:val="0"/>
                <w:sz w:val="13"/>
              </w:rPr>
              <w:t>FR-033</w:t>
            </w:r>
          </w:p>
        </w:tc>
        <w:tc>
          <w:tcPr>
            <w:tcW w:type="dxa" w:w="2520"/>
            <w:vAlign w:val="center"/>
          </w:tcPr>
          <w:p>
            <w:r/>
            <w:r>
              <w:rPr>
                <w:b w:val="0"/>
                <w:sz w:val="13"/>
              </w:rPr>
              <w:t>SEO Metadata</w:t>
            </w:r>
          </w:p>
        </w:tc>
        <w:tc>
          <w:tcPr>
            <w:tcW w:type="dxa" w:w="2520"/>
            <w:vAlign w:val="center"/>
          </w:tcPr>
          <w:p>
            <w:r/>
            <w:r>
              <w:rPr>
                <w:b w:val="0"/>
                <w:sz w:val="13"/>
              </w:rPr>
              <w:t>Editors shall manage page title, meta description, canonical URL, social image and index/no-index controls for eligible content.</w:t>
            </w:r>
          </w:p>
        </w:tc>
        <w:tc>
          <w:tcPr>
            <w:tcW w:type="dxa" w:w="2520"/>
            <w:vAlign w:val="center"/>
          </w:tcPr>
          <w:p>
            <w:r/>
            <w:r>
              <w:rPr>
                <w:b w:val="0"/>
                <w:sz w:val="13"/>
              </w:rPr>
              <w:t>Must</w:t>
            </w:r>
          </w:p>
        </w:tc>
      </w:tr>
      <w:tr>
        <w:tc>
          <w:tcPr>
            <w:tcW w:type="dxa" w:w="2520"/>
            <w:vAlign w:val="center"/>
          </w:tcPr>
          <w:p>
            <w:r/>
            <w:r>
              <w:rPr>
                <w:b w:val="0"/>
                <w:sz w:val="13"/>
              </w:rPr>
              <w:t>FR-034</w:t>
            </w:r>
          </w:p>
        </w:tc>
        <w:tc>
          <w:tcPr>
            <w:tcW w:type="dxa" w:w="2520"/>
            <w:vAlign w:val="center"/>
          </w:tcPr>
          <w:p>
            <w:r/>
            <w:r>
              <w:rPr>
                <w:b w:val="0"/>
                <w:sz w:val="13"/>
              </w:rPr>
              <w:t>Sitemap/Robots</w:t>
            </w:r>
          </w:p>
        </w:tc>
        <w:tc>
          <w:tcPr>
            <w:tcW w:type="dxa" w:w="2520"/>
            <w:vAlign w:val="center"/>
          </w:tcPr>
          <w:p>
            <w:r/>
            <w:r>
              <w:rPr>
                <w:b w:val="0"/>
                <w:sz w:val="13"/>
              </w:rPr>
              <w:t>The system shall generate and maintain XML sitemap and robots directives from published content.</w:t>
            </w:r>
          </w:p>
        </w:tc>
        <w:tc>
          <w:tcPr>
            <w:tcW w:type="dxa" w:w="2520"/>
            <w:vAlign w:val="center"/>
          </w:tcPr>
          <w:p>
            <w:r/>
            <w:r>
              <w:rPr>
                <w:b w:val="0"/>
                <w:sz w:val="13"/>
              </w:rPr>
              <w:t>Must</w:t>
            </w:r>
          </w:p>
        </w:tc>
      </w:tr>
      <w:tr>
        <w:tc>
          <w:tcPr>
            <w:tcW w:type="dxa" w:w="2520"/>
            <w:vAlign w:val="center"/>
          </w:tcPr>
          <w:p>
            <w:r/>
            <w:r>
              <w:rPr>
                <w:b w:val="0"/>
                <w:sz w:val="13"/>
              </w:rPr>
              <w:t>FR-035</w:t>
            </w:r>
          </w:p>
        </w:tc>
        <w:tc>
          <w:tcPr>
            <w:tcW w:type="dxa" w:w="2520"/>
            <w:vAlign w:val="center"/>
          </w:tcPr>
          <w:p>
            <w:r/>
            <w:r>
              <w:rPr>
                <w:b w:val="0"/>
                <w:sz w:val="13"/>
              </w:rPr>
              <w:t>Redirects</w:t>
            </w:r>
          </w:p>
        </w:tc>
        <w:tc>
          <w:tcPr>
            <w:tcW w:type="dxa" w:w="2520"/>
            <w:vAlign w:val="center"/>
          </w:tcPr>
          <w:p>
            <w:r/>
            <w:r>
              <w:rPr>
                <w:b w:val="0"/>
                <w:sz w:val="13"/>
              </w:rPr>
              <w:t>Administrators shall maintain 301 redirects for changed/legacy URLs to protect indexed links and avoid unnecessary 404s.</w:t>
            </w:r>
          </w:p>
        </w:tc>
        <w:tc>
          <w:tcPr>
            <w:tcW w:type="dxa" w:w="2520"/>
            <w:vAlign w:val="center"/>
          </w:tcPr>
          <w:p>
            <w:r/>
            <w:r>
              <w:rPr>
                <w:b w:val="0"/>
                <w:sz w:val="13"/>
              </w:rPr>
              <w:t>Must</w:t>
            </w:r>
          </w:p>
        </w:tc>
      </w:tr>
      <w:tr>
        <w:tc>
          <w:tcPr>
            <w:tcW w:type="dxa" w:w="2520"/>
            <w:vAlign w:val="center"/>
          </w:tcPr>
          <w:p>
            <w:r/>
            <w:r>
              <w:rPr>
                <w:b w:val="0"/>
                <w:sz w:val="13"/>
              </w:rPr>
              <w:t>FR-036</w:t>
            </w:r>
          </w:p>
        </w:tc>
        <w:tc>
          <w:tcPr>
            <w:tcW w:type="dxa" w:w="2520"/>
            <w:vAlign w:val="center"/>
          </w:tcPr>
          <w:p>
            <w:r/>
            <w:r>
              <w:rPr>
                <w:b w:val="0"/>
                <w:sz w:val="13"/>
              </w:rPr>
              <w:t>Analytics</w:t>
            </w:r>
          </w:p>
        </w:tc>
        <w:tc>
          <w:tcPr>
            <w:tcW w:type="dxa" w:w="2520"/>
            <w:vAlign w:val="center"/>
          </w:tcPr>
          <w:p>
            <w:r/>
            <w:r>
              <w:rPr>
                <w:b w:val="0"/>
                <w:sz w:val="13"/>
              </w:rPr>
              <w:t>The site shall support privacy-conscious web analytics for visits, popular pages, traffic sources and downloads without exposing admin data.</w:t>
            </w:r>
          </w:p>
        </w:tc>
        <w:tc>
          <w:tcPr>
            <w:tcW w:type="dxa" w:w="2520"/>
            <w:vAlign w:val="center"/>
          </w:tcPr>
          <w:p>
            <w:r/>
            <w:r>
              <w:rPr>
                <w:b w:val="0"/>
                <w:sz w:val="13"/>
              </w:rPr>
              <w:t>Should</w:t>
            </w:r>
          </w:p>
        </w:tc>
      </w:tr>
      <w:tr>
        <w:tc>
          <w:tcPr>
            <w:tcW w:type="dxa" w:w="2520"/>
            <w:vAlign w:val="center"/>
          </w:tcPr>
          <w:p>
            <w:r/>
            <w:r>
              <w:rPr>
                <w:b w:val="0"/>
                <w:sz w:val="13"/>
              </w:rPr>
              <w:t>FR-037</w:t>
            </w:r>
          </w:p>
        </w:tc>
        <w:tc>
          <w:tcPr>
            <w:tcW w:type="dxa" w:w="2520"/>
            <w:vAlign w:val="center"/>
          </w:tcPr>
          <w:p>
            <w:r/>
            <w:r>
              <w:rPr>
                <w:b w:val="0"/>
                <w:sz w:val="13"/>
              </w:rPr>
              <w:t>Legal Pages</w:t>
            </w:r>
          </w:p>
        </w:tc>
        <w:tc>
          <w:tcPr>
            <w:tcW w:type="dxa" w:w="2520"/>
            <w:vAlign w:val="center"/>
          </w:tcPr>
          <w:p>
            <w:r/>
            <w:r>
              <w:rPr>
                <w:b w:val="0"/>
                <w:sz w:val="13"/>
              </w:rPr>
              <w:t>The system shall publish privacy, terms/disclaimer, accessibility and other approved legal notices.</w:t>
            </w:r>
          </w:p>
        </w:tc>
        <w:tc>
          <w:tcPr>
            <w:tcW w:type="dxa" w:w="2520"/>
            <w:vAlign w:val="center"/>
          </w:tcPr>
          <w:p>
            <w:r/>
            <w:r>
              <w:rPr>
                <w:b w:val="0"/>
                <w:sz w:val="13"/>
              </w:rPr>
              <w:t>Must</w:t>
            </w:r>
          </w:p>
        </w:tc>
      </w:tr>
      <w:tr>
        <w:tc>
          <w:tcPr>
            <w:tcW w:type="dxa" w:w="2520"/>
            <w:vAlign w:val="center"/>
          </w:tcPr>
          <w:p>
            <w:r/>
            <w:r>
              <w:rPr>
                <w:b w:val="0"/>
                <w:sz w:val="13"/>
              </w:rPr>
              <w:t>FR-038</w:t>
            </w:r>
          </w:p>
        </w:tc>
        <w:tc>
          <w:tcPr>
            <w:tcW w:type="dxa" w:w="2520"/>
            <w:vAlign w:val="center"/>
          </w:tcPr>
          <w:p>
            <w:r/>
            <w:r>
              <w:rPr>
                <w:b w:val="0"/>
                <w:sz w:val="13"/>
              </w:rPr>
              <w:t>Global Settings</w:t>
            </w:r>
          </w:p>
        </w:tc>
        <w:tc>
          <w:tcPr>
            <w:tcW w:type="dxa" w:w="2520"/>
            <w:vAlign w:val="center"/>
          </w:tcPr>
          <w:p>
            <w:r/>
            <w:r>
              <w:rPr>
                <w:b w:val="0"/>
                <w:sz w:val="13"/>
              </w:rPr>
              <w:t>Administrators shall manage council identity, logos, social links, contact details, default SEO values, language settings and footer content.</w:t>
            </w:r>
          </w:p>
        </w:tc>
        <w:tc>
          <w:tcPr>
            <w:tcW w:type="dxa" w:w="2520"/>
            <w:vAlign w:val="center"/>
          </w:tcPr>
          <w:p>
            <w:r/>
            <w:r>
              <w:rPr>
                <w:b w:val="0"/>
                <w:sz w:val="13"/>
              </w:rPr>
              <w:t>Must</w:t>
            </w:r>
          </w:p>
        </w:tc>
      </w:tr>
      <w:tr>
        <w:tc>
          <w:tcPr>
            <w:tcW w:type="dxa" w:w="2520"/>
            <w:vAlign w:val="center"/>
          </w:tcPr>
          <w:p>
            <w:r/>
            <w:r>
              <w:rPr>
                <w:b w:val="0"/>
                <w:sz w:val="13"/>
              </w:rPr>
              <w:t>FR-039</w:t>
            </w:r>
          </w:p>
        </w:tc>
        <w:tc>
          <w:tcPr>
            <w:tcW w:type="dxa" w:w="2520"/>
            <w:vAlign w:val="center"/>
          </w:tcPr>
          <w:p>
            <w:r/>
            <w:r>
              <w:rPr>
                <w:b w:val="0"/>
                <w:sz w:val="13"/>
              </w:rPr>
              <w:t>Homepage Curation</w:t>
            </w:r>
          </w:p>
        </w:tc>
        <w:tc>
          <w:tcPr>
            <w:tcW w:type="dxa" w:w="2520"/>
            <w:vAlign w:val="center"/>
          </w:tcPr>
          <w:p>
            <w:r/>
            <w:r>
              <w:rPr>
                <w:b w:val="0"/>
                <w:sz w:val="13"/>
              </w:rPr>
              <w:t>Authorised users shall select/order featured news, notices, projects, tourism and investment items without code changes.</w:t>
            </w:r>
          </w:p>
        </w:tc>
        <w:tc>
          <w:tcPr>
            <w:tcW w:type="dxa" w:w="2520"/>
            <w:vAlign w:val="center"/>
          </w:tcPr>
          <w:p>
            <w:r/>
            <w:r>
              <w:rPr>
                <w:b w:val="0"/>
                <w:sz w:val="13"/>
              </w:rPr>
              <w:t>Should</w:t>
            </w:r>
          </w:p>
        </w:tc>
      </w:tr>
      <w:tr>
        <w:tc>
          <w:tcPr>
            <w:tcW w:type="dxa" w:w="2520"/>
            <w:vAlign w:val="center"/>
          </w:tcPr>
          <w:p>
            <w:r/>
            <w:r>
              <w:rPr>
                <w:b w:val="0"/>
                <w:sz w:val="13"/>
              </w:rPr>
              <w:t>FR-040</w:t>
            </w:r>
          </w:p>
        </w:tc>
        <w:tc>
          <w:tcPr>
            <w:tcW w:type="dxa" w:w="2520"/>
            <w:vAlign w:val="center"/>
          </w:tcPr>
          <w:p>
            <w:r/>
            <w:r>
              <w:rPr>
                <w:b w:val="0"/>
                <w:sz w:val="13"/>
              </w:rPr>
              <w:t>Content Relationships</w:t>
            </w:r>
          </w:p>
        </w:tc>
        <w:tc>
          <w:tcPr>
            <w:tcW w:type="dxa" w:w="2520"/>
            <w:vAlign w:val="center"/>
          </w:tcPr>
          <w:p>
            <w:r/>
            <w:r>
              <w:rPr>
                <w:b w:val="0"/>
                <w:sz w:val="13"/>
              </w:rPr>
              <w:t>Editors shall link related departments, documents, projects, news and other content for contextual navigation.</w:t>
            </w:r>
          </w:p>
        </w:tc>
        <w:tc>
          <w:tcPr>
            <w:tcW w:type="dxa" w:w="2520"/>
            <w:vAlign w:val="center"/>
          </w:tcPr>
          <w:p>
            <w:r/>
            <w:r>
              <w:rPr>
                <w:b w:val="0"/>
                <w:sz w:val="13"/>
              </w:rPr>
              <w:t>Should</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ID</w:t>
            </w:r>
          </w:p>
        </w:tc>
        <w:tc>
          <w:tcPr>
            <w:tcW w:type="dxa" w:w="3360"/>
            <w:vAlign w:val="center"/>
            <w:shd w:fill="D9EAF7"/>
          </w:tcPr>
          <w:p>
            <w:r/>
            <w:r>
              <w:rPr>
                <w:b/>
                <w:sz w:val="14"/>
              </w:rPr>
              <w:t>Category</w:t>
            </w:r>
          </w:p>
        </w:tc>
        <w:tc>
          <w:tcPr>
            <w:tcW w:type="dxa" w:w="3360"/>
            <w:vAlign w:val="center"/>
            <w:shd w:fill="D9EAF7"/>
          </w:tcPr>
          <w:p>
            <w:r/>
            <w:r>
              <w:rPr>
                <w:b/>
                <w:sz w:val="14"/>
              </w:rPr>
              <w:t>Requirement</w:t>
            </w:r>
          </w:p>
        </w:tc>
      </w:tr>
      <w:tr>
        <w:tc>
          <w:tcPr>
            <w:tcW w:type="dxa" w:w="3360"/>
            <w:vAlign w:val="center"/>
          </w:tcPr>
          <w:p>
            <w:r/>
            <w:r>
              <w:rPr>
                <w:b w:val="0"/>
                <w:sz w:val="14"/>
              </w:rPr>
              <w:t>NFR-001</w:t>
            </w:r>
          </w:p>
        </w:tc>
        <w:tc>
          <w:tcPr>
            <w:tcW w:type="dxa" w:w="3360"/>
            <w:vAlign w:val="center"/>
          </w:tcPr>
          <w:p>
            <w:r/>
            <w:r>
              <w:rPr>
                <w:b w:val="0"/>
                <w:sz w:val="14"/>
              </w:rPr>
              <w:t>Security</w:t>
            </w:r>
          </w:p>
        </w:tc>
        <w:tc>
          <w:tcPr>
            <w:tcW w:type="dxa" w:w="3360"/>
            <w:vAlign w:val="center"/>
          </w:tcPr>
          <w:p>
            <w:r/>
            <w:r>
              <w:rPr>
                <w:b w:val="0"/>
                <w:sz w:val="14"/>
              </w:rPr>
              <w:t>All production traffic shall use HTTPS; secure cookies, CSRF protection, output escaping, validation, least privilege and security headers shall be enabled.</w:t>
            </w:r>
          </w:p>
        </w:tc>
      </w:tr>
      <w:tr>
        <w:tc>
          <w:tcPr>
            <w:tcW w:type="dxa" w:w="3360"/>
            <w:vAlign w:val="center"/>
          </w:tcPr>
          <w:p>
            <w:r/>
            <w:r>
              <w:rPr>
                <w:b w:val="0"/>
                <w:sz w:val="14"/>
              </w:rPr>
              <w:t>NFR-002</w:t>
            </w:r>
          </w:p>
        </w:tc>
        <w:tc>
          <w:tcPr>
            <w:tcW w:type="dxa" w:w="3360"/>
            <w:vAlign w:val="center"/>
          </w:tcPr>
          <w:p>
            <w:r/>
            <w:r>
              <w:rPr>
                <w:b w:val="0"/>
                <w:sz w:val="14"/>
              </w:rPr>
              <w:t>Authentication</w:t>
            </w:r>
          </w:p>
        </w:tc>
        <w:tc>
          <w:tcPr>
            <w:tcW w:type="dxa" w:w="3360"/>
            <w:vAlign w:val="center"/>
          </w:tcPr>
          <w:p>
            <w:r/>
            <w:r>
              <w:rPr>
                <w:b w:val="0"/>
                <w:sz w:val="14"/>
              </w:rPr>
              <w:t>Admin access shall require authenticated accounts; password hashing, login throttling, reset controls and configurable MFA for privileged users shall be supported.</w:t>
            </w:r>
          </w:p>
        </w:tc>
      </w:tr>
      <w:tr>
        <w:tc>
          <w:tcPr>
            <w:tcW w:type="dxa" w:w="3360"/>
            <w:vAlign w:val="center"/>
          </w:tcPr>
          <w:p>
            <w:r/>
            <w:r>
              <w:rPr>
                <w:b w:val="0"/>
                <w:sz w:val="14"/>
              </w:rPr>
              <w:t>NFR-003</w:t>
            </w:r>
          </w:p>
        </w:tc>
        <w:tc>
          <w:tcPr>
            <w:tcW w:type="dxa" w:w="3360"/>
            <w:vAlign w:val="center"/>
          </w:tcPr>
          <w:p>
            <w:r/>
            <w:r>
              <w:rPr>
                <w:b w:val="0"/>
                <w:sz w:val="14"/>
              </w:rPr>
              <w:t>Availability</w:t>
            </w:r>
          </w:p>
        </w:tc>
        <w:tc>
          <w:tcPr>
            <w:tcW w:type="dxa" w:w="3360"/>
            <w:vAlign w:val="center"/>
          </w:tcPr>
          <w:p>
            <w:r/>
            <w:r>
              <w:rPr>
                <w:b w:val="0"/>
                <w:sz w:val="14"/>
              </w:rPr>
              <w:t>The production service should target at least 99.5% monthly availability excluding planned maintenance.</w:t>
            </w:r>
          </w:p>
        </w:tc>
      </w:tr>
      <w:tr>
        <w:tc>
          <w:tcPr>
            <w:tcW w:type="dxa" w:w="3360"/>
            <w:vAlign w:val="center"/>
          </w:tcPr>
          <w:p>
            <w:r/>
            <w:r>
              <w:rPr>
                <w:b w:val="0"/>
                <w:sz w:val="14"/>
              </w:rPr>
              <w:t>NFR-004</w:t>
            </w:r>
          </w:p>
        </w:tc>
        <w:tc>
          <w:tcPr>
            <w:tcW w:type="dxa" w:w="3360"/>
            <w:vAlign w:val="center"/>
          </w:tcPr>
          <w:p>
            <w:r/>
            <w:r>
              <w:rPr>
                <w:b w:val="0"/>
                <w:sz w:val="14"/>
              </w:rPr>
              <w:t>Performance</w:t>
            </w:r>
          </w:p>
        </w:tc>
        <w:tc>
          <w:tcPr>
            <w:tcW w:type="dxa" w:w="3360"/>
            <w:vAlign w:val="center"/>
          </w:tcPr>
          <w:p>
            <w:r/>
            <w:r>
              <w:rPr>
                <w:b w:val="0"/>
                <w:sz w:val="14"/>
              </w:rPr>
              <w:t>Typical public pages should achieve server response suitable for Core Web Vitals targets; cached public pages should normally render without database-heavy repeated queries.</w:t>
            </w:r>
          </w:p>
        </w:tc>
      </w:tr>
      <w:tr>
        <w:tc>
          <w:tcPr>
            <w:tcW w:type="dxa" w:w="3360"/>
            <w:vAlign w:val="center"/>
          </w:tcPr>
          <w:p>
            <w:r/>
            <w:r>
              <w:rPr>
                <w:b w:val="0"/>
                <w:sz w:val="14"/>
              </w:rPr>
              <w:t>NFR-005</w:t>
            </w:r>
          </w:p>
        </w:tc>
        <w:tc>
          <w:tcPr>
            <w:tcW w:type="dxa" w:w="3360"/>
            <w:vAlign w:val="center"/>
          </w:tcPr>
          <w:p>
            <w:r/>
            <w:r>
              <w:rPr>
                <w:b w:val="0"/>
                <w:sz w:val="14"/>
              </w:rPr>
              <w:t>Scalability</w:t>
            </w:r>
          </w:p>
        </w:tc>
        <w:tc>
          <w:tcPr>
            <w:tcW w:type="dxa" w:w="3360"/>
            <w:vAlign w:val="center"/>
          </w:tcPr>
          <w:p>
            <w:r/>
            <w:r>
              <w:rPr>
                <w:b w:val="0"/>
                <w:sz w:val="14"/>
              </w:rPr>
              <w:t>Application services shall be stateless where practical; cache, queues and file storage shall allow horizontal scaling without redesign.</w:t>
            </w:r>
          </w:p>
        </w:tc>
      </w:tr>
      <w:tr>
        <w:tc>
          <w:tcPr>
            <w:tcW w:type="dxa" w:w="3360"/>
            <w:vAlign w:val="center"/>
          </w:tcPr>
          <w:p>
            <w:r/>
            <w:r>
              <w:rPr>
                <w:b w:val="0"/>
                <w:sz w:val="14"/>
              </w:rPr>
              <w:t>NFR-006</w:t>
            </w:r>
          </w:p>
        </w:tc>
        <w:tc>
          <w:tcPr>
            <w:tcW w:type="dxa" w:w="3360"/>
            <w:vAlign w:val="center"/>
          </w:tcPr>
          <w:p>
            <w:r/>
            <w:r>
              <w:rPr>
                <w:b w:val="0"/>
                <w:sz w:val="14"/>
              </w:rPr>
              <w:t>Accessibility</w:t>
            </w:r>
          </w:p>
        </w:tc>
        <w:tc>
          <w:tcPr>
            <w:tcW w:type="dxa" w:w="3360"/>
            <w:vAlign w:val="center"/>
          </w:tcPr>
          <w:p>
            <w:r/>
            <w:r>
              <w:rPr>
                <w:b w:val="0"/>
                <w:sz w:val="14"/>
              </w:rPr>
              <w:t>Public templates shall target WCAG 2.1 AA: keyboard operation, semantic headings, labels, focus visibility, colour contrast and meaningful alt text.</w:t>
            </w:r>
          </w:p>
        </w:tc>
      </w:tr>
      <w:tr>
        <w:tc>
          <w:tcPr>
            <w:tcW w:type="dxa" w:w="3360"/>
            <w:vAlign w:val="center"/>
          </w:tcPr>
          <w:p>
            <w:r/>
            <w:r>
              <w:rPr>
                <w:b w:val="0"/>
                <w:sz w:val="14"/>
              </w:rPr>
              <w:t>NFR-007</w:t>
            </w:r>
          </w:p>
        </w:tc>
        <w:tc>
          <w:tcPr>
            <w:tcW w:type="dxa" w:w="3360"/>
            <w:vAlign w:val="center"/>
          </w:tcPr>
          <w:p>
            <w:r/>
            <w:r>
              <w:rPr>
                <w:b w:val="0"/>
                <w:sz w:val="14"/>
              </w:rPr>
              <w:t>Responsive Design</w:t>
            </w:r>
          </w:p>
        </w:tc>
        <w:tc>
          <w:tcPr>
            <w:tcW w:type="dxa" w:w="3360"/>
            <w:vAlign w:val="center"/>
          </w:tcPr>
          <w:p>
            <w:r/>
            <w:r>
              <w:rPr>
                <w:b w:val="0"/>
                <w:sz w:val="14"/>
              </w:rPr>
              <w:t>All public pages and public forms shall operate on common mobile, tablet and desktop viewport sizes.</w:t>
            </w:r>
          </w:p>
        </w:tc>
      </w:tr>
      <w:tr>
        <w:tc>
          <w:tcPr>
            <w:tcW w:type="dxa" w:w="3360"/>
            <w:vAlign w:val="center"/>
          </w:tcPr>
          <w:p>
            <w:r/>
            <w:r>
              <w:rPr>
                <w:b w:val="0"/>
                <w:sz w:val="14"/>
              </w:rPr>
              <w:t>NFR-008</w:t>
            </w:r>
          </w:p>
        </w:tc>
        <w:tc>
          <w:tcPr>
            <w:tcW w:type="dxa" w:w="3360"/>
            <w:vAlign w:val="center"/>
          </w:tcPr>
          <w:p>
            <w:r/>
            <w:r>
              <w:rPr>
                <w:b w:val="0"/>
                <w:sz w:val="14"/>
              </w:rPr>
              <w:t>Browser Support</w:t>
            </w:r>
          </w:p>
        </w:tc>
        <w:tc>
          <w:tcPr>
            <w:tcW w:type="dxa" w:w="3360"/>
            <w:vAlign w:val="center"/>
          </w:tcPr>
          <w:p>
            <w:r/>
            <w:r>
              <w:rPr>
                <w:b w:val="0"/>
                <w:sz w:val="14"/>
              </w:rPr>
              <w:t>Current stable Chrome, Edge, Firefox and Safari shall be supported; graceful degradation shall apply to older browsers.</w:t>
            </w:r>
          </w:p>
        </w:tc>
      </w:tr>
      <w:tr>
        <w:tc>
          <w:tcPr>
            <w:tcW w:type="dxa" w:w="3360"/>
            <w:vAlign w:val="center"/>
          </w:tcPr>
          <w:p>
            <w:r/>
            <w:r>
              <w:rPr>
                <w:b w:val="0"/>
                <w:sz w:val="14"/>
              </w:rPr>
              <w:t>NFR-009</w:t>
            </w:r>
          </w:p>
        </w:tc>
        <w:tc>
          <w:tcPr>
            <w:tcW w:type="dxa" w:w="3360"/>
            <w:vAlign w:val="center"/>
          </w:tcPr>
          <w:p>
            <w:r/>
            <w:r>
              <w:rPr>
                <w:b w:val="0"/>
                <w:sz w:val="14"/>
              </w:rPr>
              <w:t>SEO</w:t>
            </w:r>
          </w:p>
        </w:tc>
        <w:tc>
          <w:tcPr>
            <w:tcW w:type="dxa" w:w="3360"/>
            <w:vAlign w:val="center"/>
          </w:tcPr>
          <w:p>
            <w:r/>
            <w:r>
              <w:rPr>
                <w:b w:val="0"/>
                <w:sz w:val="14"/>
              </w:rPr>
              <w:t>Public pages shall use crawlable URLs, semantic markup, canonical metadata, sitemap, structured metadata where appropriate and controlled redirects.</w:t>
            </w:r>
          </w:p>
        </w:tc>
      </w:tr>
      <w:tr>
        <w:tc>
          <w:tcPr>
            <w:tcW w:type="dxa" w:w="3360"/>
            <w:vAlign w:val="center"/>
          </w:tcPr>
          <w:p>
            <w:r/>
            <w:r>
              <w:rPr>
                <w:b w:val="0"/>
                <w:sz w:val="14"/>
              </w:rPr>
              <w:t>NFR-010</w:t>
            </w:r>
          </w:p>
        </w:tc>
        <w:tc>
          <w:tcPr>
            <w:tcW w:type="dxa" w:w="3360"/>
            <w:vAlign w:val="center"/>
          </w:tcPr>
          <w:p>
            <w:r/>
            <w:r>
              <w:rPr>
                <w:b w:val="0"/>
                <w:sz w:val="14"/>
              </w:rPr>
              <w:t>Maintainability</w:t>
            </w:r>
          </w:p>
        </w:tc>
        <w:tc>
          <w:tcPr>
            <w:tcW w:type="dxa" w:w="3360"/>
            <w:vAlign w:val="center"/>
          </w:tcPr>
          <w:p>
            <w:r/>
            <w:r>
              <w:rPr>
                <w:b w:val="0"/>
                <w:sz w:val="14"/>
              </w:rPr>
              <w:t>Code shall follow framework conventions, modular boundaries, automated formatting/static checks and documented deployment/configuration.</w:t>
            </w:r>
          </w:p>
        </w:tc>
      </w:tr>
      <w:tr>
        <w:tc>
          <w:tcPr>
            <w:tcW w:type="dxa" w:w="3360"/>
            <w:vAlign w:val="center"/>
          </w:tcPr>
          <w:p>
            <w:r/>
            <w:r>
              <w:rPr>
                <w:b w:val="0"/>
                <w:sz w:val="14"/>
              </w:rPr>
              <w:t>NFR-011</w:t>
            </w:r>
          </w:p>
        </w:tc>
        <w:tc>
          <w:tcPr>
            <w:tcW w:type="dxa" w:w="3360"/>
            <w:vAlign w:val="center"/>
          </w:tcPr>
          <w:p>
            <w:r/>
            <w:r>
              <w:rPr>
                <w:b w:val="0"/>
                <w:sz w:val="14"/>
              </w:rPr>
              <w:t>Auditability</w:t>
            </w:r>
          </w:p>
        </w:tc>
        <w:tc>
          <w:tcPr>
            <w:tcW w:type="dxa" w:w="3360"/>
            <w:vAlign w:val="center"/>
          </w:tcPr>
          <w:p>
            <w:r/>
            <w:r>
              <w:rPr>
                <w:b w:val="0"/>
                <w:sz w:val="14"/>
              </w:rPr>
              <w:t>Critical admin actions shall produce attributable audit events containing actor, action, target, timestamp and relevant before/after metadata.</w:t>
            </w:r>
          </w:p>
        </w:tc>
      </w:tr>
      <w:tr>
        <w:tc>
          <w:tcPr>
            <w:tcW w:type="dxa" w:w="3360"/>
            <w:vAlign w:val="center"/>
          </w:tcPr>
          <w:p>
            <w:r/>
            <w:r>
              <w:rPr>
                <w:b w:val="0"/>
                <w:sz w:val="14"/>
              </w:rPr>
              <w:t>NFR-012</w:t>
            </w:r>
          </w:p>
        </w:tc>
        <w:tc>
          <w:tcPr>
            <w:tcW w:type="dxa" w:w="3360"/>
            <w:vAlign w:val="center"/>
          </w:tcPr>
          <w:p>
            <w:r/>
            <w:r>
              <w:rPr>
                <w:b w:val="0"/>
                <w:sz w:val="14"/>
              </w:rPr>
              <w:t>Backup/Recovery</w:t>
            </w:r>
          </w:p>
        </w:tc>
        <w:tc>
          <w:tcPr>
            <w:tcW w:type="dxa" w:w="3360"/>
            <w:vAlign w:val="center"/>
          </w:tcPr>
          <w:p>
            <w:r/>
            <w:r>
              <w:rPr>
                <w:b w:val="0"/>
                <w:sz w:val="14"/>
              </w:rPr>
              <w:t>Automated database and file backups shall be scheduled, encrypted/protected, retention-controlled and periodically restore-tested.</w:t>
            </w:r>
          </w:p>
        </w:tc>
      </w:tr>
      <w:tr>
        <w:tc>
          <w:tcPr>
            <w:tcW w:type="dxa" w:w="3360"/>
            <w:vAlign w:val="center"/>
          </w:tcPr>
          <w:p>
            <w:r/>
            <w:r>
              <w:rPr>
                <w:b w:val="0"/>
                <w:sz w:val="14"/>
              </w:rPr>
              <w:t>NFR-013</w:t>
            </w:r>
          </w:p>
        </w:tc>
        <w:tc>
          <w:tcPr>
            <w:tcW w:type="dxa" w:w="3360"/>
            <w:vAlign w:val="center"/>
          </w:tcPr>
          <w:p>
            <w:r/>
            <w:r>
              <w:rPr>
                <w:b w:val="0"/>
                <w:sz w:val="14"/>
              </w:rPr>
              <w:t>Privacy</w:t>
            </w:r>
          </w:p>
        </w:tc>
        <w:tc>
          <w:tcPr>
            <w:tcW w:type="dxa" w:w="3360"/>
            <w:vAlign w:val="center"/>
          </w:tcPr>
          <w:p>
            <w:r/>
            <w:r>
              <w:rPr>
                <w:b w:val="0"/>
                <w:sz w:val="14"/>
              </w:rPr>
              <w:t>Only necessary personal information shall be collected; enquiry data shall have controlled access and defined retention.</w:t>
            </w:r>
          </w:p>
        </w:tc>
      </w:tr>
      <w:tr>
        <w:tc>
          <w:tcPr>
            <w:tcW w:type="dxa" w:w="3360"/>
            <w:vAlign w:val="center"/>
          </w:tcPr>
          <w:p>
            <w:r/>
            <w:r>
              <w:rPr>
                <w:b w:val="0"/>
                <w:sz w:val="14"/>
              </w:rPr>
              <w:t>NFR-014</w:t>
            </w:r>
          </w:p>
        </w:tc>
        <w:tc>
          <w:tcPr>
            <w:tcW w:type="dxa" w:w="3360"/>
            <w:vAlign w:val="center"/>
          </w:tcPr>
          <w:p>
            <w:r/>
            <w:r>
              <w:rPr>
                <w:b w:val="0"/>
                <w:sz w:val="14"/>
              </w:rPr>
              <w:t>Data Integrity</w:t>
            </w:r>
          </w:p>
        </w:tc>
        <w:tc>
          <w:tcPr>
            <w:tcW w:type="dxa" w:w="3360"/>
            <w:vAlign w:val="center"/>
          </w:tcPr>
          <w:p>
            <w:r/>
            <w:r>
              <w:rPr>
                <w:b w:val="0"/>
                <w:sz w:val="14"/>
              </w:rPr>
              <w:t>Foreign keys, uniqueness rules, validation, transactions and controlled state transitions shall prevent invalid business states.</w:t>
            </w:r>
          </w:p>
        </w:tc>
      </w:tr>
      <w:tr>
        <w:tc>
          <w:tcPr>
            <w:tcW w:type="dxa" w:w="3360"/>
            <w:vAlign w:val="center"/>
          </w:tcPr>
          <w:p>
            <w:r/>
            <w:r>
              <w:rPr>
                <w:b w:val="0"/>
                <w:sz w:val="14"/>
              </w:rPr>
              <w:t>NFR-015</w:t>
            </w:r>
          </w:p>
        </w:tc>
        <w:tc>
          <w:tcPr>
            <w:tcW w:type="dxa" w:w="3360"/>
            <w:vAlign w:val="center"/>
          </w:tcPr>
          <w:p>
            <w:r/>
            <w:r>
              <w:rPr>
                <w:b w:val="0"/>
                <w:sz w:val="14"/>
              </w:rPr>
              <w:t>Localization</w:t>
            </w:r>
          </w:p>
        </w:tc>
        <w:tc>
          <w:tcPr>
            <w:tcW w:type="dxa" w:w="3360"/>
            <w:vAlign w:val="center"/>
          </w:tcPr>
          <w:p>
            <w:r/>
            <w:r>
              <w:rPr>
                <w:b w:val="0"/>
                <w:sz w:val="14"/>
              </w:rPr>
              <w:t>The database and frontend shall support UTF-8/UTF8MB4 and translated content without corrupting local-language characters.</w:t>
            </w:r>
          </w:p>
        </w:tc>
      </w:tr>
      <w:tr>
        <w:tc>
          <w:tcPr>
            <w:tcW w:type="dxa" w:w="3360"/>
            <w:vAlign w:val="center"/>
          </w:tcPr>
          <w:p>
            <w:r/>
            <w:r>
              <w:rPr>
                <w:b w:val="0"/>
                <w:sz w:val="14"/>
              </w:rPr>
              <w:t>NFR-016</w:t>
            </w:r>
          </w:p>
        </w:tc>
        <w:tc>
          <w:tcPr>
            <w:tcW w:type="dxa" w:w="3360"/>
            <w:vAlign w:val="center"/>
          </w:tcPr>
          <w:p>
            <w:r/>
            <w:r>
              <w:rPr>
                <w:b w:val="0"/>
                <w:sz w:val="14"/>
              </w:rPr>
              <w:t>Observability</w:t>
            </w:r>
          </w:p>
        </w:tc>
        <w:tc>
          <w:tcPr>
            <w:tcW w:type="dxa" w:w="3360"/>
            <w:vAlign w:val="center"/>
          </w:tcPr>
          <w:p>
            <w:r/>
            <w:r>
              <w:rPr>
                <w:b w:val="0"/>
                <w:sz w:val="14"/>
              </w:rPr>
              <w:t>Production shall provide application/error logs, failed-job visibility, health checks and alertable operational signals.</w:t>
            </w:r>
          </w:p>
        </w:tc>
      </w:tr>
      <w:tr>
        <w:tc>
          <w:tcPr>
            <w:tcW w:type="dxa" w:w="3360"/>
            <w:vAlign w:val="center"/>
          </w:tcPr>
          <w:p>
            <w:r/>
            <w:r>
              <w:rPr>
                <w:b w:val="0"/>
                <w:sz w:val="14"/>
              </w:rPr>
              <w:t>NFR-017</w:t>
            </w:r>
          </w:p>
        </w:tc>
        <w:tc>
          <w:tcPr>
            <w:tcW w:type="dxa" w:w="3360"/>
            <w:vAlign w:val="center"/>
          </w:tcPr>
          <w:p>
            <w:r/>
            <w:r>
              <w:rPr>
                <w:b w:val="0"/>
                <w:sz w:val="14"/>
              </w:rPr>
              <w:t>Deployment</w:t>
            </w:r>
          </w:p>
        </w:tc>
        <w:tc>
          <w:tcPr>
            <w:tcW w:type="dxa" w:w="3360"/>
            <w:vAlign w:val="center"/>
          </w:tcPr>
          <w:p>
            <w:r/>
            <w:r>
              <w:rPr>
                <w:b w:val="0"/>
                <w:sz w:val="14"/>
              </w:rPr>
              <w:t>Deployment shall be repeatable with environment-specific configuration, migrations, cache rebuilds, worker restarts and rollback procedure.</w:t>
            </w:r>
          </w:p>
        </w:tc>
      </w:tr>
      <w:tr>
        <w:tc>
          <w:tcPr>
            <w:tcW w:type="dxa" w:w="3360"/>
            <w:vAlign w:val="center"/>
          </w:tcPr>
          <w:p>
            <w:r/>
            <w:r>
              <w:rPr>
                <w:b w:val="0"/>
                <w:sz w:val="14"/>
              </w:rPr>
              <w:t>NFR-018</w:t>
            </w:r>
          </w:p>
        </w:tc>
        <w:tc>
          <w:tcPr>
            <w:tcW w:type="dxa" w:w="3360"/>
            <w:vAlign w:val="center"/>
          </w:tcPr>
          <w:p>
            <w:r/>
            <w:r>
              <w:rPr>
                <w:b w:val="0"/>
                <w:sz w:val="14"/>
              </w:rPr>
              <w:t>Content Portability</w:t>
            </w:r>
          </w:p>
        </w:tc>
        <w:tc>
          <w:tcPr>
            <w:tcW w:type="dxa" w:w="3360"/>
            <w:vAlign w:val="center"/>
          </w:tcPr>
          <w:p>
            <w:r/>
            <w:r>
              <w:rPr>
                <w:b w:val="0"/>
                <w:sz w:val="14"/>
              </w:rPr>
              <w:t>Documents/media shall use a storage abstraction rather than hard-coded local paths, enabling later S3/CDN migration.</w:t>
            </w:r>
          </w:p>
        </w:tc>
      </w:tr>
    </w:tbl>
    <w:p/>
    <w:p>
      <w:pPr>
        <w:pStyle w:val="Heading1"/>
      </w:pPr>
      <w:r>
        <w:t>5. Business Rules and Workflows</w:t>
      </w:r>
    </w:p>
    <w:p>
      <w:pPr>
        <w:pStyle w:val="Heading2"/>
      </w:pPr>
      <w:r>
        <w:t>5.1 Content Publication Lifecycle</w:t>
      </w:r>
    </w:p>
    <w:p>
      <w:pPr>
        <w:pStyle w:val="ListNumber"/>
      </w:pPr>
      <w:r>
        <w:t>Editor creates or updates content in Draft.</w:t>
      </w:r>
    </w:p>
    <w:p>
      <w:pPr>
        <w:pStyle w:val="ListNumber"/>
      </w:pPr>
      <w:r>
        <w:t>Editor validates required language/content/media/SEO fields and submits for review.</w:t>
      </w:r>
    </w:p>
    <w:p>
      <w:pPr>
        <w:pStyle w:val="ListNumber"/>
      </w:pPr>
      <w:r>
        <w:t>Approver reviews the proposed version.</w:t>
      </w:r>
    </w:p>
    <w:p>
      <w:pPr>
        <w:pStyle w:val="ListNumber"/>
      </w:pPr>
      <w:r>
        <w:t>Approver either rejects with a reason or approves.</w:t>
      </w:r>
    </w:p>
    <w:p>
      <w:pPr>
        <w:pStyle w:val="ListNumber"/>
      </w:pPr>
      <w:r>
        <w:t>Approved content is published immediately or at the scheduled time.</w:t>
      </w:r>
    </w:p>
    <w:p>
      <w:pPr>
        <w:pStyle w:val="ListNumber"/>
      </w:pPr>
      <w:r>
        <w:t>Any expiry date triggers automatic unpublication/closure where applicable.</w:t>
      </w:r>
    </w:p>
    <w:p>
      <w:pPr>
        <w:pStyle w:val="ListNumber"/>
      </w:pPr>
      <w:r>
        <w:t>Subsequent edits create a new revision while the published version remains attributable in history.</w:t>
      </w:r>
    </w:p>
    <w:p>
      <w:pPr>
        <w:pStyle w:val="ListNumber"/>
      </w:pPr>
      <w:r>
        <w:t>Archive removes content from active listings without destroying audit history.</w:t>
      </w:r>
    </w:p>
    <w:p>
      <w:pPr>
        <w:pStyle w:val="Heading2"/>
      </w:pPr>
      <w:r>
        <w:t>5.2 Tender Lifecycle</w:t>
      </w:r>
    </w:p>
    <w:p>
      <w:r>
        <w:t>Draft → Review → Published/Open → Closed → Awarded/Archived. Closing date/time is mandatory for open tenders. The scheduler must close an open tender once the deadline is reached. Changes to deadline or tender documents after publication must be audited.</w:t>
      </w:r>
    </w:p>
    <w:p>
      <w:pPr>
        <w:pStyle w:val="Heading2"/>
      </w:pPr>
      <w:r>
        <w:t>5.3 Vacancy Lifecycle</w:t>
      </w:r>
    </w:p>
    <w:p>
      <w:r>
        <w:t>Draft → Review → Published/Open → Closed → Archived. Expiry is controlled by closing date/time. The public website must not present expired vacancies as open.</w:t>
      </w:r>
    </w:p>
    <w:p>
      <w:pPr>
        <w:pStyle w:val="Heading2"/>
      </w:pPr>
      <w:r>
        <w:t>5.4 Translation Rule</w:t>
      </w:r>
    </w:p>
    <w:p>
      <w:r>
        <w:t>Business records such as tender reference numbers, project status and dates remain language-neutral. Translatable fields are stored in translation records keyed by locale. English may be configured as the default/fallback, while Shona and Ndebele translations can be progressively completed.</w:t>
      </w:r>
    </w:p>
    <w:p>
      <w:pPr>
        <w:pStyle w:val="Heading2"/>
      </w:pPr>
      <w:r>
        <w:t>5.5 URL and SEO Rule</w:t>
      </w:r>
    </w:p>
    <w:p>
      <w:r>
        <w:t>Published content receives stable slugs. Slug changes must create or require a permanent redirect from the previous public URL. Deleted or archived content should return an intentional response or redirect rather than silently breaking indexed URLs.</w:t>
      </w:r>
    </w:p>
    <w:p>
      <w:r>
        <w:br w:type="page"/>
      </w:r>
    </w:p>
    <w:p>
      <w:pPr>
        <w:pStyle w:val="Heading1"/>
      </w:pPr>
      <w:r>
        <w:t>6. Requirements Traceability Matrix (RTM)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1"/>
              </w:rPr>
              <w:t>Req ID</w:t>
            </w:r>
          </w:p>
        </w:tc>
        <w:tc>
          <w:tcPr>
            <w:tcW w:type="dxa" w:w="1440"/>
            <w:vAlign w:val="center"/>
            <w:shd w:fill="D9EAF7"/>
          </w:tcPr>
          <w:p>
            <w:r/>
            <w:r>
              <w:rPr>
                <w:b/>
                <w:sz w:val="11"/>
              </w:rPr>
              <w:t>Area</w:t>
            </w:r>
          </w:p>
        </w:tc>
        <w:tc>
          <w:tcPr>
            <w:tcW w:type="dxa" w:w="1440"/>
            <w:vAlign w:val="center"/>
            <w:shd w:fill="D9EAF7"/>
          </w:tcPr>
          <w:p>
            <w:r/>
            <w:r>
              <w:rPr>
                <w:b/>
                <w:sz w:val="11"/>
              </w:rPr>
              <w:t>Pri.</w:t>
            </w:r>
          </w:p>
        </w:tc>
        <w:tc>
          <w:tcPr>
            <w:tcW w:type="dxa" w:w="1440"/>
            <w:vAlign w:val="center"/>
            <w:shd w:fill="D9EAF7"/>
          </w:tcPr>
          <w:p>
            <w:r/>
            <w:r>
              <w:rPr>
                <w:b/>
                <w:sz w:val="11"/>
              </w:rPr>
              <w:t>Module</w:t>
            </w:r>
          </w:p>
        </w:tc>
        <w:tc>
          <w:tcPr>
            <w:tcW w:type="dxa" w:w="1440"/>
            <w:vAlign w:val="center"/>
            <w:shd w:fill="D9EAF7"/>
          </w:tcPr>
          <w:p>
            <w:r/>
            <w:r>
              <w:rPr>
                <w:b/>
                <w:sz w:val="11"/>
              </w:rPr>
              <w:t>Primary data</w:t>
            </w:r>
          </w:p>
        </w:tc>
        <w:tc>
          <w:tcPr>
            <w:tcW w:type="dxa" w:w="1440"/>
            <w:vAlign w:val="center"/>
            <w:shd w:fill="D9EAF7"/>
          </w:tcPr>
          <w:p>
            <w:r/>
            <w:r>
              <w:rPr>
                <w:b/>
                <w:sz w:val="11"/>
              </w:rPr>
              <w:t>Test ID</w:t>
            </w:r>
          </w:p>
        </w:tc>
        <w:tc>
          <w:tcPr>
            <w:tcW w:type="dxa" w:w="1440"/>
            <w:vAlign w:val="center"/>
            <w:shd w:fill="D9EAF7"/>
          </w:tcPr>
          <w:p>
            <w:r/>
            <w:r>
              <w:rPr>
                <w:b/>
                <w:sz w:val="11"/>
              </w:rPr>
              <w:t>Verification</w:t>
            </w:r>
          </w:p>
        </w:tc>
      </w:tr>
      <w:tr>
        <w:tc>
          <w:tcPr>
            <w:tcW w:type="dxa" w:w="1440"/>
            <w:vAlign w:val="center"/>
          </w:tcPr>
          <w:p>
            <w:r/>
            <w:r>
              <w:rPr>
                <w:b w:val="0"/>
                <w:sz w:val="11"/>
              </w:rPr>
              <w:t>FR-001</w:t>
            </w:r>
          </w:p>
        </w:tc>
        <w:tc>
          <w:tcPr>
            <w:tcW w:type="dxa" w:w="1440"/>
            <w:vAlign w:val="center"/>
          </w:tcPr>
          <w:p>
            <w:r/>
            <w:r>
              <w:rPr>
                <w:b w:val="0"/>
                <w:sz w:val="11"/>
              </w:rPr>
              <w:t>Public Home Page</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TC-001</w:t>
            </w:r>
          </w:p>
        </w:tc>
        <w:tc>
          <w:tcPr>
            <w:tcW w:type="dxa" w:w="1440"/>
            <w:vAlign w:val="center"/>
          </w:tcPr>
          <w:p>
            <w:r/>
            <w:r>
              <w:rPr>
                <w:b w:val="0"/>
                <w:sz w:val="11"/>
              </w:rPr>
              <w:t>UAT + automated test</w:t>
            </w:r>
          </w:p>
        </w:tc>
      </w:tr>
      <w:tr>
        <w:tc>
          <w:tcPr>
            <w:tcW w:type="dxa" w:w="1440"/>
            <w:vAlign w:val="center"/>
          </w:tcPr>
          <w:p>
            <w:r/>
            <w:r>
              <w:rPr>
                <w:b w:val="0"/>
                <w:sz w:val="11"/>
              </w:rPr>
              <w:t>FR-002</w:t>
            </w:r>
          </w:p>
        </w:tc>
        <w:tc>
          <w:tcPr>
            <w:tcW w:type="dxa" w:w="1440"/>
            <w:vAlign w:val="center"/>
          </w:tcPr>
          <w:p>
            <w:r/>
            <w:r>
              <w:rPr>
                <w:b w:val="0"/>
                <w:sz w:val="11"/>
              </w:rPr>
              <w:t>Council Profile</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TC-002</w:t>
            </w:r>
          </w:p>
        </w:tc>
        <w:tc>
          <w:tcPr>
            <w:tcW w:type="dxa" w:w="1440"/>
            <w:vAlign w:val="center"/>
          </w:tcPr>
          <w:p>
            <w:r/>
            <w:r>
              <w:rPr>
                <w:b w:val="0"/>
                <w:sz w:val="11"/>
              </w:rPr>
              <w:t>UAT + automated test</w:t>
            </w:r>
          </w:p>
        </w:tc>
      </w:tr>
      <w:tr>
        <w:tc>
          <w:tcPr>
            <w:tcW w:type="dxa" w:w="1440"/>
            <w:vAlign w:val="center"/>
          </w:tcPr>
          <w:p>
            <w:r/>
            <w:r>
              <w:rPr>
                <w:b w:val="0"/>
                <w:sz w:val="11"/>
              </w:rPr>
              <w:t>FR-003</w:t>
            </w:r>
          </w:p>
        </w:tc>
        <w:tc>
          <w:tcPr>
            <w:tcW w:type="dxa" w:w="1440"/>
            <w:vAlign w:val="center"/>
          </w:tcPr>
          <w:p>
            <w:r/>
            <w:r>
              <w:rPr>
                <w:b w:val="0"/>
                <w:sz w:val="11"/>
              </w:rPr>
              <w:t>Leadership</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TC-003</w:t>
            </w:r>
          </w:p>
        </w:tc>
        <w:tc>
          <w:tcPr>
            <w:tcW w:type="dxa" w:w="1440"/>
            <w:vAlign w:val="center"/>
          </w:tcPr>
          <w:p>
            <w:r/>
            <w:r>
              <w:rPr>
                <w:b w:val="0"/>
                <w:sz w:val="11"/>
              </w:rPr>
              <w:t>UAT + automated test</w:t>
            </w:r>
          </w:p>
        </w:tc>
      </w:tr>
      <w:tr>
        <w:tc>
          <w:tcPr>
            <w:tcW w:type="dxa" w:w="1440"/>
            <w:vAlign w:val="center"/>
          </w:tcPr>
          <w:p>
            <w:r/>
            <w:r>
              <w:rPr>
                <w:b w:val="0"/>
                <w:sz w:val="11"/>
              </w:rPr>
              <w:t>FR-004</w:t>
            </w:r>
          </w:p>
        </w:tc>
        <w:tc>
          <w:tcPr>
            <w:tcW w:type="dxa" w:w="1440"/>
            <w:vAlign w:val="center"/>
          </w:tcPr>
          <w:p>
            <w:r/>
            <w:r>
              <w:rPr>
                <w:b w:val="0"/>
                <w:sz w:val="11"/>
              </w:rPr>
              <w:t>Departments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TC-004</w:t>
            </w:r>
          </w:p>
        </w:tc>
        <w:tc>
          <w:tcPr>
            <w:tcW w:type="dxa" w:w="1440"/>
            <w:vAlign w:val="center"/>
          </w:tcPr>
          <w:p>
            <w:r/>
            <w:r>
              <w:rPr>
                <w:b w:val="0"/>
                <w:sz w:val="11"/>
              </w:rPr>
              <w:t>UAT + automated test</w:t>
            </w:r>
          </w:p>
        </w:tc>
      </w:tr>
      <w:tr>
        <w:tc>
          <w:tcPr>
            <w:tcW w:type="dxa" w:w="1440"/>
            <w:vAlign w:val="center"/>
          </w:tcPr>
          <w:p>
            <w:r/>
            <w:r>
              <w:rPr>
                <w:b w:val="0"/>
                <w:sz w:val="11"/>
              </w:rPr>
              <w:t>FR-005</w:t>
            </w:r>
          </w:p>
        </w:tc>
        <w:tc>
          <w:tcPr>
            <w:tcW w:type="dxa" w:w="1440"/>
            <w:vAlign w:val="center"/>
          </w:tcPr>
          <w:p>
            <w:r/>
            <w:r>
              <w:rPr>
                <w:b w:val="0"/>
                <w:sz w:val="11"/>
              </w:rPr>
              <w:t>Governance Documents</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TC-005</w:t>
            </w:r>
          </w:p>
        </w:tc>
        <w:tc>
          <w:tcPr>
            <w:tcW w:type="dxa" w:w="1440"/>
            <w:vAlign w:val="center"/>
          </w:tcPr>
          <w:p>
            <w:r/>
            <w:r>
              <w:rPr>
                <w:b w:val="0"/>
                <w:sz w:val="11"/>
              </w:rPr>
              <w:t>UAT + automated test</w:t>
            </w:r>
          </w:p>
        </w:tc>
      </w:tr>
      <w:tr>
        <w:tc>
          <w:tcPr>
            <w:tcW w:type="dxa" w:w="1440"/>
            <w:vAlign w:val="center"/>
          </w:tcPr>
          <w:p>
            <w:r/>
            <w:r>
              <w:rPr>
                <w:b w:val="0"/>
                <w:sz w:val="11"/>
              </w:rPr>
              <w:t>FR-006</w:t>
            </w:r>
          </w:p>
        </w:tc>
        <w:tc>
          <w:tcPr>
            <w:tcW w:type="dxa" w:w="1440"/>
            <w:vAlign w:val="center"/>
          </w:tcPr>
          <w:p>
            <w:r/>
            <w:r>
              <w:rPr>
                <w:b w:val="0"/>
                <w:sz w:val="11"/>
              </w:rPr>
              <w:t>Financial Transparency</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TC-006</w:t>
            </w:r>
          </w:p>
        </w:tc>
        <w:tc>
          <w:tcPr>
            <w:tcW w:type="dxa" w:w="1440"/>
            <w:vAlign w:val="center"/>
          </w:tcPr>
          <w:p>
            <w:r/>
            <w:r>
              <w:rPr>
                <w:b w:val="0"/>
                <w:sz w:val="11"/>
              </w:rPr>
              <w:t>UAT + automated test</w:t>
            </w:r>
          </w:p>
        </w:tc>
      </w:tr>
      <w:tr>
        <w:tc>
          <w:tcPr>
            <w:tcW w:type="dxa" w:w="1440"/>
            <w:vAlign w:val="center"/>
          </w:tcPr>
          <w:p>
            <w:r/>
            <w:r>
              <w:rPr>
                <w:b w:val="0"/>
                <w:sz w:val="11"/>
              </w:rPr>
              <w:t>FR-007</w:t>
            </w:r>
          </w:p>
        </w:tc>
        <w:tc>
          <w:tcPr>
            <w:tcW w:type="dxa" w:w="1440"/>
            <w:vAlign w:val="center"/>
          </w:tcPr>
          <w:p>
            <w:r/>
            <w:r>
              <w:rPr>
                <w:b w:val="0"/>
                <w:sz w:val="11"/>
              </w:rPr>
              <w:t>News</w:t>
            </w:r>
          </w:p>
        </w:tc>
        <w:tc>
          <w:tcPr>
            <w:tcW w:type="dxa" w:w="1440"/>
            <w:vAlign w:val="center"/>
          </w:tcPr>
          <w:p>
            <w:r/>
            <w:r>
              <w:rPr>
                <w:b w:val="0"/>
                <w:sz w:val="11"/>
              </w:rPr>
              <w:t>Must</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TC-007</w:t>
            </w:r>
          </w:p>
        </w:tc>
        <w:tc>
          <w:tcPr>
            <w:tcW w:type="dxa" w:w="1440"/>
            <w:vAlign w:val="center"/>
          </w:tcPr>
          <w:p>
            <w:r/>
            <w:r>
              <w:rPr>
                <w:b w:val="0"/>
                <w:sz w:val="11"/>
              </w:rPr>
              <w:t>UAT + automated test</w:t>
            </w:r>
          </w:p>
        </w:tc>
      </w:tr>
      <w:tr>
        <w:tc>
          <w:tcPr>
            <w:tcW w:type="dxa" w:w="1440"/>
            <w:vAlign w:val="center"/>
          </w:tcPr>
          <w:p>
            <w:r/>
            <w:r>
              <w:rPr>
                <w:b w:val="0"/>
                <w:sz w:val="11"/>
              </w:rPr>
              <w:t>FR-008</w:t>
            </w:r>
          </w:p>
        </w:tc>
        <w:tc>
          <w:tcPr>
            <w:tcW w:type="dxa" w:w="1440"/>
            <w:vAlign w:val="center"/>
          </w:tcPr>
          <w:p>
            <w:r/>
            <w:r>
              <w:rPr>
                <w:b w:val="0"/>
                <w:sz w:val="11"/>
              </w:rPr>
              <w:t>Public Notices</w:t>
            </w:r>
          </w:p>
        </w:tc>
        <w:tc>
          <w:tcPr>
            <w:tcW w:type="dxa" w:w="1440"/>
            <w:vAlign w:val="center"/>
          </w:tcPr>
          <w:p>
            <w:r/>
            <w:r>
              <w:rPr>
                <w:b w:val="0"/>
                <w:sz w:val="11"/>
              </w:rPr>
              <w:t>Must</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TC-008</w:t>
            </w:r>
          </w:p>
        </w:tc>
        <w:tc>
          <w:tcPr>
            <w:tcW w:type="dxa" w:w="1440"/>
            <w:vAlign w:val="center"/>
          </w:tcPr>
          <w:p>
            <w:r/>
            <w:r>
              <w:rPr>
                <w:b w:val="0"/>
                <w:sz w:val="11"/>
              </w:rPr>
              <w:t>UAT + automated test</w:t>
            </w:r>
          </w:p>
        </w:tc>
      </w:tr>
      <w:tr>
        <w:tc>
          <w:tcPr>
            <w:tcW w:type="dxa" w:w="1440"/>
            <w:vAlign w:val="center"/>
          </w:tcPr>
          <w:p>
            <w:r/>
            <w:r>
              <w:rPr>
                <w:b w:val="0"/>
                <w:sz w:val="11"/>
              </w:rPr>
              <w:t>FR-009</w:t>
            </w:r>
          </w:p>
        </w:tc>
        <w:tc>
          <w:tcPr>
            <w:tcW w:type="dxa" w:w="1440"/>
            <w:vAlign w:val="center"/>
          </w:tcPr>
          <w:p>
            <w:r/>
            <w:r>
              <w:rPr>
                <w:b w:val="0"/>
                <w:sz w:val="11"/>
              </w:rPr>
              <w:t>Events</w:t>
            </w:r>
          </w:p>
        </w:tc>
        <w:tc>
          <w:tcPr>
            <w:tcW w:type="dxa" w:w="1440"/>
            <w:vAlign w:val="center"/>
          </w:tcPr>
          <w:p>
            <w:r/>
            <w:r>
              <w:rPr>
                <w:b w:val="0"/>
                <w:sz w:val="11"/>
              </w:rPr>
              <w:t>Should</w:t>
            </w:r>
          </w:p>
        </w:tc>
        <w:tc>
          <w:tcPr>
            <w:tcW w:type="dxa" w:w="1440"/>
            <w:vAlign w:val="center"/>
          </w:tcPr>
          <w:p>
            <w:r/>
            <w:r>
              <w:rPr>
                <w:b w:val="0"/>
                <w:sz w:val="11"/>
              </w:rPr>
              <w:t>Communications</w:t>
            </w:r>
          </w:p>
        </w:tc>
        <w:tc>
          <w:tcPr>
            <w:tcW w:type="dxa" w:w="1440"/>
            <w:vAlign w:val="center"/>
          </w:tcPr>
          <w:p>
            <w:r/>
            <w:r>
              <w:rPr>
                <w:b w:val="0"/>
                <w:sz w:val="11"/>
              </w:rPr>
              <w:t>posts, post_translations, categories, tags, post_tag</w:t>
            </w:r>
          </w:p>
        </w:tc>
        <w:tc>
          <w:tcPr>
            <w:tcW w:type="dxa" w:w="1440"/>
            <w:vAlign w:val="center"/>
          </w:tcPr>
          <w:p>
            <w:r/>
            <w:r>
              <w:rPr>
                <w:b w:val="0"/>
                <w:sz w:val="11"/>
              </w:rPr>
              <w:t>TC-009</w:t>
            </w:r>
          </w:p>
        </w:tc>
        <w:tc>
          <w:tcPr>
            <w:tcW w:type="dxa" w:w="1440"/>
            <w:vAlign w:val="center"/>
          </w:tcPr>
          <w:p>
            <w:r/>
            <w:r>
              <w:rPr>
                <w:b w:val="0"/>
                <w:sz w:val="11"/>
              </w:rPr>
              <w:t>UAT + automated test</w:t>
            </w:r>
          </w:p>
        </w:tc>
      </w:tr>
      <w:tr>
        <w:tc>
          <w:tcPr>
            <w:tcW w:type="dxa" w:w="1440"/>
            <w:vAlign w:val="center"/>
          </w:tcPr>
          <w:p>
            <w:r/>
            <w:r>
              <w:rPr>
                <w:b w:val="0"/>
                <w:sz w:val="11"/>
              </w:rPr>
              <w:t>FR-010</w:t>
            </w:r>
          </w:p>
        </w:tc>
        <w:tc>
          <w:tcPr>
            <w:tcW w:type="dxa" w:w="1440"/>
            <w:vAlign w:val="center"/>
          </w:tcPr>
          <w:p>
            <w:r/>
            <w:r>
              <w:rPr>
                <w:b w:val="0"/>
                <w:sz w:val="11"/>
              </w:rPr>
              <w:t>Tenders</w:t>
            </w:r>
          </w:p>
        </w:tc>
        <w:tc>
          <w:tcPr>
            <w:tcW w:type="dxa" w:w="1440"/>
            <w:vAlign w:val="center"/>
          </w:tcPr>
          <w:p>
            <w:r/>
            <w:r>
              <w:rPr>
                <w:b w:val="0"/>
                <w:sz w:val="11"/>
              </w:rPr>
              <w:t>Must</w:t>
            </w:r>
          </w:p>
        </w:tc>
        <w:tc>
          <w:tcPr>
            <w:tcW w:type="dxa" w:w="1440"/>
            <w:vAlign w:val="center"/>
          </w:tcPr>
          <w:p>
            <w:r/>
            <w:r>
              <w:rPr>
                <w:b w:val="0"/>
                <w:sz w:val="11"/>
              </w:rPr>
              <w:t>Procurement</w:t>
            </w:r>
          </w:p>
        </w:tc>
        <w:tc>
          <w:tcPr>
            <w:tcW w:type="dxa" w:w="1440"/>
            <w:vAlign w:val="center"/>
          </w:tcPr>
          <w:p>
            <w:r/>
            <w:r>
              <w:rPr>
                <w:b w:val="0"/>
                <w:sz w:val="11"/>
              </w:rPr>
              <w:t>tenders, tender_translations, tender_documents</w:t>
            </w:r>
          </w:p>
        </w:tc>
        <w:tc>
          <w:tcPr>
            <w:tcW w:type="dxa" w:w="1440"/>
            <w:vAlign w:val="center"/>
          </w:tcPr>
          <w:p>
            <w:r/>
            <w:r>
              <w:rPr>
                <w:b w:val="0"/>
                <w:sz w:val="11"/>
              </w:rPr>
              <w:t>TC-010</w:t>
            </w:r>
          </w:p>
        </w:tc>
        <w:tc>
          <w:tcPr>
            <w:tcW w:type="dxa" w:w="1440"/>
            <w:vAlign w:val="center"/>
          </w:tcPr>
          <w:p>
            <w:r/>
            <w:r>
              <w:rPr>
                <w:b w:val="0"/>
                <w:sz w:val="11"/>
              </w:rPr>
              <w:t>UAT + automated test</w:t>
            </w:r>
          </w:p>
        </w:tc>
      </w:tr>
      <w:tr>
        <w:tc>
          <w:tcPr>
            <w:tcW w:type="dxa" w:w="1440"/>
            <w:vAlign w:val="center"/>
          </w:tcPr>
          <w:p>
            <w:r/>
            <w:r>
              <w:rPr>
                <w:b w:val="0"/>
                <w:sz w:val="11"/>
              </w:rPr>
              <w:t>FR-011</w:t>
            </w:r>
          </w:p>
        </w:tc>
        <w:tc>
          <w:tcPr>
            <w:tcW w:type="dxa" w:w="1440"/>
            <w:vAlign w:val="center"/>
          </w:tcPr>
          <w:p>
            <w:r/>
            <w:r>
              <w:rPr>
                <w:b w:val="0"/>
                <w:sz w:val="11"/>
              </w:rPr>
              <w:t>Tender Auto-Close</w:t>
            </w:r>
          </w:p>
        </w:tc>
        <w:tc>
          <w:tcPr>
            <w:tcW w:type="dxa" w:w="1440"/>
            <w:vAlign w:val="center"/>
          </w:tcPr>
          <w:p>
            <w:r/>
            <w:r>
              <w:rPr>
                <w:b w:val="0"/>
                <w:sz w:val="11"/>
              </w:rPr>
              <w:t>Must</w:t>
            </w:r>
          </w:p>
        </w:tc>
        <w:tc>
          <w:tcPr>
            <w:tcW w:type="dxa" w:w="1440"/>
            <w:vAlign w:val="center"/>
          </w:tcPr>
          <w:p>
            <w:r/>
            <w:r>
              <w:rPr>
                <w:b w:val="0"/>
                <w:sz w:val="11"/>
              </w:rPr>
              <w:t>Procurement</w:t>
            </w:r>
          </w:p>
        </w:tc>
        <w:tc>
          <w:tcPr>
            <w:tcW w:type="dxa" w:w="1440"/>
            <w:vAlign w:val="center"/>
          </w:tcPr>
          <w:p>
            <w:r/>
            <w:r>
              <w:rPr>
                <w:b w:val="0"/>
                <w:sz w:val="11"/>
              </w:rPr>
              <w:t>tenders, tender_translations, tender_documents</w:t>
            </w:r>
          </w:p>
        </w:tc>
        <w:tc>
          <w:tcPr>
            <w:tcW w:type="dxa" w:w="1440"/>
            <w:vAlign w:val="center"/>
          </w:tcPr>
          <w:p>
            <w:r/>
            <w:r>
              <w:rPr>
                <w:b w:val="0"/>
                <w:sz w:val="11"/>
              </w:rPr>
              <w:t>TC-011</w:t>
            </w:r>
          </w:p>
        </w:tc>
        <w:tc>
          <w:tcPr>
            <w:tcW w:type="dxa" w:w="1440"/>
            <w:vAlign w:val="center"/>
          </w:tcPr>
          <w:p>
            <w:r/>
            <w:r>
              <w:rPr>
                <w:b w:val="0"/>
                <w:sz w:val="11"/>
              </w:rPr>
              <w:t>UAT + automated test</w:t>
            </w:r>
          </w:p>
        </w:tc>
      </w:tr>
      <w:tr>
        <w:tc>
          <w:tcPr>
            <w:tcW w:type="dxa" w:w="1440"/>
            <w:vAlign w:val="center"/>
          </w:tcPr>
          <w:p>
            <w:r/>
            <w:r>
              <w:rPr>
                <w:b w:val="0"/>
                <w:sz w:val="11"/>
              </w:rPr>
              <w:t>FR-012</w:t>
            </w:r>
          </w:p>
        </w:tc>
        <w:tc>
          <w:tcPr>
            <w:tcW w:type="dxa" w:w="1440"/>
            <w:vAlign w:val="center"/>
          </w:tcPr>
          <w:p>
            <w:r/>
            <w:r>
              <w:rPr>
                <w:b w:val="0"/>
                <w:sz w:val="11"/>
              </w:rPr>
              <w:t>Vacancies</w:t>
            </w:r>
          </w:p>
        </w:tc>
        <w:tc>
          <w:tcPr>
            <w:tcW w:type="dxa" w:w="1440"/>
            <w:vAlign w:val="center"/>
          </w:tcPr>
          <w:p>
            <w:r/>
            <w:r>
              <w:rPr>
                <w:b w:val="0"/>
                <w:sz w:val="11"/>
              </w:rPr>
              <w:t>Must</w:t>
            </w:r>
          </w:p>
        </w:tc>
        <w:tc>
          <w:tcPr>
            <w:tcW w:type="dxa" w:w="1440"/>
            <w:vAlign w:val="center"/>
          </w:tcPr>
          <w:p>
            <w:r/>
            <w:r>
              <w:rPr>
                <w:b w:val="0"/>
                <w:sz w:val="11"/>
              </w:rPr>
              <w:t>Careers</w:t>
            </w:r>
          </w:p>
        </w:tc>
        <w:tc>
          <w:tcPr>
            <w:tcW w:type="dxa" w:w="1440"/>
            <w:vAlign w:val="center"/>
          </w:tcPr>
          <w:p>
            <w:r/>
            <w:r>
              <w:rPr>
                <w:b w:val="0"/>
                <w:sz w:val="11"/>
              </w:rPr>
              <w:t>vacancies, vacancy_translations</w:t>
            </w:r>
          </w:p>
        </w:tc>
        <w:tc>
          <w:tcPr>
            <w:tcW w:type="dxa" w:w="1440"/>
            <w:vAlign w:val="center"/>
          </w:tcPr>
          <w:p>
            <w:r/>
            <w:r>
              <w:rPr>
                <w:b w:val="0"/>
                <w:sz w:val="11"/>
              </w:rPr>
              <w:t>TC-012</w:t>
            </w:r>
          </w:p>
        </w:tc>
        <w:tc>
          <w:tcPr>
            <w:tcW w:type="dxa" w:w="1440"/>
            <w:vAlign w:val="center"/>
          </w:tcPr>
          <w:p>
            <w:r/>
            <w:r>
              <w:rPr>
                <w:b w:val="0"/>
                <w:sz w:val="11"/>
              </w:rPr>
              <w:t>UAT + automated test</w:t>
            </w:r>
          </w:p>
        </w:tc>
      </w:tr>
      <w:tr>
        <w:tc>
          <w:tcPr>
            <w:tcW w:type="dxa" w:w="1440"/>
            <w:vAlign w:val="center"/>
          </w:tcPr>
          <w:p>
            <w:r/>
            <w:r>
              <w:rPr>
                <w:b w:val="0"/>
                <w:sz w:val="11"/>
              </w:rPr>
              <w:t>FR-013</w:t>
            </w:r>
          </w:p>
        </w:tc>
        <w:tc>
          <w:tcPr>
            <w:tcW w:type="dxa" w:w="1440"/>
            <w:vAlign w:val="center"/>
          </w:tcPr>
          <w:p>
            <w:r/>
            <w:r>
              <w:rPr>
                <w:b w:val="0"/>
                <w:sz w:val="11"/>
              </w:rPr>
              <w:t>Vacancy Auto-Close</w:t>
            </w:r>
          </w:p>
        </w:tc>
        <w:tc>
          <w:tcPr>
            <w:tcW w:type="dxa" w:w="1440"/>
            <w:vAlign w:val="center"/>
          </w:tcPr>
          <w:p>
            <w:r/>
            <w:r>
              <w:rPr>
                <w:b w:val="0"/>
                <w:sz w:val="11"/>
              </w:rPr>
              <w:t>Must</w:t>
            </w:r>
          </w:p>
        </w:tc>
        <w:tc>
          <w:tcPr>
            <w:tcW w:type="dxa" w:w="1440"/>
            <w:vAlign w:val="center"/>
          </w:tcPr>
          <w:p>
            <w:r/>
            <w:r>
              <w:rPr>
                <w:b w:val="0"/>
                <w:sz w:val="11"/>
              </w:rPr>
              <w:t>Careers</w:t>
            </w:r>
          </w:p>
        </w:tc>
        <w:tc>
          <w:tcPr>
            <w:tcW w:type="dxa" w:w="1440"/>
            <w:vAlign w:val="center"/>
          </w:tcPr>
          <w:p>
            <w:r/>
            <w:r>
              <w:rPr>
                <w:b w:val="0"/>
                <w:sz w:val="11"/>
              </w:rPr>
              <w:t>vacancies, vacancy_translations</w:t>
            </w:r>
          </w:p>
        </w:tc>
        <w:tc>
          <w:tcPr>
            <w:tcW w:type="dxa" w:w="1440"/>
            <w:vAlign w:val="center"/>
          </w:tcPr>
          <w:p>
            <w:r/>
            <w:r>
              <w:rPr>
                <w:b w:val="0"/>
                <w:sz w:val="11"/>
              </w:rPr>
              <w:t>TC-013</w:t>
            </w:r>
          </w:p>
        </w:tc>
        <w:tc>
          <w:tcPr>
            <w:tcW w:type="dxa" w:w="1440"/>
            <w:vAlign w:val="center"/>
          </w:tcPr>
          <w:p>
            <w:r/>
            <w:r>
              <w:rPr>
                <w:b w:val="0"/>
                <w:sz w:val="11"/>
              </w:rPr>
              <w:t>UAT + automated test</w:t>
            </w:r>
          </w:p>
        </w:tc>
      </w:tr>
      <w:tr>
        <w:tc>
          <w:tcPr>
            <w:tcW w:type="dxa" w:w="1440"/>
            <w:vAlign w:val="center"/>
          </w:tcPr>
          <w:p>
            <w:r/>
            <w:r>
              <w:rPr>
                <w:b w:val="0"/>
                <w:sz w:val="11"/>
              </w:rPr>
              <w:t>FR-014</w:t>
            </w:r>
          </w:p>
        </w:tc>
        <w:tc>
          <w:tcPr>
            <w:tcW w:type="dxa" w:w="1440"/>
            <w:vAlign w:val="center"/>
          </w:tcPr>
          <w:p>
            <w:r/>
            <w:r>
              <w:rPr>
                <w:b w:val="0"/>
                <w:sz w:val="11"/>
              </w:rPr>
              <w:t>Projects</w:t>
            </w:r>
          </w:p>
        </w:tc>
        <w:tc>
          <w:tcPr>
            <w:tcW w:type="dxa" w:w="1440"/>
            <w:vAlign w:val="center"/>
          </w:tcPr>
          <w:p>
            <w:r/>
            <w:r>
              <w:rPr>
                <w:b w:val="0"/>
                <w:sz w:val="11"/>
              </w:rPr>
              <w:t>Must</w:t>
            </w:r>
          </w:p>
        </w:tc>
        <w:tc>
          <w:tcPr>
            <w:tcW w:type="dxa" w:w="1440"/>
            <w:vAlign w:val="center"/>
          </w:tcPr>
          <w:p>
            <w:r/>
            <w:r>
              <w:rPr>
                <w:b w:val="0"/>
                <w:sz w:val="11"/>
              </w:rPr>
              <w:t>Projects</w:t>
            </w:r>
          </w:p>
        </w:tc>
        <w:tc>
          <w:tcPr>
            <w:tcW w:type="dxa" w:w="1440"/>
            <w:vAlign w:val="center"/>
          </w:tcPr>
          <w:p>
            <w:r/>
            <w:r>
              <w:rPr>
                <w:b w:val="0"/>
                <w:sz w:val="11"/>
              </w:rPr>
              <w:t>projects, project_translations, project_media</w:t>
            </w:r>
          </w:p>
        </w:tc>
        <w:tc>
          <w:tcPr>
            <w:tcW w:type="dxa" w:w="1440"/>
            <w:vAlign w:val="center"/>
          </w:tcPr>
          <w:p>
            <w:r/>
            <w:r>
              <w:rPr>
                <w:b w:val="0"/>
                <w:sz w:val="11"/>
              </w:rPr>
              <w:t>TC-014</w:t>
            </w:r>
          </w:p>
        </w:tc>
        <w:tc>
          <w:tcPr>
            <w:tcW w:type="dxa" w:w="1440"/>
            <w:vAlign w:val="center"/>
          </w:tcPr>
          <w:p>
            <w:r/>
            <w:r>
              <w:rPr>
                <w:b w:val="0"/>
                <w:sz w:val="11"/>
              </w:rPr>
              <w:t>UAT + automated test</w:t>
            </w:r>
          </w:p>
        </w:tc>
      </w:tr>
      <w:tr>
        <w:tc>
          <w:tcPr>
            <w:tcW w:type="dxa" w:w="1440"/>
            <w:vAlign w:val="center"/>
          </w:tcPr>
          <w:p>
            <w:r/>
            <w:r>
              <w:rPr>
                <w:b w:val="0"/>
                <w:sz w:val="11"/>
              </w:rPr>
              <w:t>FR-015</w:t>
            </w:r>
          </w:p>
        </w:tc>
        <w:tc>
          <w:tcPr>
            <w:tcW w:type="dxa" w:w="1440"/>
            <w:vAlign w:val="center"/>
          </w:tcPr>
          <w:p>
            <w:r/>
            <w:r>
              <w:rPr>
                <w:b w:val="0"/>
                <w:sz w:val="11"/>
              </w:rPr>
              <w:t>Investment</w:t>
            </w:r>
          </w:p>
        </w:tc>
        <w:tc>
          <w:tcPr>
            <w:tcW w:type="dxa" w:w="1440"/>
            <w:vAlign w:val="center"/>
          </w:tcPr>
          <w:p>
            <w:r/>
            <w:r>
              <w:rPr>
                <w:b w:val="0"/>
                <w:sz w:val="11"/>
              </w:rPr>
              <w:t>Must</w:t>
            </w:r>
          </w:p>
        </w:tc>
        <w:tc>
          <w:tcPr>
            <w:tcW w:type="dxa" w:w="1440"/>
            <w:vAlign w:val="center"/>
          </w:tcPr>
          <w:p>
            <w:r/>
            <w:r>
              <w:rPr>
                <w:b w:val="0"/>
                <w:sz w:val="11"/>
              </w:rPr>
              <w:t>Investment</w:t>
            </w:r>
          </w:p>
        </w:tc>
        <w:tc>
          <w:tcPr>
            <w:tcW w:type="dxa" w:w="1440"/>
            <w:vAlign w:val="center"/>
          </w:tcPr>
          <w:p>
            <w:r/>
            <w:r>
              <w:rPr>
                <w:b w:val="0"/>
                <w:sz w:val="11"/>
              </w:rPr>
              <w:t>investment_opportunities, investment_translations</w:t>
            </w:r>
          </w:p>
        </w:tc>
        <w:tc>
          <w:tcPr>
            <w:tcW w:type="dxa" w:w="1440"/>
            <w:vAlign w:val="center"/>
          </w:tcPr>
          <w:p>
            <w:r/>
            <w:r>
              <w:rPr>
                <w:b w:val="0"/>
                <w:sz w:val="11"/>
              </w:rPr>
              <w:t>TC-015</w:t>
            </w:r>
          </w:p>
        </w:tc>
        <w:tc>
          <w:tcPr>
            <w:tcW w:type="dxa" w:w="1440"/>
            <w:vAlign w:val="center"/>
          </w:tcPr>
          <w:p>
            <w:r/>
            <w:r>
              <w:rPr>
                <w:b w:val="0"/>
                <w:sz w:val="11"/>
              </w:rPr>
              <w:t>UAT + automated test</w:t>
            </w:r>
          </w:p>
        </w:tc>
      </w:tr>
      <w:tr>
        <w:tc>
          <w:tcPr>
            <w:tcW w:type="dxa" w:w="1440"/>
            <w:vAlign w:val="center"/>
          </w:tcPr>
          <w:p>
            <w:r/>
            <w:r>
              <w:rPr>
                <w:b w:val="0"/>
                <w:sz w:val="11"/>
              </w:rPr>
              <w:t>FR-016</w:t>
            </w:r>
          </w:p>
        </w:tc>
        <w:tc>
          <w:tcPr>
            <w:tcW w:type="dxa" w:w="1440"/>
            <w:vAlign w:val="center"/>
          </w:tcPr>
          <w:p>
            <w:r/>
            <w:r>
              <w:rPr>
                <w:b w:val="0"/>
                <w:sz w:val="11"/>
              </w:rPr>
              <w:t>Tourism</w:t>
            </w:r>
          </w:p>
        </w:tc>
        <w:tc>
          <w:tcPr>
            <w:tcW w:type="dxa" w:w="1440"/>
            <w:vAlign w:val="center"/>
          </w:tcPr>
          <w:p>
            <w:r/>
            <w:r>
              <w:rPr>
                <w:b w:val="0"/>
                <w:sz w:val="11"/>
              </w:rPr>
              <w:t>Must</w:t>
            </w:r>
          </w:p>
        </w:tc>
        <w:tc>
          <w:tcPr>
            <w:tcW w:type="dxa" w:w="1440"/>
            <w:vAlign w:val="center"/>
          </w:tcPr>
          <w:p>
            <w:r/>
            <w:r>
              <w:rPr>
                <w:b w:val="0"/>
                <w:sz w:val="11"/>
              </w:rPr>
              <w:t>Tourism</w:t>
            </w:r>
          </w:p>
        </w:tc>
        <w:tc>
          <w:tcPr>
            <w:tcW w:type="dxa" w:w="1440"/>
            <w:vAlign w:val="center"/>
          </w:tcPr>
          <w:p>
            <w:r/>
            <w:r>
              <w:rPr>
                <w:b w:val="0"/>
                <w:sz w:val="11"/>
              </w:rPr>
              <w:t>tourism_items, tourism_translations, media_assets</w:t>
            </w:r>
          </w:p>
        </w:tc>
        <w:tc>
          <w:tcPr>
            <w:tcW w:type="dxa" w:w="1440"/>
            <w:vAlign w:val="center"/>
          </w:tcPr>
          <w:p>
            <w:r/>
            <w:r>
              <w:rPr>
                <w:b w:val="0"/>
                <w:sz w:val="11"/>
              </w:rPr>
              <w:t>TC-016</w:t>
            </w:r>
          </w:p>
        </w:tc>
        <w:tc>
          <w:tcPr>
            <w:tcW w:type="dxa" w:w="1440"/>
            <w:vAlign w:val="center"/>
          </w:tcPr>
          <w:p>
            <w:r/>
            <w:r>
              <w:rPr>
                <w:b w:val="0"/>
                <w:sz w:val="11"/>
              </w:rPr>
              <w:t>UAT + automated test</w:t>
            </w:r>
          </w:p>
        </w:tc>
      </w:tr>
      <w:tr>
        <w:tc>
          <w:tcPr>
            <w:tcW w:type="dxa" w:w="1440"/>
            <w:vAlign w:val="center"/>
          </w:tcPr>
          <w:p>
            <w:r/>
            <w:r>
              <w:rPr>
                <w:b w:val="0"/>
                <w:sz w:val="11"/>
              </w:rPr>
              <w:t>FR-017</w:t>
            </w:r>
          </w:p>
        </w:tc>
        <w:tc>
          <w:tcPr>
            <w:tcW w:type="dxa" w:w="1440"/>
            <w:vAlign w:val="center"/>
          </w:tcPr>
          <w:p>
            <w:r/>
            <w:r>
              <w:rPr>
                <w:b w:val="0"/>
                <w:sz w:val="11"/>
              </w:rPr>
              <w:t>Contact Directory</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TC-017</w:t>
            </w:r>
          </w:p>
        </w:tc>
        <w:tc>
          <w:tcPr>
            <w:tcW w:type="dxa" w:w="1440"/>
            <w:vAlign w:val="center"/>
          </w:tcPr>
          <w:p>
            <w:r/>
            <w:r>
              <w:rPr>
                <w:b w:val="0"/>
                <w:sz w:val="11"/>
              </w:rPr>
              <w:t>UAT + automated test</w:t>
            </w:r>
          </w:p>
        </w:tc>
      </w:tr>
      <w:tr>
        <w:tc>
          <w:tcPr>
            <w:tcW w:type="dxa" w:w="1440"/>
            <w:vAlign w:val="center"/>
          </w:tcPr>
          <w:p>
            <w:r/>
            <w:r>
              <w:rPr>
                <w:b w:val="0"/>
                <w:sz w:val="11"/>
              </w:rPr>
              <w:t>FR-018</w:t>
            </w:r>
          </w:p>
        </w:tc>
        <w:tc>
          <w:tcPr>
            <w:tcW w:type="dxa" w:w="1440"/>
            <w:vAlign w:val="center"/>
          </w:tcPr>
          <w:p>
            <w:r/>
            <w:r>
              <w:rPr>
                <w:b w:val="0"/>
                <w:sz w:val="11"/>
              </w:rPr>
              <w:t>Public Enquiries</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TC-018</w:t>
            </w:r>
          </w:p>
        </w:tc>
        <w:tc>
          <w:tcPr>
            <w:tcW w:type="dxa" w:w="1440"/>
            <w:vAlign w:val="center"/>
          </w:tcPr>
          <w:p>
            <w:r/>
            <w:r>
              <w:rPr>
                <w:b w:val="0"/>
                <w:sz w:val="11"/>
              </w:rPr>
              <w:t>UAT + automated test</w:t>
            </w:r>
          </w:p>
        </w:tc>
      </w:tr>
      <w:tr>
        <w:tc>
          <w:tcPr>
            <w:tcW w:type="dxa" w:w="1440"/>
            <w:vAlign w:val="center"/>
          </w:tcPr>
          <w:p>
            <w:r/>
            <w:r>
              <w:rPr>
                <w:b w:val="0"/>
                <w:sz w:val="11"/>
              </w:rPr>
              <w:t>FR-019</w:t>
            </w:r>
          </w:p>
        </w:tc>
        <w:tc>
          <w:tcPr>
            <w:tcW w:type="dxa" w:w="1440"/>
            <w:vAlign w:val="center"/>
          </w:tcPr>
          <w:p>
            <w:r/>
            <w:r>
              <w:rPr>
                <w:b w:val="0"/>
                <w:sz w:val="11"/>
              </w:rPr>
              <w:t>Spam Protection</w:t>
            </w:r>
          </w:p>
        </w:tc>
        <w:tc>
          <w:tcPr>
            <w:tcW w:type="dxa" w:w="1440"/>
            <w:vAlign w:val="center"/>
          </w:tcPr>
          <w:p>
            <w:r/>
            <w:r>
              <w:rPr>
                <w:b w:val="0"/>
                <w:sz w:val="11"/>
              </w:rPr>
              <w:t>Must</w:t>
            </w:r>
          </w:p>
        </w:tc>
        <w:tc>
          <w:tcPr>
            <w:tcW w:type="dxa" w:w="1440"/>
            <w:vAlign w:val="center"/>
          </w:tcPr>
          <w:p>
            <w:r/>
            <w:r>
              <w:rPr>
                <w:b w:val="0"/>
                <w:sz w:val="11"/>
              </w:rPr>
              <w:t>Contact / Enquiries</w:t>
            </w:r>
          </w:p>
        </w:tc>
        <w:tc>
          <w:tcPr>
            <w:tcW w:type="dxa" w:w="1440"/>
            <w:vAlign w:val="center"/>
          </w:tcPr>
          <w:p>
            <w:r/>
            <w:r>
              <w:rPr>
                <w:b w:val="0"/>
                <w:sz w:val="11"/>
              </w:rPr>
              <w:t>contact_points, enquiries, enquiry_events</w:t>
            </w:r>
          </w:p>
        </w:tc>
        <w:tc>
          <w:tcPr>
            <w:tcW w:type="dxa" w:w="1440"/>
            <w:vAlign w:val="center"/>
          </w:tcPr>
          <w:p>
            <w:r/>
            <w:r>
              <w:rPr>
                <w:b w:val="0"/>
                <w:sz w:val="11"/>
              </w:rPr>
              <w:t>TC-019</w:t>
            </w:r>
          </w:p>
        </w:tc>
        <w:tc>
          <w:tcPr>
            <w:tcW w:type="dxa" w:w="1440"/>
            <w:vAlign w:val="center"/>
          </w:tcPr>
          <w:p>
            <w:r/>
            <w:r>
              <w:rPr>
                <w:b w:val="0"/>
                <w:sz w:val="11"/>
              </w:rPr>
              <w:t>UAT + automated test</w:t>
            </w:r>
          </w:p>
        </w:tc>
      </w:tr>
      <w:tr>
        <w:tc>
          <w:tcPr>
            <w:tcW w:type="dxa" w:w="1440"/>
            <w:vAlign w:val="center"/>
          </w:tcPr>
          <w:p>
            <w:r/>
            <w:r>
              <w:rPr>
                <w:b w:val="0"/>
                <w:sz w:val="11"/>
              </w:rPr>
              <w:t>FR-020</w:t>
            </w:r>
          </w:p>
        </w:tc>
        <w:tc>
          <w:tcPr>
            <w:tcW w:type="dxa" w:w="1440"/>
            <w:vAlign w:val="center"/>
          </w:tcPr>
          <w:p>
            <w:r/>
            <w:r>
              <w:rPr>
                <w:b w:val="0"/>
                <w:sz w:val="11"/>
              </w:rPr>
              <w:t>Site Search</w:t>
            </w:r>
          </w:p>
        </w:tc>
        <w:tc>
          <w:tcPr>
            <w:tcW w:type="dxa" w:w="1440"/>
            <w:vAlign w:val="center"/>
          </w:tcPr>
          <w:p>
            <w:r/>
            <w:r>
              <w:rPr>
                <w:b w:val="0"/>
                <w:sz w:val="11"/>
              </w:rPr>
              <w:t>Must</w:t>
            </w:r>
          </w:p>
        </w:tc>
        <w:tc>
          <w:tcPr>
            <w:tcW w:type="dxa" w:w="1440"/>
            <w:vAlign w:val="center"/>
          </w:tcPr>
          <w:p>
            <w:r/>
            <w:r>
              <w:rPr>
                <w:b w:val="0"/>
                <w:sz w:val="11"/>
              </w:rPr>
              <w:t>Search</w:t>
            </w:r>
          </w:p>
        </w:tc>
        <w:tc>
          <w:tcPr>
            <w:tcW w:type="dxa" w:w="1440"/>
            <w:vAlign w:val="center"/>
          </w:tcPr>
          <w:p>
            <w:r/>
            <w:r>
              <w:rPr>
                <w:b w:val="0"/>
                <w:sz w:val="11"/>
              </w:rPr>
              <w:t>search index / published content</w:t>
            </w:r>
          </w:p>
        </w:tc>
        <w:tc>
          <w:tcPr>
            <w:tcW w:type="dxa" w:w="1440"/>
            <w:vAlign w:val="center"/>
          </w:tcPr>
          <w:p>
            <w:r/>
            <w:r>
              <w:rPr>
                <w:b w:val="0"/>
                <w:sz w:val="11"/>
              </w:rPr>
              <w:t>TC-020</w:t>
            </w:r>
          </w:p>
        </w:tc>
        <w:tc>
          <w:tcPr>
            <w:tcW w:type="dxa" w:w="1440"/>
            <w:vAlign w:val="center"/>
          </w:tcPr>
          <w:p>
            <w:r/>
            <w:r>
              <w:rPr>
                <w:b w:val="0"/>
                <w:sz w:val="11"/>
              </w:rPr>
              <w:t>UAT + automated test</w:t>
            </w:r>
          </w:p>
        </w:tc>
      </w:tr>
      <w:tr>
        <w:tc>
          <w:tcPr>
            <w:tcW w:type="dxa" w:w="1440"/>
            <w:vAlign w:val="center"/>
          </w:tcPr>
          <w:p>
            <w:r/>
            <w:r>
              <w:rPr>
                <w:b w:val="0"/>
                <w:sz w:val="11"/>
              </w:rPr>
              <w:t>FR-021</w:t>
            </w:r>
          </w:p>
        </w:tc>
        <w:tc>
          <w:tcPr>
            <w:tcW w:type="dxa" w:w="1440"/>
            <w:vAlign w:val="center"/>
          </w:tcPr>
          <w:p>
            <w:r/>
            <w:r>
              <w:rPr>
                <w:b w:val="0"/>
                <w:sz w:val="11"/>
              </w:rPr>
              <w:t>Media Library</w:t>
            </w:r>
          </w:p>
        </w:tc>
        <w:tc>
          <w:tcPr>
            <w:tcW w:type="dxa" w:w="1440"/>
            <w:vAlign w:val="center"/>
          </w:tcPr>
          <w:p>
            <w:r/>
            <w:r>
              <w:rPr>
                <w:b w:val="0"/>
                <w:sz w:val="11"/>
              </w:rPr>
              <w:t>Must</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TC-021</w:t>
            </w:r>
          </w:p>
        </w:tc>
        <w:tc>
          <w:tcPr>
            <w:tcW w:type="dxa" w:w="1440"/>
            <w:vAlign w:val="center"/>
          </w:tcPr>
          <w:p>
            <w:r/>
            <w:r>
              <w:rPr>
                <w:b w:val="0"/>
                <w:sz w:val="11"/>
              </w:rPr>
              <w:t>UAT + automated test</w:t>
            </w:r>
          </w:p>
        </w:tc>
      </w:tr>
      <w:tr>
        <w:tc>
          <w:tcPr>
            <w:tcW w:type="dxa" w:w="1440"/>
            <w:vAlign w:val="center"/>
          </w:tcPr>
          <w:p>
            <w:r/>
            <w:r>
              <w:rPr>
                <w:b w:val="0"/>
                <w:sz w:val="11"/>
              </w:rPr>
              <w:t>FR-022</w:t>
            </w:r>
          </w:p>
        </w:tc>
        <w:tc>
          <w:tcPr>
            <w:tcW w:type="dxa" w:w="1440"/>
            <w:vAlign w:val="center"/>
          </w:tcPr>
          <w:p>
            <w:r/>
            <w:r>
              <w:rPr>
                <w:b w:val="0"/>
                <w:sz w:val="11"/>
              </w:rPr>
              <w:t>Document Downloads</w:t>
            </w:r>
          </w:p>
        </w:tc>
        <w:tc>
          <w:tcPr>
            <w:tcW w:type="dxa" w:w="1440"/>
            <w:vAlign w:val="center"/>
          </w:tcPr>
          <w:p>
            <w:r/>
            <w:r>
              <w:rPr>
                <w:b w:val="0"/>
                <w:sz w:val="11"/>
              </w:rPr>
              <w:t>Should</w:t>
            </w:r>
          </w:p>
        </w:tc>
        <w:tc>
          <w:tcPr>
            <w:tcW w:type="dxa" w:w="1440"/>
            <w:vAlign w:val="center"/>
          </w:tcPr>
          <w:p>
            <w:r/>
            <w:r>
              <w:rPr>
                <w:b w:val="0"/>
                <w:sz w:val="11"/>
              </w:rPr>
              <w:t>Documents / Media</w:t>
            </w:r>
          </w:p>
        </w:tc>
        <w:tc>
          <w:tcPr>
            <w:tcW w:type="dxa" w:w="1440"/>
            <w:vAlign w:val="center"/>
          </w:tcPr>
          <w:p>
            <w:r/>
            <w:r>
              <w:rPr>
                <w:b w:val="0"/>
                <w:sz w:val="11"/>
              </w:rPr>
              <w:t>documents, document_versions, media_assets, download_events</w:t>
            </w:r>
          </w:p>
        </w:tc>
        <w:tc>
          <w:tcPr>
            <w:tcW w:type="dxa" w:w="1440"/>
            <w:vAlign w:val="center"/>
          </w:tcPr>
          <w:p>
            <w:r/>
            <w:r>
              <w:rPr>
                <w:b w:val="0"/>
                <w:sz w:val="11"/>
              </w:rPr>
              <w:t>TC-022</w:t>
            </w:r>
          </w:p>
        </w:tc>
        <w:tc>
          <w:tcPr>
            <w:tcW w:type="dxa" w:w="1440"/>
            <w:vAlign w:val="center"/>
          </w:tcPr>
          <w:p>
            <w:r/>
            <w:r>
              <w:rPr>
                <w:b w:val="0"/>
                <w:sz w:val="11"/>
              </w:rPr>
              <w:t>UAT + automated test</w:t>
            </w:r>
          </w:p>
        </w:tc>
      </w:tr>
      <w:tr>
        <w:tc>
          <w:tcPr>
            <w:tcW w:type="dxa" w:w="1440"/>
            <w:vAlign w:val="center"/>
          </w:tcPr>
          <w:p>
            <w:r/>
            <w:r>
              <w:rPr>
                <w:b w:val="0"/>
                <w:sz w:val="11"/>
              </w:rPr>
              <w:t>FR-023</w:t>
            </w:r>
          </w:p>
        </w:tc>
        <w:tc>
          <w:tcPr>
            <w:tcW w:type="dxa" w:w="1440"/>
            <w:vAlign w:val="center"/>
          </w:tcPr>
          <w:p>
            <w:r/>
            <w:r>
              <w:rPr>
                <w:b w:val="0"/>
                <w:sz w:val="11"/>
              </w:rPr>
              <w:t>Multilingual Content</w:t>
            </w:r>
          </w:p>
        </w:tc>
        <w:tc>
          <w:tcPr>
            <w:tcW w:type="dxa" w:w="1440"/>
            <w:vAlign w:val="center"/>
          </w:tcPr>
          <w:p>
            <w:r/>
            <w:r>
              <w:rPr>
                <w:b w:val="0"/>
                <w:sz w:val="11"/>
              </w:rPr>
              <w:t>Must</w:t>
            </w:r>
          </w:p>
        </w:tc>
        <w:tc>
          <w:tcPr>
            <w:tcW w:type="dxa" w:w="1440"/>
            <w:vAlign w:val="center"/>
          </w:tcPr>
          <w:p>
            <w:r/>
            <w:r>
              <w:rPr>
                <w:b w:val="0"/>
                <w:sz w:val="11"/>
              </w:rPr>
              <w:t>Localization</w:t>
            </w:r>
          </w:p>
        </w:tc>
        <w:tc>
          <w:tcPr>
            <w:tcW w:type="dxa" w:w="1440"/>
            <w:vAlign w:val="center"/>
          </w:tcPr>
          <w:p>
            <w:r/>
            <w:r>
              <w:rPr>
                <w:b w:val="0"/>
                <w:sz w:val="11"/>
              </w:rPr>
              <w:t>*_translations, locales</w:t>
            </w:r>
          </w:p>
        </w:tc>
        <w:tc>
          <w:tcPr>
            <w:tcW w:type="dxa" w:w="1440"/>
            <w:vAlign w:val="center"/>
          </w:tcPr>
          <w:p>
            <w:r/>
            <w:r>
              <w:rPr>
                <w:b w:val="0"/>
                <w:sz w:val="11"/>
              </w:rPr>
              <w:t>TC-023</w:t>
            </w:r>
          </w:p>
        </w:tc>
        <w:tc>
          <w:tcPr>
            <w:tcW w:type="dxa" w:w="1440"/>
            <w:vAlign w:val="center"/>
          </w:tcPr>
          <w:p>
            <w:r/>
            <w:r>
              <w:rPr>
                <w:b w:val="0"/>
                <w:sz w:val="11"/>
              </w:rPr>
              <w:t>UAT + automated test</w:t>
            </w:r>
          </w:p>
        </w:tc>
      </w:tr>
      <w:tr>
        <w:tc>
          <w:tcPr>
            <w:tcW w:type="dxa" w:w="1440"/>
            <w:vAlign w:val="center"/>
          </w:tcPr>
          <w:p>
            <w:r/>
            <w:r>
              <w:rPr>
                <w:b w:val="0"/>
                <w:sz w:val="11"/>
              </w:rPr>
              <w:t>FR-024</w:t>
            </w:r>
          </w:p>
        </w:tc>
        <w:tc>
          <w:tcPr>
            <w:tcW w:type="dxa" w:w="1440"/>
            <w:vAlign w:val="center"/>
          </w:tcPr>
          <w:p>
            <w:r/>
            <w:r>
              <w:rPr>
                <w:b w:val="0"/>
                <w:sz w:val="11"/>
              </w:rPr>
              <w:t>Language Switching</w:t>
            </w:r>
          </w:p>
        </w:tc>
        <w:tc>
          <w:tcPr>
            <w:tcW w:type="dxa" w:w="1440"/>
            <w:vAlign w:val="center"/>
          </w:tcPr>
          <w:p>
            <w:r/>
            <w:r>
              <w:rPr>
                <w:b w:val="0"/>
                <w:sz w:val="11"/>
              </w:rPr>
              <w:t>Must</w:t>
            </w:r>
          </w:p>
        </w:tc>
        <w:tc>
          <w:tcPr>
            <w:tcW w:type="dxa" w:w="1440"/>
            <w:vAlign w:val="center"/>
          </w:tcPr>
          <w:p>
            <w:r/>
            <w:r>
              <w:rPr>
                <w:b w:val="0"/>
                <w:sz w:val="11"/>
              </w:rPr>
              <w:t>Localization</w:t>
            </w:r>
          </w:p>
        </w:tc>
        <w:tc>
          <w:tcPr>
            <w:tcW w:type="dxa" w:w="1440"/>
            <w:vAlign w:val="center"/>
          </w:tcPr>
          <w:p>
            <w:r/>
            <w:r>
              <w:rPr>
                <w:b w:val="0"/>
                <w:sz w:val="11"/>
              </w:rPr>
              <w:t>*_translations, locales</w:t>
            </w:r>
          </w:p>
        </w:tc>
        <w:tc>
          <w:tcPr>
            <w:tcW w:type="dxa" w:w="1440"/>
            <w:vAlign w:val="center"/>
          </w:tcPr>
          <w:p>
            <w:r/>
            <w:r>
              <w:rPr>
                <w:b w:val="0"/>
                <w:sz w:val="11"/>
              </w:rPr>
              <w:t>TC-024</w:t>
            </w:r>
          </w:p>
        </w:tc>
        <w:tc>
          <w:tcPr>
            <w:tcW w:type="dxa" w:w="1440"/>
            <w:vAlign w:val="center"/>
          </w:tcPr>
          <w:p>
            <w:r/>
            <w:r>
              <w:rPr>
                <w:b w:val="0"/>
                <w:sz w:val="11"/>
              </w:rPr>
              <w:t>UAT + automated test</w:t>
            </w:r>
          </w:p>
        </w:tc>
      </w:tr>
      <w:tr>
        <w:tc>
          <w:tcPr>
            <w:tcW w:type="dxa" w:w="1440"/>
            <w:vAlign w:val="center"/>
          </w:tcPr>
          <w:p>
            <w:r/>
            <w:r>
              <w:rPr>
                <w:b w:val="0"/>
                <w:sz w:val="11"/>
              </w:rPr>
              <w:t>FR-025</w:t>
            </w:r>
          </w:p>
        </w:tc>
        <w:tc>
          <w:tcPr>
            <w:tcW w:type="dxa" w:w="1440"/>
            <w:vAlign w:val="center"/>
          </w:tcPr>
          <w:p>
            <w:r/>
            <w:r>
              <w:rPr>
                <w:b w:val="0"/>
                <w:sz w:val="11"/>
              </w:rPr>
              <w:t>CMS Drafts</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TC-025</w:t>
            </w:r>
          </w:p>
        </w:tc>
        <w:tc>
          <w:tcPr>
            <w:tcW w:type="dxa" w:w="1440"/>
            <w:vAlign w:val="center"/>
          </w:tcPr>
          <w:p>
            <w:r/>
            <w:r>
              <w:rPr>
                <w:b w:val="0"/>
                <w:sz w:val="11"/>
              </w:rPr>
              <w:t>UAT + automated test</w:t>
            </w:r>
          </w:p>
        </w:tc>
      </w:tr>
      <w:tr>
        <w:tc>
          <w:tcPr>
            <w:tcW w:type="dxa" w:w="1440"/>
            <w:vAlign w:val="center"/>
          </w:tcPr>
          <w:p>
            <w:r/>
            <w:r>
              <w:rPr>
                <w:b w:val="0"/>
                <w:sz w:val="11"/>
              </w:rPr>
              <w:t>FR-026</w:t>
            </w:r>
          </w:p>
        </w:tc>
        <w:tc>
          <w:tcPr>
            <w:tcW w:type="dxa" w:w="1440"/>
            <w:vAlign w:val="center"/>
          </w:tcPr>
          <w:p>
            <w:r/>
            <w:r>
              <w:rPr>
                <w:b w:val="0"/>
                <w:sz w:val="11"/>
              </w:rPr>
              <w:t>Review/Approval</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TC-026</w:t>
            </w:r>
          </w:p>
        </w:tc>
        <w:tc>
          <w:tcPr>
            <w:tcW w:type="dxa" w:w="1440"/>
            <w:vAlign w:val="center"/>
          </w:tcPr>
          <w:p>
            <w:r/>
            <w:r>
              <w:rPr>
                <w:b w:val="0"/>
                <w:sz w:val="11"/>
              </w:rPr>
              <w:t>UAT + automated test</w:t>
            </w:r>
          </w:p>
        </w:tc>
      </w:tr>
      <w:tr>
        <w:tc>
          <w:tcPr>
            <w:tcW w:type="dxa" w:w="1440"/>
            <w:vAlign w:val="center"/>
          </w:tcPr>
          <w:p>
            <w:r/>
            <w:r>
              <w:rPr>
                <w:b w:val="0"/>
                <w:sz w:val="11"/>
              </w:rPr>
              <w:t>FR-027</w:t>
            </w:r>
          </w:p>
        </w:tc>
        <w:tc>
          <w:tcPr>
            <w:tcW w:type="dxa" w:w="1440"/>
            <w:vAlign w:val="center"/>
          </w:tcPr>
          <w:p>
            <w:r/>
            <w:r>
              <w:rPr>
                <w:b w:val="0"/>
                <w:sz w:val="11"/>
              </w:rPr>
              <w:t>Scheduled Publishing</w:t>
            </w:r>
          </w:p>
        </w:tc>
        <w:tc>
          <w:tcPr>
            <w:tcW w:type="dxa" w:w="1440"/>
            <w:vAlign w:val="center"/>
          </w:tcPr>
          <w:p>
            <w:r/>
            <w:r>
              <w:rPr>
                <w:b w:val="0"/>
                <w:sz w:val="11"/>
              </w:rPr>
              <w:t>Should</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TC-027</w:t>
            </w:r>
          </w:p>
        </w:tc>
        <w:tc>
          <w:tcPr>
            <w:tcW w:type="dxa" w:w="1440"/>
            <w:vAlign w:val="center"/>
          </w:tcPr>
          <w:p>
            <w:r/>
            <w:r>
              <w:rPr>
                <w:b w:val="0"/>
                <w:sz w:val="11"/>
              </w:rPr>
              <w:t>UAT + automated test</w:t>
            </w:r>
          </w:p>
        </w:tc>
      </w:tr>
      <w:tr>
        <w:tc>
          <w:tcPr>
            <w:tcW w:type="dxa" w:w="1440"/>
            <w:vAlign w:val="center"/>
          </w:tcPr>
          <w:p>
            <w:r/>
            <w:r>
              <w:rPr>
                <w:b w:val="0"/>
                <w:sz w:val="11"/>
              </w:rPr>
              <w:t>FR-028</w:t>
            </w:r>
          </w:p>
        </w:tc>
        <w:tc>
          <w:tcPr>
            <w:tcW w:type="dxa" w:w="1440"/>
            <w:vAlign w:val="center"/>
          </w:tcPr>
          <w:p>
            <w:r/>
            <w:r>
              <w:rPr>
                <w:b w:val="0"/>
                <w:sz w:val="11"/>
              </w:rPr>
              <w:t>Preview</w:t>
            </w:r>
          </w:p>
        </w:tc>
        <w:tc>
          <w:tcPr>
            <w:tcW w:type="dxa" w:w="1440"/>
            <w:vAlign w:val="center"/>
          </w:tcPr>
          <w:p>
            <w:r/>
            <w:r>
              <w:rPr>
                <w:b w:val="0"/>
                <w:sz w:val="11"/>
              </w:rPr>
              <w:t>Should</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TC-028</w:t>
            </w:r>
          </w:p>
        </w:tc>
        <w:tc>
          <w:tcPr>
            <w:tcW w:type="dxa" w:w="1440"/>
            <w:vAlign w:val="center"/>
          </w:tcPr>
          <w:p>
            <w:r/>
            <w:r>
              <w:rPr>
                <w:b w:val="0"/>
                <w:sz w:val="11"/>
              </w:rPr>
              <w:t>UAT + automated test</w:t>
            </w:r>
          </w:p>
        </w:tc>
      </w:tr>
      <w:tr>
        <w:tc>
          <w:tcPr>
            <w:tcW w:type="dxa" w:w="1440"/>
            <w:vAlign w:val="center"/>
          </w:tcPr>
          <w:p>
            <w:r/>
            <w:r>
              <w:rPr>
                <w:b w:val="0"/>
                <w:sz w:val="11"/>
              </w:rPr>
              <w:t>FR-029</w:t>
            </w:r>
          </w:p>
        </w:tc>
        <w:tc>
          <w:tcPr>
            <w:tcW w:type="dxa" w:w="1440"/>
            <w:vAlign w:val="center"/>
          </w:tcPr>
          <w:p>
            <w:r/>
            <w:r>
              <w:rPr>
                <w:b w:val="0"/>
                <w:sz w:val="11"/>
              </w:rPr>
              <w:t>Revision History</w:t>
            </w:r>
          </w:p>
        </w:tc>
        <w:tc>
          <w:tcPr>
            <w:tcW w:type="dxa" w:w="1440"/>
            <w:vAlign w:val="center"/>
          </w:tcPr>
          <w:p>
            <w:r/>
            <w:r>
              <w:rPr>
                <w:b w:val="0"/>
                <w:sz w:val="11"/>
              </w:rPr>
              <w:t>Must</w:t>
            </w:r>
          </w:p>
        </w:tc>
        <w:tc>
          <w:tcPr>
            <w:tcW w:type="dxa" w:w="1440"/>
            <w:vAlign w:val="center"/>
          </w:tcPr>
          <w:p>
            <w:r/>
            <w:r>
              <w:rPr>
                <w:b w:val="0"/>
                <w:sz w:val="11"/>
              </w:rPr>
              <w:t>Editorial Workflow</w:t>
            </w:r>
          </w:p>
        </w:tc>
        <w:tc>
          <w:tcPr>
            <w:tcW w:type="dxa" w:w="1440"/>
            <w:vAlign w:val="center"/>
          </w:tcPr>
          <w:p>
            <w:r/>
            <w:r>
              <w:rPr>
                <w:b w:val="0"/>
                <w:sz w:val="11"/>
              </w:rPr>
              <w:t>content_revisions, approval_requests, approval_steps</w:t>
            </w:r>
          </w:p>
        </w:tc>
        <w:tc>
          <w:tcPr>
            <w:tcW w:type="dxa" w:w="1440"/>
            <w:vAlign w:val="center"/>
          </w:tcPr>
          <w:p>
            <w:r/>
            <w:r>
              <w:rPr>
                <w:b w:val="0"/>
                <w:sz w:val="11"/>
              </w:rPr>
              <w:t>TC-029</w:t>
            </w:r>
          </w:p>
        </w:tc>
        <w:tc>
          <w:tcPr>
            <w:tcW w:type="dxa" w:w="1440"/>
            <w:vAlign w:val="center"/>
          </w:tcPr>
          <w:p>
            <w:r/>
            <w:r>
              <w:rPr>
                <w:b w:val="0"/>
                <w:sz w:val="11"/>
              </w:rPr>
              <w:t>UAT + automated test</w:t>
            </w:r>
          </w:p>
        </w:tc>
      </w:tr>
      <w:tr>
        <w:tc>
          <w:tcPr>
            <w:tcW w:type="dxa" w:w="1440"/>
            <w:vAlign w:val="center"/>
          </w:tcPr>
          <w:p>
            <w:r/>
            <w:r>
              <w:rPr>
                <w:b w:val="0"/>
                <w:sz w:val="11"/>
              </w:rPr>
              <w:t>FR-030</w:t>
            </w:r>
          </w:p>
        </w:tc>
        <w:tc>
          <w:tcPr>
            <w:tcW w:type="dxa" w:w="1440"/>
            <w:vAlign w:val="center"/>
          </w:tcPr>
          <w:p>
            <w:r/>
            <w:r>
              <w:rPr>
                <w:b w:val="0"/>
                <w:sz w:val="11"/>
              </w:rPr>
              <w:t>RBAC</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TC-030</w:t>
            </w:r>
          </w:p>
        </w:tc>
        <w:tc>
          <w:tcPr>
            <w:tcW w:type="dxa" w:w="1440"/>
            <w:vAlign w:val="center"/>
          </w:tcPr>
          <w:p>
            <w:r/>
            <w:r>
              <w:rPr>
                <w:b w:val="0"/>
                <w:sz w:val="11"/>
              </w:rPr>
              <w:t>UAT + automated test</w:t>
            </w:r>
          </w:p>
        </w:tc>
      </w:tr>
      <w:tr>
        <w:tc>
          <w:tcPr>
            <w:tcW w:type="dxa" w:w="1440"/>
            <w:vAlign w:val="center"/>
          </w:tcPr>
          <w:p>
            <w:r/>
            <w:r>
              <w:rPr>
                <w:b w:val="0"/>
                <w:sz w:val="11"/>
              </w:rPr>
              <w:t>FR-031</w:t>
            </w:r>
          </w:p>
        </w:tc>
        <w:tc>
          <w:tcPr>
            <w:tcW w:type="dxa" w:w="1440"/>
            <w:vAlign w:val="center"/>
          </w:tcPr>
          <w:p>
            <w:r/>
            <w:r>
              <w:rPr>
                <w:b w:val="0"/>
                <w:sz w:val="11"/>
              </w:rPr>
              <w:t>Scoped Access</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TC-031</w:t>
            </w:r>
          </w:p>
        </w:tc>
        <w:tc>
          <w:tcPr>
            <w:tcW w:type="dxa" w:w="1440"/>
            <w:vAlign w:val="center"/>
          </w:tcPr>
          <w:p>
            <w:r/>
            <w:r>
              <w:rPr>
                <w:b w:val="0"/>
                <w:sz w:val="11"/>
              </w:rPr>
              <w:t>UAT + automated test</w:t>
            </w:r>
          </w:p>
        </w:tc>
      </w:tr>
      <w:tr>
        <w:tc>
          <w:tcPr>
            <w:tcW w:type="dxa" w:w="1440"/>
            <w:vAlign w:val="center"/>
          </w:tcPr>
          <w:p>
            <w:r/>
            <w:r>
              <w:rPr>
                <w:b w:val="0"/>
                <w:sz w:val="11"/>
              </w:rPr>
              <w:t>FR-032</w:t>
            </w:r>
          </w:p>
        </w:tc>
        <w:tc>
          <w:tcPr>
            <w:tcW w:type="dxa" w:w="1440"/>
            <w:vAlign w:val="center"/>
          </w:tcPr>
          <w:p>
            <w:r/>
            <w:r>
              <w:rPr>
                <w:b w:val="0"/>
                <w:sz w:val="11"/>
              </w:rPr>
              <w:t>Audit Trail</w:t>
            </w:r>
          </w:p>
        </w:tc>
        <w:tc>
          <w:tcPr>
            <w:tcW w:type="dxa" w:w="1440"/>
            <w:vAlign w:val="center"/>
          </w:tcPr>
          <w:p>
            <w:r/>
            <w:r>
              <w:rPr>
                <w:b w:val="0"/>
                <w:sz w:val="11"/>
              </w:rPr>
              <w:t>Must</w:t>
            </w:r>
          </w:p>
        </w:tc>
        <w:tc>
          <w:tcPr>
            <w:tcW w:type="dxa" w:w="1440"/>
            <w:vAlign w:val="center"/>
          </w:tcPr>
          <w:p>
            <w:r/>
            <w:r>
              <w:rPr>
                <w:b w:val="0"/>
                <w:sz w:val="11"/>
              </w:rPr>
              <w:t>Identity / Governance</w:t>
            </w:r>
          </w:p>
        </w:tc>
        <w:tc>
          <w:tcPr>
            <w:tcW w:type="dxa" w:w="1440"/>
            <w:vAlign w:val="center"/>
          </w:tcPr>
          <w:p>
            <w:r/>
            <w:r>
              <w:rPr>
                <w:b w:val="0"/>
                <w:sz w:val="11"/>
              </w:rPr>
              <w:t>users, roles, permissions, user_scopes, audit_events</w:t>
            </w:r>
          </w:p>
        </w:tc>
        <w:tc>
          <w:tcPr>
            <w:tcW w:type="dxa" w:w="1440"/>
            <w:vAlign w:val="center"/>
          </w:tcPr>
          <w:p>
            <w:r/>
            <w:r>
              <w:rPr>
                <w:b w:val="0"/>
                <w:sz w:val="11"/>
              </w:rPr>
              <w:t>TC-032</w:t>
            </w:r>
          </w:p>
        </w:tc>
        <w:tc>
          <w:tcPr>
            <w:tcW w:type="dxa" w:w="1440"/>
            <w:vAlign w:val="center"/>
          </w:tcPr>
          <w:p>
            <w:r/>
            <w:r>
              <w:rPr>
                <w:b w:val="0"/>
                <w:sz w:val="11"/>
              </w:rPr>
              <w:t>UAT + automated test</w:t>
            </w:r>
          </w:p>
        </w:tc>
      </w:tr>
      <w:tr>
        <w:tc>
          <w:tcPr>
            <w:tcW w:type="dxa" w:w="1440"/>
            <w:vAlign w:val="center"/>
          </w:tcPr>
          <w:p>
            <w:r/>
            <w:r>
              <w:rPr>
                <w:b w:val="0"/>
                <w:sz w:val="11"/>
              </w:rPr>
              <w:t>FR-033</w:t>
            </w:r>
          </w:p>
        </w:tc>
        <w:tc>
          <w:tcPr>
            <w:tcW w:type="dxa" w:w="1440"/>
            <w:vAlign w:val="center"/>
          </w:tcPr>
          <w:p>
            <w:r/>
            <w:r>
              <w:rPr>
                <w:b w:val="0"/>
                <w:sz w:val="11"/>
              </w:rPr>
              <w:t>SEO Metadata</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TC-033</w:t>
            </w:r>
          </w:p>
        </w:tc>
        <w:tc>
          <w:tcPr>
            <w:tcW w:type="dxa" w:w="1440"/>
            <w:vAlign w:val="center"/>
          </w:tcPr>
          <w:p>
            <w:r/>
            <w:r>
              <w:rPr>
                <w:b w:val="0"/>
                <w:sz w:val="11"/>
              </w:rPr>
              <w:t>UAT + automated test</w:t>
            </w:r>
          </w:p>
        </w:tc>
      </w:tr>
      <w:tr>
        <w:tc>
          <w:tcPr>
            <w:tcW w:type="dxa" w:w="1440"/>
            <w:vAlign w:val="center"/>
          </w:tcPr>
          <w:p>
            <w:r/>
            <w:r>
              <w:rPr>
                <w:b w:val="0"/>
                <w:sz w:val="11"/>
              </w:rPr>
              <w:t>FR-034</w:t>
            </w:r>
          </w:p>
        </w:tc>
        <w:tc>
          <w:tcPr>
            <w:tcW w:type="dxa" w:w="1440"/>
            <w:vAlign w:val="center"/>
          </w:tcPr>
          <w:p>
            <w:r/>
            <w:r>
              <w:rPr>
                <w:b w:val="0"/>
                <w:sz w:val="11"/>
              </w:rPr>
              <w:t>Sitemap/Robots</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TC-034</w:t>
            </w:r>
          </w:p>
        </w:tc>
        <w:tc>
          <w:tcPr>
            <w:tcW w:type="dxa" w:w="1440"/>
            <w:vAlign w:val="center"/>
          </w:tcPr>
          <w:p>
            <w:r/>
            <w:r>
              <w:rPr>
                <w:b w:val="0"/>
                <w:sz w:val="11"/>
              </w:rPr>
              <w:t>UAT + automated test</w:t>
            </w:r>
          </w:p>
        </w:tc>
      </w:tr>
      <w:tr>
        <w:tc>
          <w:tcPr>
            <w:tcW w:type="dxa" w:w="1440"/>
            <w:vAlign w:val="center"/>
          </w:tcPr>
          <w:p>
            <w:r/>
            <w:r>
              <w:rPr>
                <w:b w:val="0"/>
                <w:sz w:val="11"/>
              </w:rPr>
              <w:t>FR-035</w:t>
            </w:r>
          </w:p>
        </w:tc>
        <w:tc>
          <w:tcPr>
            <w:tcW w:type="dxa" w:w="1440"/>
            <w:vAlign w:val="center"/>
          </w:tcPr>
          <w:p>
            <w:r/>
            <w:r>
              <w:rPr>
                <w:b w:val="0"/>
                <w:sz w:val="11"/>
              </w:rPr>
              <w:t>Redirects</w:t>
            </w:r>
          </w:p>
        </w:tc>
        <w:tc>
          <w:tcPr>
            <w:tcW w:type="dxa" w:w="1440"/>
            <w:vAlign w:val="center"/>
          </w:tcPr>
          <w:p>
            <w:r/>
            <w:r>
              <w:rPr>
                <w:b w:val="0"/>
                <w:sz w:val="11"/>
              </w:rPr>
              <w:t>Must</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TC-035</w:t>
            </w:r>
          </w:p>
        </w:tc>
        <w:tc>
          <w:tcPr>
            <w:tcW w:type="dxa" w:w="1440"/>
            <w:vAlign w:val="center"/>
          </w:tcPr>
          <w:p>
            <w:r/>
            <w:r>
              <w:rPr>
                <w:b w:val="0"/>
                <w:sz w:val="11"/>
              </w:rPr>
              <w:t>UAT + automated test</w:t>
            </w:r>
          </w:p>
        </w:tc>
      </w:tr>
      <w:tr>
        <w:tc>
          <w:tcPr>
            <w:tcW w:type="dxa" w:w="1440"/>
            <w:vAlign w:val="center"/>
          </w:tcPr>
          <w:p>
            <w:r/>
            <w:r>
              <w:rPr>
                <w:b w:val="0"/>
                <w:sz w:val="11"/>
              </w:rPr>
              <w:t>FR-036</w:t>
            </w:r>
          </w:p>
        </w:tc>
        <w:tc>
          <w:tcPr>
            <w:tcW w:type="dxa" w:w="1440"/>
            <w:vAlign w:val="center"/>
          </w:tcPr>
          <w:p>
            <w:r/>
            <w:r>
              <w:rPr>
                <w:b w:val="0"/>
                <w:sz w:val="11"/>
              </w:rPr>
              <w:t>Analytics</w:t>
            </w:r>
          </w:p>
        </w:tc>
        <w:tc>
          <w:tcPr>
            <w:tcW w:type="dxa" w:w="1440"/>
            <w:vAlign w:val="center"/>
          </w:tcPr>
          <w:p>
            <w:r/>
            <w:r>
              <w:rPr>
                <w:b w:val="0"/>
                <w:sz w:val="11"/>
              </w:rPr>
              <w:t>Should</w:t>
            </w:r>
          </w:p>
        </w:tc>
        <w:tc>
          <w:tcPr>
            <w:tcW w:type="dxa" w:w="1440"/>
            <w:vAlign w:val="center"/>
          </w:tcPr>
          <w:p>
            <w:r/>
            <w:r>
              <w:rPr>
                <w:b w:val="0"/>
                <w:sz w:val="11"/>
              </w:rPr>
              <w:t>SEO / Analytics</w:t>
            </w:r>
          </w:p>
        </w:tc>
        <w:tc>
          <w:tcPr>
            <w:tcW w:type="dxa" w:w="1440"/>
            <w:vAlign w:val="center"/>
          </w:tcPr>
          <w:p>
            <w:r/>
            <w:r>
              <w:rPr>
                <w:b w:val="0"/>
                <w:sz w:val="11"/>
              </w:rPr>
              <w:t>seo_metadata, redirects, analytics/download events</w:t>
            </w:r>
          </w:p>
        </w:tc>
        <w:tc>
          <w:tcPr>
            <w:tcW w:type="dxa" w:w="1440"/>
            <w:vAlign w:val="center"/>
          </w:tcPr>
          <w:p>
            <w:r/>
            <w:r>
              <w:rPr>
                <w:b w:val="0"/>
                <w:sz w:val="11"/>
              </w:rPr>
              <w:t>TC-036</w:t>
            </w:r>
          </w:p>
        </w:tc>
        <w:tc>
          <w:tcPr>
            <w:tcW w:type="dxa" w:w="1440"/>
            <w:vAlign w:val="center"/>
          </w:tcPr>
          <w:p>
            <w:r/>
            <w:r>
              <w:rPr>
                <w:b w:val="0"/>
                <w:sz w:val="11"/>
              </w:rPr>
              <w:t>UAT + automated test</w:t>
            </w:r>
          </w:p>
        </w:tc>
      </w:tr>
      <w:tr>
        <w:tc>
          <w:tcPr>
            <w:tcW w:type="dxa" w:w="1440"/>
            <w:vAlign w:val="center"/>
          </w:tcPr>
          <w:p>
            <w:r/>
            <w:r>
              <w:rPr>
                <w:b w:val="0"/>
                <w:sz w:val="11"/>
              </w:rPr>
              <w:t>FR-037</w:t>
            </w:r>
          </w:p>
        </w:tc>
        <w:tc>
          <w:tcPr>
            <w:tcW w:type="dxa" w:w="1440"/>
            <w:vAlign w:val="center"/>
          </w:tcPr>
          <w:p>
            <w:r/>
            <w:r>
              <w:rPr>
                <w:b w:val="0"/>
                <w:sz w:val="11"/>
              </w:rPr>
              <w:t>Legal Pages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TC-037</w:t>
            </w:r>
          </w:p>
        </w:tc>
        <w:tc>
          <w:tcPr>
            <w:tcW w:type="dxa" w:w="1440"/>
            <w:vAlign w:val="center"/>
          </w:tcPr>
          <w:p>
            <w:r/>
            <w:r>
              <w:rPr>
                <w:b w:val="0"/>
                <w:sz w:val="11"/>
              </w:rPr>
              <w:t>UAT + automated test</w:t>
            </w:r>
          </w:p>
        </w:tc>
      </w:tr>
      <w:tr>
        <w:tc>
          <w:tcPr>
            <w:tcW w:type="dxa" w:w="1440"/>
            <w:vAlign w:val="center"/>
          </w:tcPr>
          <w:p>
            <w:r/>
            <w:r>
              <w:rPr>
                <w:b w:val="0"/>
                <w:sz w:val="11"/>
              </w:rPr>
              <w:t>FR-038</w:t>
            </w:r>
          </w:p>
        </w:tc>
        <w:tc>
          <w:tcPr>
            <w:tcW w:type="dxa" w:w="1440"/>
            <w:vAlign w:val="center"/>
          </w:tcPr>
          <w:p>
            <w:r/>
            <w:r>
              <w:rPr>
                <w:b w:val="0"/>
                <w:sz w:val="11"/>
              </w:rPr>
              <w:t>Global Settings</w:t>
            </w:r>
          </w:p>
        </w:tc>
        <w:tc>
          <w:tcPr>
            <w:tcW w:type="dxa" w:w="1440"/>
            <w:vAlign w:val="center"/>
          </w:tcPr>
          <w:p>
            <w:r/>
            <w:r>
              <w:rPr>
                <w:b w:val="0"/>
                <w:sz w:val="11"/>
              </w:rPr>
              <w:t>Must</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TC-038</w:t>
            </w:r>
          </w:p>
        </w:tc>
        <w:tc>
          <w:tcPr>
            <w:tcW w:type="dxa" w:w="1440"/>
            <w:vAlign w:val="center"/>
          </w:tcPr>
          <w:p>
            <w:r/>
            <w:r>
              <w:rPr>
                <w:b w:val="0"/>
                <w:sz w:val="11"/>
              </w:rPr>
              <w:t>UAT + automated test</w:t>
            </w:r>
          </w:p>
        </w:tc>
      </w:tr>
      <w:tr>
        <w:tc>
          <w:tcPr>
            <w:tcW w:type="dxa" w:w="1440"/>
            <w:vAlign w:val="center"/>
          </w:tcPr>
          <w:p>
            <w:r/>
            <w:r>
              <w:rPr>
                <w:b w:val="0"/>
                <w:sz w:val="11"/>
              </w:rPr>
              <w:t>FR-039</w:t>
            </w:r>
          </w:p>
        </w:tc>
        <w:tc>
          <w:tcPr>
            <w:tcW w:type="dxa" w:w="1440"/>
            <w:vAlign w:val="center"/>
          </w:tcPr>
          <w:p>
            <w:r/>
            <w:r>
              <w:rPr>
                <w:b w:val="0"/>
                <w:sz w:val="11"/>
              </w:rPr>
              <w:t>Homepage Curation</w:t>
            </w:r>
          </w:p>
        </w:tc>
        <w:tc>
          <w:tcPr>
            <w:tcW w:type="dxa" w:w="1440"/>
            <w:vAlign w:val="center"/>
          </w:tcPr>
          <w:p>
            <w:r/>
            <w:r>
              <w:rPr>
                <w:b w:val="0"/>
                <w:sz w:val="11"/>
              </w:rPr>
              <w:t>Should</w:t>
            </w:r>
          </w:p>
        </w:tc>
        <w:tc>
          <w:tcPr>
            <w:tcW w:type="dxa" w:w="1440"/>
            <w:vAlign w:val="center"/>
          </w:tcPr>
          <w:p>
            <w:r/>
            <w:r>
              <w:rPr>
                <w:b w:val="0"/>
                <w:sz w:val="11"/>
              </w:rPr>
              <w:t>CMS / Site Structure</w:t>
            </w:r>
          </w:p>
        </w:tc>
        <w:tc>
          <w:tcPr>
            <w:tcW w:type="dxa" w:w="1440"/>
            <w:vAlign w:val="center"/>
          </w:tcPr>
          <w:p>
            <w:r/>
            <w:r>
              <w:rPr>
                <w:b w:val="0"/>
                <w:sz w:val="11"/>
              </w:rPr>
              <w:t>pages, page_translations, site_settings, menus, menu_items</w:t>
            </w:r>
          </w:p>
        </w:tc>
        <w:tc>
          <w:tcPr>
            <w:tcW w:type="dxa" w:w="1440"/>
            <w:vAlign w:val="center"/>
          </w:tcPr>
          <w:p>
            <w:r/>
            <w:r>
              <w:rPr>
                <w:b w:val="0"/>
                <w:sz w:val="11"/>
              </w:rPr>
              <w:t>TC-039</w:t>
            </w:r>
          </w:p>
        </w:tc>
        <w:tc>
          <w:tcPr>
            <w:tcW w:type="dxa" w:w="1440"/>
            <w:vAlign w:val="center"/>
          </w:tcPr>
          <w:p>
            <w:r/>
            <w:r>
              <w:rPr>
                <w:b w:val="0"/>
                <w:sz w:val="11"/>
              </w:rPr>
              <w:t>UAT + automated test</w:t>
            </w:r>
          </w:p>
        </w:tc>
      </w:tr>
      <w:tr>
        <w:tc>
          <w:tcPr>
            <w:tcW w:type="dxa" w:w="1440"/>
            <w:vAlign w:val="center"/>
          </w:tcPr>
          <w:p>
            <w:r/>
            <w:r>
              <w:rPr>
                <w:b w:val="0"/>
                <w:sz w:val="11"/>
              </w:rPr>
              <w:t>FR-040</w:t>
            </w:r>
          </w:p>
        </w:tc>
        <w:tc>
          <w:tcPr>
            <w:tcW w:type="dxa" w:w="1440"/>
            <w:vAlign w:val="center"/>
          </w:tcPr>
          <w:p>
            <w:r/>
            <w:r>
              <w:rPr>
                <w:b w:val="0"/>
                <w:sz w:val="11"/>
              </w:rPr>
              <w:t>Content Relationships</w:t>
            </w:r>
          </w:p>
        </w:tc>
        <w:tc>
          <w:tcPr>
            <w:tcW w:type="dxa" w:w="1440"/>
            <w:vAlign w:val="center"/>
          </w:tcPr>
          <w:p>
            <w:r/>
            <w:r>
              <w:rPr>
                <w:b w:val="0"/>
                <w:sz w:val="11"/>
              </w:rPr>
              <w:t>Should</w:t>
            </w:r>
          </w:p>
        </w:tc>
        <w:tc>
          <w:tcPr>
            <w:tcW w:type="dxa" w:w="1440"/>
            <w:vAlign w:val="center"/>
          </w:tcPr>
          <w:p>
            <w:r/>
            <w:r>
              <w:rPr>
                <w:b w:val="0"/>
                <w:sz w:val="11"/>
              </w:rPr>
              <w:t>CMS Core</w:t>
            </w:r>
          </w:p>
        </w:tc>
        <w:tc>
          <w:tcPr>
            <w:tcW w:type="dxa" w:w="1440"/>
            <w:vAlign w:val="center"/>
          </w:tcPr>
          <w:p>
            <w:r/>
            <w:r>
              <w:rPr>
                <w:b w:val="0"/>
                <w:sz w:val="11"/>
              </w:rPr>
              <w:t>content relationships / settings</w:t>
            </w:r>
          </w:p>
        </w:tc>
        <w:tc>
          <w:tcPr>
            <w:tcW w:type="dxa" w:w="1440"/>
            <w:vAlign w:val="center"/>
          </w:tcPr>
          <w:p>
            <w:r/>
            <w:r>
              <w:rPr>
                <w:b w:val="0"/>
                <w:sz w:val="11"/>
              </w:rPr>
              <w:t>TC-040</w:t>
            </w:r>
          </w:p>
        </w:tc>
        <w:tc>
          <w:tcPr>
            <w:tcW w:type="dxa" w:w="1440"/>
            <w:vAlign w:val="center"/>
          </w:tcPr>
          <w:p>
            <w:r/>
            <w:r>
              <w:rPr>
                <w:b w:val="0"/>
                <w:sz w:val="11"/>
              </w:rPr>
              <w:t>UAT + automated test</w:t>
            </w:r>
          </w:p>
        </w:tc>
      </w:tr>
    </w:tbl>
    <w:p/>
    <w:p>
      <w:pPr>
        <w:pStyle w:val="Heading1"/>
      </w:pPr>
      <w:r>
        <w:t>7. Production Database Design</w:t>
      </w:r>
    </w:p>
    <w:p>
      <w:pPr>
        <w:pStyle w:val="Heading2"/>
      </w:pPr>
      <w:r>
        <w:t>7.1 Database Standards</w:t>
      </w:r>
    </w:p>
    <w:p>
      <w:pPr>
        <w:pStyle w:val="ListBullet"/>
      </w:pPr>
      <w:r>
        <w:t>MySQL 8.0+, InnoDB, utf8mb4 and a consistent Unicode collation.</w:t>
      </w:r>
    </w:p>
    <w:p>
      <w:pPr>
        <w:pStyle w:val="ListBullet"/>
      </w:pPr>
      <w:r>
        <w:t>Use bigint or ULID/UUID primary identifiers consistently; public identifiers must not expose sequential business assumptions.</w:t>
      </w:r>
    </w:p>
    <w:p>
      <w:pPr>
        <w:pStyle w:val="ListBullet"/>
      </w:pPr>
      <w:r>
        <w:t>All foreign keys explicitly constrained; delete behaviour chosen per domain (restrict, cascade for pure child rows, or set null where historical retention is required).</w:t>
      </w:r>
    </w:p>
    <w:p>
      <w:pPr>
        <w:pStyle w:val="ListBullet"/>
      </w:pPr>
      <w:r>
        <w:t>created_at/updated_at on mutable entities; deleted_at for recoverable content where soft deletion is appropriate.</w:t>
      </w:r>
    </w:p>
    <w:p>
      <w:pPr>
        <w:pStyle w:val="ListBullet"/>
      </w:pPr>
      <w:r>
        <w:t>Use UTC for stored timestamps; render in configured local timezone.</w:t>
      </w:r>
    </w:p>
    <w:p>
      <w:pPr>
        <w:pStyle w:val="ListBullet"/>
      </w:pPr>
      <w:r>
        <w:t>Money uses DECIMAL, never floating point. Dates and deadlines use DATE/DATETIME as appropriate.</w:t>
      </w:r>
    </w:p>
    <w:p>
      <w:pPr>
        <w:pStyle w:val="ListBullet"/>
      </w:pPr>
      <w:r>
        <w:t>JSON only for genuinely flexible metadata, not as a substitute for relational modelling.</w:t>
      </w:r>
    </w:p>
    <w:p>
      <w:pPr>
        <w:pStyle w:val="ListBullet"/>
      </w:pPr>
      <w:r>
        <w:t>Indexes on foreign keys, status, slug, locale, publication/closing dates and common listing/filter columns.</w:t>
      </w:r>
    </w:p>
    <w:p>
      <w:pPr>
        <w:pStyle w:val="ListBullet"/>
      </w:pPr>
      <w:r>
        <w:t>Unique constraints for slugs within their namespace, reference numbers, role/permission names and translation (parent_id, locale).</w:t>
      </w:r>
    </w:p>
    <w:p>
      <w:pPr>
        <w:pStyle w:val="ListBullet"/>
      </w:pPr>
      <w:r>
        <w:t>Audit events and revisions are append-oriented and must not be silently overwritten.</w:t>
      </w:r>
    </w:p>
    <w:p>
      <w:pPr>
        <w:pStyle w:val="Heading2"/>
      </w:pPr>
      <w:r>
        <w:t>7.2 Core Entity Catalogue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2"/>
              </w:rPr>
              <w:t>Table / Aggregate</w:t>
            </w:r>
          </w:p>
        </w:tc>
        <w:tc>
          <w:tcPr>
            <w:tcW w:type="dxa" w:w="3360"/>
            <w:vAlign w:val="center"/>
            <w:shd w:fill="D9EAF7"/>
          </w:tcPr>
          <w:p>
            <w:r/>
            <w:r>
              <w:rPr>
                <w:b/>
                <w:sz w:val="12"/>
              </w:rPr>
              <w:t>Purpose</w:t>
            </w:r>
          </w:p>
        </w:tc>
        <w:tc>
          <w:tcPr>
            <w:tcW w:type="dxa" w:w="3360"/>
            <w:vAlign w:val="center"/>
            <w:shd w:fill="D9EAF7"/>
          </w:tcPr>
          <w:p>
            <w:r/>
            <w:r>
              <w:rPr>
                <w:b/>
                <w:sz w:val="12"/>
              </w:rPr>
              <w:t>Key fields</w:t>
            </w:r>
          </w:p>
        </w:tc>
      </w:tr>
      <w:tr>
        <w:tc>
          <w:tcPr>
            <w:tcW w:type="dxa" w:w="3360"/>
            <w:vAlign w:val="center"/>
          </w:tcPr>
          <w:p>
            <w:r/>
            <w:r>
              <w:rPr>
                <w:b w:val="0"/>
                <w:sz w:val="12"/>
              </w:rPr>
              <w:t>users</w:t>
            </w:r>
          </w:p>
        </w:tc>
        <w:tc>
          <w:tcPr>
            <w:tcW w:type="dxa" w:w="3360"/>
            <w:vAlign w:val="center"/>
          </w:tcPr>
          <w:p>
            <w:r/>
            <w:r>
              <w:rPr>
                <w:b w:val="0"/>
                <w:sz w:val="12"/>
              </w:rPr>
              <w:t>Admin identities</w:t>
            </w:r>
          </w:p>
        </w:tc>
        <w:tc>
          <w:tcPr>
            <w:tcW w:type="dxa" w:w="3360"/>
            <w:vAlign w:val="center"/>
          </w:tcPr>
          <w:p>
            <w:r/>
            <w:r>
              <w:rPr>
                <w:b w:val="0"/>
                <w:sz w:val="12"/>
              </w:rPr>
              <w:t>id, name, email, password, status, last_login_at, mfa fields, timestamps</w:t>
            </w:r>
          </w:p>
        </w:tc>
      </w:tr>
      <w:tr>
        <w:tc>
          <w:tcPr>
            <w:tcW w:type="dxa" w:w="3360"/>
            <w:vAlign w:val="center"/>
          </w:tcPr>
          <w:p>
            <w:r/>
            <w:r>
              <w:rPr>
                <w:b w:val="0"/>
                <w:sz w:val="12"/>
              </w:rPr>
              <w:t>roles / permissions</w:t>
            </w:r>
          </w:p>
        </w:tc>
        <w:tc>
          <w:tcPr>
            <w:tcW w:type="dxa" w:w="3360"/>
            <w:vAlign w:val="center"/>
          </w:tcPr>
          <w:p>
            <w:r/>
            <w:r>
              <w:rPr>
                <w:b w:val="0"/>
                <w:sz w:val="12"/>
              </w:rPr>
              <w:t>RBAC definitions</w:t>
            </w:r>
          </w:p>
        </w:tc>
        <w:tc>
          <w:tcPr>
            <w:tcW w:type="dxa" w:w="3360"/>
            <w:vAlign w:val="center"/>
          </w:tcPr>
          <w:p>
            <w:r/>
            <w:r>
              <w:rPr>
                <w:b w:val="0"/>
                <w:sz w:val="12"/>
              </w:rPr>
              <w:t>id, name, guard; pivots role_permission, user_role</w:t>
            </w:r>
          </w:p>
        </w:tc>
      </w:tr>
      <w:tr>
        <w:tc>
          <w:tcPr>
            <w:tcW w:type="dxa" w:w="3360"/>
            <w:vAlign w:val="center"/>
          </w:tcPr>
          <w:p>
            <w:r/>
            <w:r>
              <w:rPr>
                <w:b w:val="0"/>
                <w:sz w:val="12"/>
              </w:rPr>
              <w:t>user_scopes</w:t>
            </w:r>
          </w:p>
        </w:tc>
        <w:tc>
          <w:tcPr>
            <w:tcW w:type="dxa" w:w="3360"/>
            <w:vAlign w:val="center"/>
          </w:tcPr>
          <w:p>
            <w:r/>
            <w:r>
              <w:rPr>
                <w:b w:val="0"/>
                <w:sz w:val="12"/>
              </w:rPr>
              <w:t>Department/module scope</w:t>
            </w:r>
          </w:p>
        </w:tc>
        <w:tc>
          <w:tcPr>
            <w:tcW w:type="dxa" w:w="3360"/>
            <w:vAlign w:val="center"/>
          </w:tcPr>
          <w:p>
            <w:r/>
            <w:r>
              <w:rPr>
                <w:b w:val="0"/>
                <w:sz w:val="12"/>
              </w:rPr>
              <w:t>user_id, scope_type, scope_id</w:t>
            </w:r>
          </w:p>
        </w:tc>
      </w:tr>
      <w:tr>
        <w:tc>
          <w:tcPr>
            <w:tcW w:type="dxa" w:w="3360"/>
            <w:vAlign w:val="center"/>
          </w:tcPr>
          <w:p>
            <w:r/>
            <w:r>
              <w:rPr>
                <w:b w:val="0"/>
                <w:sz w:val="12"/>
              </w:rPr>
              <w:t>departments</w:t>
            </w:r>
          </w:p>
        </w:tc>
        <w:tc>
          <w:tcPr>
            <w:tcW w:type="dxa" w:w="3360"/>
            <w:vAlign w:val="center"/>
          </w:tcPr>
          <w:p>
            <w:r/>
            <w:r>
              <w:rPr>
                <w:b w:val="0"/>
                <w:sz w:val="12"/>
              </w:rPr>
              <w:t>Council organisational units</w:t>
            </w:r>
          </w:p>
        </w:tc>
        <w:tc>
          <w:tcPr>
            <w:tcW w:type="dxa" w:w="3360"/>
            <w:vAlign w:val="center"/>
          </w:tcPr>
          <w:p>
            <w:r/>
            <w:r>
              <w:rPr>
                <w:b w:val="0"/>
                <w:sz w:val="12"/>
              </w:rPr>
              <w:t>id, name, slug, description, contacts, status</w:t>
            </w:r>
          </w:p>
        </w:tc>
      </w:tr>
      <w:tr>
        <w:tc>
          <w:tcPr>
            <w:tcW w:type="dxa" w:w="3360"/>
            <w:vAlign w:val="center"/>
          </w:tcPr>
          <w:p>
            <w:r/>
            <w:r>
              <w:rPr>
                <w:b w:val="0"/>
                <w:sz w:val="12"/>
              </w:rPr>
              <w:t>locales</w:t>
            </w:r>
          </w:p>
        </w:tc>
        <w:tc>
          <w:tcPr>
            <w:tcW w:type="dxa" w:w="3360"/>
            <w:vAlign w:val="center"/>
          </w:tcPr>
          <w:p>
            <w:r/>
            <w:r>
              <w:rPr>
                <w:b w:val="0"/>
                <w:sz w:val="12"/>
              </w:rPr>
              <w:t>Supported languages</w:t>
            </w:r>
          </w:p>
        </w:tc>
        <w:tc>
          <w:tcPr>
            <w:tcW w:type="dxa" w:w="3360"/>
            <w:vAlign w:val="center"/>
          </w:tcPr>
          <w:p>
            <w:r/>
            <w:r>
              <w:rPr>
                <w:b w:val="0"/>
                <w:sz w:val="12"/>
              </w:rPr>
              <w:t>code (en/sn/nd), name, is_default, is_active</w:t>
            </w:r>
          </w:p>
        </w:tc>
      </w:tr>
      <w:tr>
        <w:tc>
          <w:tcPr>
            <w:tcW w:type="dxa" w:w="3360"/>
            <w:vAlign w:val="center"/>
          </w:tcPr>
          <w:p>
            <w:r/>
            <w:r>
              <w:rPr>
                <w:b w:val="0"/>
                <w:sz w:val="12"/>
              </w:rPr>
              <w:t>pages</w:t>
            </w:r>
          </w:p>
        </w:tc>
        <w:tc>
          <w:tcPr>
            <w:tcW w:type="dxa" w:w="3360"/>
            <w:vAlign w:val="center"/>
          </w:tcPr>
          <w:p>
            <w:r/>
            <w:r>
              <w:rPr>
                <w:b w:val="0"/>
                <w:sz w:val="12"/>
              </w:rPr>
              <w:t>Generic institutional/legal pages</w:t>
            </w:r>
          </w:p>
        </w:tc>
        <w:tc>
          <w:tcPr>
            <w:tcW w:type="dxa" w:w="3360"/>
            <w:vAlign w:val="center"/>
          </w:tcPr>
          <w:p>
            <w:r/>
            <w:r>
              <w:rPr>
                <w:b w:val="0"/>
                <w:sz w:val="12"/>
              </w:rPr>
              <w:t>id, type, slug, status, published_at, author/approver</w:t>
            </w:r>
          </w:p>
        </w:tc>
      </w:tr>
      <w:tr>
        <w:tc>
          <w:tcPr>
            <w:tcW w:type="dxa" w:w="3360"/>
            <w:vAlign w:val="center"/>
          </w:tcPr>
          <w:p>
            <w:r/>
            <w:r>
              <w:rPr>
                <w:b w:val="0"/>
                <w:sz w:val="12"/>
              </w:rPr>
              <w:t>page_translations</w:t>
            </w:r>
          </w:p>
        </w:tc>
        <w:tc>
          <w:tcPr>
            <w:tcW w:type="dxa" w:w="3360"/>
            <w:vAlign w:val="center"/>
          </w:tcPr>
          <w:p>
            <w:r/>
            <w:r>
              <w:rPr>
                <w:b w:val="0"/>
                <w:sz w:val="12"/>
              </w:rPr>
              <w:t>Translated page content</w:t>
            </w:r>
          </w:p>
        </w:tc>
        <w:tc>
          <w:tcPr>
            <w:tcW w:type="dxa" w:w="3360"/>
            <w:vAlign w:val="center"/>
          </w:tcPr>
          <w:p>
            <w:r/>
            <w:r>
              <w:rPr>
                <w:b w:val="0"/>
                <w:sz w:val="12"/>
              </w:rPr>
              <w:t>page_id, locale, title, summary, body</w:t>
            </w:r>
          </w:p>
        </w:tc>
      </w:tr>
      <w:tr>
        <w:tc>
          <w:tcPr>
            <w:tcW w:type="dxa" w:w="3360"/>
            <w:vAlign w:val="center"/>
          </w:tcPr>
          <w:p>
            <w:r/>
            <w:r>
              <w:rPr>
                <w:b w:val="0"/>
                <w:sz w:val="12"/>
              </w:rPr>
              <w:t>posts</w:t>
            </w:r>
          </w:p>
        </w:tc>
        <w:tc>
          <w:tcPr>
            <w:tcW w:type="dxa" w:w="3360"/>
            <w:vAlign w:val="center"/>
          </w:tcPr>
          <w:p>
            <w:r/>
            <w:r>
              <w:rPr>
                <w:b w:val="0"/>
                <w:sz w:val="12"/>
              </w:rPr>
              <w:t>News/notices/events</w:t>
            </w:r>
          </w:p>
        </w:tc>
        <w:tc>
          <w:tcPr>
            <w:tcW w:type="dxa" w:w="3360"/>
            <w:vAlign w:val="center"/>
          </w:tcPr>
          <w:p>
            <w:r/>
            <w:r>
              <w:rPr>
                <w:b w:val="0"/>
                <w:sz w:val="12"/>
              </w:rPr>
              <w:t>id, type, category_id, slug, status, featured, starts_at, ends_at, published_at</w:t>
            </w:r>
          </w:p>
        </w:tc>
      </w:tr>
      <w:tr>
        <w:tc>
          <w:tcPr>
            <w:tcW w:type="dxa" w:w="3360"/>
            <w:vAlign w:val="center"/>
          </w:tcPr>
          <w:p>
            <w:r/>
            <w:r>
              <w:rPr>
                <w:b w:val="0"/>
                <w:sz w:val="12"/>
              </w:rPr>
              <w:t>post_translations</w:t>
            </w:r>
          </w:p>
        </w:tc>
        <w:tc>
          <w:tcPr>
            <w:tcW w:type="dxa" w:w="3360"/>
            <w:vAlign w:val="center"/>
          </w:tcPr>
          <w:p>
            <w:r/>
            <w:r>
              <w:rPr>
                <w:b w:val="0"/>
                <w:sz w:val="12"/>
              </w:rPr>
              <w:t>Translated post content</w:t>
            </w:r>
          </w:p>
        </w:tc>
        <w:tc>
          <w:tcPr>
            <w:tcW w:type="dxa" w:w="3360"/>
            <w:vAlign w:val="center"/>
          </w:tcPr>
          <w:p>
            <w:r/>
            <w:r>
              <w:rPr>
                <w:b w:val="0"/>
                <w:sz w:val="12"/>
              </w:rPr>
              <w:t>post_id, locale, title, summary, body</w:t>
            </w:r>
          </w:p>
        </w:tc>
      </w:tr>
      <w:tr>
        <w:tc>
          <w:tcPr>
            <w:tcW w:type="dxa" w:w="3360"/>
            <w:vAlign w:val="center"/>
          </w:tcPr>
          <w:p>
            <w:r/>
            <w:r>
              <w:rPr>
                <w:b w:val="0"/>
                <w:sz w:val="12"/>
              </w:rPr>
              <w:t>categories / tags</w:t>
            </w:r>
          </w:p>
        </w:tc>
        <w:tc>
          <w:tcPr>
            <w:tcW w:type="dxa" w:w="3360"/>
            <w:vAlign w:val="center"/>
          </w:tcPr>
          <w:p>
            <w:r/>
            <w:r>
              <w:rPr>
                <w:b w:val="0"/>
                <w:sz w:val="12"/>
              </w:rPr>
              <w:t>Taxonomy</w:t>
            </w:r>
          </w:p>
        </w:tc>
        <w:tc>
          <w:tcPr>
            <w:tcW w:type="dxa" w:w="3360"/>
            <w:vAlign w:val="center"/>
          </w:tcPr>
          <w:p>
            <w:r/>
            <w:r>
              <w:rPr>
                <w:b w:val="0"/>
                <w:sz w:val="12"/>
              </w:rPr>
              <w:t>id, type, name, slug; post_tag pivot</w:t>
            </w:r>
          </w:p>
        </w:tc>
      </w:tr>
      <w:tr>
        <w:tc>
          <w:tcPr>
            <w:tcW w:type="dxa" w:w="3360"/>
            <w:vAlign w:val="center"/>
          </w:tcPr>
          <w:p>
            <w:r/>
            <w:r>
              <w:rPr>
                <w:b w:val="0"/>
                <w:sz w:val="12"/>
              </w:rPr>
              <w:t>documents</w:t>
            </w:r>
          </w:p>
        </w:tc>
        <w:tc>
          <w:tcPr>
            <w:tcW w:type="dxa" w:w="3360"/>
            <w:vAlign w:val="center"/>
          </w:tcPr>
          <w:p>
            <w:r/>
            <w:r>
              <w:rPr>
                <w:b w:val="0"/>
                <w:sz w:val="12"/>
              </w:rPr>
              <w:t>Logical public/internal document</w:t>
            </w:r>
          </w:p>
        </w:tc>
        <w:tc>
          <w:tcPr>
            <w:tcW w:type="dxa" w:w="3360"/>
            <w:vAlign w:val="center"/>
          </w:tcPr>
          <w:p>
            <w:r/>
            <w:r>
              <w:rPr>
                <w:b w:val="0"/>
                <w:sz w:val="12"/>
              </w:rPr>
              <w:t>id, category, title, visibility, status, current_version_id</w:t>
            </w:r>
          </w:p>
        </w:tc>
      </w:tr>
      <w:tr>
        <w:tc>
          <w:tcPr>
            <w:tcW w:type="dxa" w:w="3360"/>
            <w:vAlign w:val="center"/>
          </w:tcPr>
          <w:p>
            <w:r/>
            <w:r>
              <w:rPr>
                <w:b w:val="0"/>
                <w:sz w:val="12"/>
              </w:rPr>
              <w:t>document_versions</w:t>
            </w:r>
          </w:p>
        </w:tc>
        <w:tc>
          <w:tcPr>
            <w:tcW w:type="dxa" w:w="3360"/>
            <w:vAlign w:val="center"/>
          </w:tcPr>
          <w:p>
            <w:r/>
            <w:r>
              <w:rPr>
                <w:b w:val="0"/>
                <w:sz w:val="12"/>
              </w:rPr>
              <w:t>Immutable file versions</w:t>
            </w:r>
          </w:p>
        </w:tc>
        <w:tc>
          <w:tcPr>
            <w:tcW w:type="dxa" w:w="3360"/>
            <w:vAlign w:val="center"/>
          </w:tcPr>
          <w:p>
            <w:r/>
            <w:r>
              <w:rPr>
                <w:b w:val="0"/>
                <w:sz w:val="12"/>
              </w:rPr>
              <w:t>document_id, version_no, storage_disk/path, filename, mime, size, checksum, uploaded_by</w:t>
            </w:r>
          </w:p>
        </w:tc>
      </w:tr>
      <w:tr>
        <w:tc>
          <w:tcPr>
            <w:tcW w:type="dxa" w:w="3360"/>
            <w:vAlign w:val="center"/>
          </w:tcPr>
          <w:p>
            <w:r/>
            <w:r>
              <w:rPr>
                <w:b w:val="0"/>
                <w:sz w:val="12"/>
              </w:rPr>
              <w:t>media_assets</w:t>
            </w:r>
          </w:p>
        </w:tc>
        <w:tc>
          <w:tcPr>
            <w:tcW w:type="dxa" w:w="3360"/>
            <w:vAlign w:val="center"/>
          </w:tcPr>
          <w:p>
            <w:r/>
            <w:r>
              <w:rPr>
                <w:b w:val="0"/>
                <w:sz w:val="12"/>
              </w:rPr>
              <w:t>Reusable media library</w:t>
            </w:r>
          </w:p>
        </w:tc>
        <w:tc>
          <w:tcPr>
            <w:tcW w:type="dxa" w:w="3360"/>
            <w:vAlign w:val="center"/>
          </w:tcPr>
          <w:p>
            <w:r/>
            <w:r>
              <w:rPr>
                <w:b w:val="0"/>
                <w:sz w:val="12"/>
              </w:rPr>
              <w:t>id, disk/path, mime, size, width/height, alt_text, caption, checksum</w:t>
            </w:r>
          </w:p>
        </w:tc>
      </w:tr>
      <w:tr>
        <w:tc>
          <w:tcPr>
            <w:tcW w:type="dxa" w:w="3360"/>
            <w:vAlign w:val="center"/>
          </w:tcPr>
          <w:p>
            <w:r/>
            <w:r>
              <w:rPr>
                <w:b w:val="0"/>
                <w:sz w:val="12"/>
              </w:rPr>
              <w:t>tenders</w:t>
            </w:r>
          </w:p>
        </w:tc>
        <w:tc>
          <w:tcPr>
            <w:tcW w:type="dxa" w:w="3360"/>
            <w:vAlign w:val="center"/>
          </w:tcPr>
          <w:p>
            <w:r/>
            <w:r>
              <w:rPr>
                <w:b w:val="0"/>
                <w:sz w:val="12"/>
              </w:rPr>
              <w:t>Procurement notice</w:t>
            </w:r>
          </w:p>
        </w:tc>
        <w:tc>
          <w:tcPr>
            <w:tcW w:type="dxa" w:w="3360"/>
            <w:vAlign w:val="center"/>
          </w:tcPr>
          <w:p>
            <w:r/>
            <w:r>
              <w:rPr>
                <w:b w:val="0"/>
                <w:sz w:val="12"/>
              </w:rPr>
              <w:t>id, reference_no, category_id, issue_at, close_at, status, published_at</w:t>
            </w:r>
          </w:p>
        </w:tc>
      </w:tr>
      <w:tr>
        <w:tc>
          <w:tcPr>
            <w:tcW w:type="dxa" w:w="3360"/>
            <w:vAlign w:val="center"/>
          </w:tcPr>
          <w:p>
            <w:r/>
            <w:r>
              <w:rPr>
                <w:b w:val="0"/>
                <w:sz w:val="12"/>
              </w:rPr>
              <w:t>tender_translations</w:t>
            </w:r>
          </w:p>
        </w:tc>
        <w:tc>
          <w:tcPr>
            <w:tcW w:type="dxa" w:w="3360"/>
            <w:vAlign w:val="center"/>
          </w:tcPr>
          <w:p>
            <w:r/>
            <w:r>
              <w:rPr>
                <w:b w:val="0"/>
                <w:sz w:val="12"/>
              </w:rPr>
              <w:t>Tender narrative fields</w:t>
            </w:r>
          </w:p>
        </w:tc>
        <w:tc>
          <w:tcPr>
            <w:tcW w:type="dxa" w:w="3360"/>
            <w:vAlign w:val="center"/>
          </w:tcPr>
          <w:p>
            <w:r/>
            <w:r>
              <w:rPr>
                <w:b w:val="0"/>
                <w:sz w:val="12"/>
              </w:rPr>
              <w:t>tender_id, locale, title, summary, description</w:t>
            </w:r>
          </w:p>
        </w:tc>
      </w:tr>
      <w:tr>
        <w:tc>
          <w:tcPr>
            <w:tcW w:type="dxa" w:w="3360"/>
            <w:vAlign w:val="center"/>
          </w:tcPr>
          <w:p>
            <w:r/>
            <w:r>
              <w:rPr>
                <w:b w:val="0"/>
                <w:sz w:val="12"/>
              </w:rPr>
              <w:t>tender_documents</w:t>
            </w:r>
          </w:p>
        </w:tc>
        <w:tc>
          <w:tcPr>
            <w:tcW w:type="dxa" w:w="3360"/>
            <w:vAlign w:val="center"/>
          </w:tcPr>
          <w:p>
            <w:r/>
            <w:r>
              <w:rPr>
                <w:b w:val="0"/>
                <w:sz w:val="12"/>
              </w:rPr>
              <w:t>Tender/document link</w:t>
            </w:r>
          </w:p>
        </w:tc>
        <w:tc>
          <w:tcPr>
            <w:tcW w:type="dxa" w:w="3360"/>
            <w:vAlign w:val="center"/>
          </w:tcPr>
          <w:p>
            <w:r/>
            <w:r>
              <w:rPr>
                <w:b w:val="0"/>
                <w:sz w:val="12"/>
              </w:rPr>
              <w:t>tender_id, document_id, type, sort_order</w:t>
            </w:r>
          </w:p>
        </w:tc>
      </w:tr>
      <w:tr>
        <w:tc>
          <w:tcPr>
            <w:tcW w:type="dxa" w:w="3360"/>
            <w:vAlign w:val="center"/>
          </w:tcPr>
          <w:p>
            <w:r/>
            <w:r>
              <w:rPr>
                <w:b w:val="0"/>
                <w:sz w:val="12"/>
              </w:rPr>
              <w:t>vacancies</w:t>
            </w:r>
          </w:p>
        </w:tc>
        <w:tc>
          <w:tcPr>
            <w:tcW w:type="dxa" w:w="3360"/>
            <w:vAlign w:val="center"/>
          </w:tcPr>
          <w:p>
            <w:r/>
            <w:r>
              <w:rPr>
                <w:b w:val="0"/>
                <w:sz w:val="12"/>
              </w:rPr>
              <w:t>Job opportunities</w:t>
            </w:r>
          </w:p>
        </w:tc>
        <w:tc>
          <w:tcPr>
            <w:tcW w:type="dxa" w:w="3360"/>
            <w:vAlign w:val="center"/>
          </w:tcPr>
          <w:p>
            <w:r/>
            <w:r>
              <w:rPr>
                <w:b w:val="0"/>
                <w:sz w:val="12"/>
              </w:rPr>
              <w:t>id, reference_no, department_id, location, open_at, close_at, status</w:t>
            </w:r>
          </w:p>
        </w:tc>
      </w:tr>
      <w:tr>
        <w:tc>
          <w:tcPr>
            <w:tcW w:type="dxa" w:w="3360"/>
            <w:vAlign w:val="center"/>
          </w:tcPr>
          <w:p>
            <w:r/>
            <w:r>
              <w:rPr>
                <w:b w:val="0"/>
                <w:sz w:val="12"/>
              </w:rPr>
              <w:t>vacancy_translations</w:t>
            </w:r>
          </w:p>
        </w:tc>
        <w:tc>
          <w:tcPr>
            <w:tcW w:type="dxa" w:w="3360"/>
            <w:vAlign w:val="center"/>
          </w:tcPr>
          <w:p>
            <w:r/>
            <w:r>
              <w:rPr>
                <w:b w:val="0"/>
                <w:sz w:val="12"/>
              </w:rPr>
              <w:t>Translated job text</w:t>
            </w:r>
          </w:p>
        </w:tc>
        <w:tc>
          <w:tcPr>
            <w:tcW w:type="dxa" w:w="3360"/>
            <w:vAlign w:val="center"/>
          </w:tcPr>
          <w:p>
            <w:r/>
            <w:r>
              <w:rPr>
                <w:b w:val="0"/>
                <w:sz w:val="12"/>
              </w:rPr>
              <w:t>vacancy_id, locale, title, description, requirements, application_instructions</w:t>
            </w:r>
          </w:p>
        </w:tc>
      </w:tr>
      <w:tr>
        <w:tc>
          <w:tcPr>
            <w:tcW w:type="dxa" w:w="3360"/>
            <w:vAlign w:val="center"/>
          </w:tcPr>
          <w:p>
            <w:r/>
            <w:r>
              <w:rPr>
                <w:b w:val="0"/>
                <w:sz w:val="12"/>
              </w:rPr>
              <w:t>projects</w:t>
            </w:r>
          </w:p>
        </w:tc>
        <w:tc>
          <w:tcPr>
            <w:tcW w:type="dxa" w:w="3360"/>
            <w:vAlign w:val="center"/>
          </w:tcPr>
          <w:p>
            <w:r/>
            <w:r>
              <w:rPr>
                <w:b w:val="0"/>
                <w:sz w:val="12"/>
              </w:rPr>
              <w:t>Development projects</w:t>
            </w:r>
          </w:p>
        </w:tc>
        <w:tc>
          <w:tcPr>
            <w:tcW w:type="dxa" w:w="3360"/>
            <w:vAlign w:val="center"/>
          </w:tcPr>
          <w:p>
            <w:r/>
            <w:r>
              <w:rPr>
                <w:b w:val="0"/>
                <w:sz w:val="12"/>
              </w:rPr>
              <w:t>id, department_id, category_id, location, start/end dates, status, progress_percent, budget fields/visibility</w:t>
            </w:r>
          </w:p>
        </w:tc>
      </w:tr>
      <w:tr>
        <w:tc>
          <w:tcPr>
            <w:tcW w:type="dxa" w:w="3360"/>
            <w:vAlign w:val="center"/>
          </w:tcPr>
          <w:p>
            <w:r/>
            <w:r>
              <w:rPr>
                <w:b w:val="0"/>
                <w:sz w:val="12"/>
              </w:rPr>
              <w:t>project_translations</w:t>
            </w:r>
          </w:p>
        </w:tc>
        <w:tc>
          <w:tcPr>
            <w:tcW w:type="dxa" w:w="3360"/>
            <w:vAlign w:val="center"/>
          </w:tcPr>
          <w:p>
            <w:r/>
            <w:r>
              <w:rPr>
                <w:b w:val="0"/>
                <w:sz w:val="12"/>
              </w:rPr>
              <w:t>Project narrative</w:t>
            </w:r>
          </w:p>
        </w:tc>
        <w:tc>
          <w:tcPr>
            <w:tcW w:type="dxa" w:w="3360"/>
            <w:vAlign w:val="center"/>
          </w:tcPr>
          <w:p>
            <w:r/>
            <w:r>
              <w:rPr>
                <w:b w:val="0"/>
                <w:sz w:val="12"/>
              </w:rPr>
              <w:t>project_id, locale, title, summary, description, outcomes</w:t>
            </w:r>
          </w:p>
        </w:tc>
      </w:tr>
      <w:tr>
        <w:tc>
          <w:tcPr>
            <w:tcW w:type="dxa" w:w="3360"/>
            <w:vAlign w:val="center"/>
          </w:tcPr>
          <w:p>
            <w:r/>
            <w:r>
              <w:rPr>
                <w:b w:val="0"/>
                <w:sz w:val="12"/>
              </w:rPr>
              <w:t>investment_opportunities</w:t>
            </w:r>
          </w:p>
        </w:tc>
        <w:tc>
          <w:tcPr>
            <w:tcW w:type="dxa" w:w="3360"/>
            <w:vAlign w:val="center"/>
          </w:tcPr>
          <w:p>
            <w:r/>
            <w:r>
              <w:rPr>
                <w:b w:val="0"/>
                <w:sz w:val="12"/>
              </w:rPr>
              <w:t>Investor content</w:t>
            </w:r>
          </w:p>
        </w:tc>
        <w:tc>
          <w:tcPr>
            <w:tcW w:type="dxa" w:w="3360"/>
            <w:vAlign w:val="center"/>
          </w:tcPr>
          <w:p>
            <w:r/>
            <w:r>
              <w:rPr>
                <w:b w:val="0"/>
                <w:sz w:val="12"/>
              </w:rPr>
              <w:t>id, sector/category, location, status, contact fields, published_at</w:t>
            </w:r>
          </w:p>
        </w:tc>
      </w:tr>
      <w:tr>
        <w:tc>
          <w:tcPr>
            <w:tcW w:type="dxa" w:w="3360"/>
            <w:vAlign w:val="center"/>
          </w:tcPr>
          <w:p>
            <w:r/>
            <w:r>
              <w:rPr>
                <w:b w:val="0"/>
                <w:sz w:val="12"/>
              </w:rPr>
              <w:t>investment_translations</w:t>
            </w:r>
          </w:p>
        </w:tc>
        <w:tc>
          <w:tcPr>
            <w:tcW w:type="dxa" w:w="3360"/>
            <w:vAlign w:val="center"/>
          </w:tcPr>
          <w:p>
            <w:r/>
            <w:r>
              <w:rPr>
                <w:b w:val="0"/>
                <w:sz w:val="12"/>
              </w:rPr>
              <w:t>Investor narrative</w:t>
            </w:r>
          </w:p>
        </w:tc>
        <w:tc>
          <w:tcPr>
            <w:tcW w:type="dxa" w:w="3360"/>
            <w:vAlign w:val="center"/>
          </w:tcPr>
          <w:p>
            <w:r/>
            <w:r>
              <w:rPr>
                <w:b w:val="0"/>
                <w:sz w:val="12"/>
              </w:rPr>
              <w:t>investment_id, locale, title, summary, body</w:t>
            </w:r>
          </w:p>
        </w:tc>
      </w:tr>
      <w:tr>
        <w:tc>
          <w:tcPr>
            <w:tcW w:type="dxa" w:w="3360"/>
            <w:vAlign w:val="center"/>
          </w:tcPr>
          <w:p>
            <w:r/>
            <w:r>
              <w:rPr>
                <w:b w:val="0"/>
                <w:sz w:val="12"/>
              </w:rPr>
              <w:t>tourism_items</w:t>
            </w:r>
          </w:p>
        </w:tc>
        <w:tc>
          <w:tcPr>
            <w:tcW w:type="dxa" w:w="3360"/>
            <w:vAlign w:val="center"/>
          </w:tcPr>
          <w:p>
            <w:r/>
            <w:r>
              <w:rPr>
                <w:b w:val="0"/>
                <w:sz w:val="12"/>
              </w:rPr>
              <w:t>Attractions/heritage</w:t>
            </w:r>
          </w:p>
        </w:tc>
        <w:tc>
          <w:tcPr>
            <w:tcW w:type="dxa" w:w="3360"/>
            <w:vAlign w:val="center"/>
          </w:tcPr>
          <w:p>
            <w:r/>
            <w:r>
              <w:rPr>
                <w:b w:val="0"/>
                <w:sz w:val="12"/>
              </w:rPr>
              <w:t>id, category, location, geo fields, status, published_at</w:t>
            </w:r>
          </w:p>
        </w:tc>
      </w:tr>
      <w:tr>
        <w:tc>
          <w:tcPr>
            <w:tcW w:type="dxa" w:w="3360"/>
            <w:vAlign w:val="center"/>
          </w:tcPr>
          <w:p>
            <w:r/>
            <w:r>
              <w:rPr>
                <w:b w:val="0"/>
                <w:sz w:val="12"/>
              </w:rPr>
              <w:t>tourism_translations</w:t>
            </w:r>
          </w:p>
        </w:tc>
        <w:tc>
          <w:tcPr>
            <w:tcW w:type="dxa" w:w="3360"/>
            <w:vAlign w:val="center"/>
          </w:tcPr>
          <w:p>
            <w:r/>
            <w:r>
              <w:rPr>
                <w:b w:val="0"/>
                <w:sz w:val="12"/>
              </w:rPr>
              <w:t>Tourism narrative</w:t>
            </w:r>
          </w:p>
        </w:tc>
        <w:tc>
          <w:tcPr>
            <w:tcW w:type="dxa" w:w="3360"/>
            <w:vAlign w:val="center"/>
          </w:tcPr>
          <w:p>
            <w:r/>
            <w:r>
              <w:rPr>
                <w:b w:val="0"/>
                <w:sz w:val="12"/>
              </w:rPr>
              <w:t>tourism_id, locale, name, summary, description, visitor_info</w:t>
            </w:r>
          </w:p>
        </w:tc>
      </w:tr>
      <w:tr>
        <w:tc>
          <w:tcPr>
            <w:tcW w:type="dxa" w:w="3360"/>
            <w:vAlign w:val="center"/>
          </w:tcPr>
          <w:p>
            <w:r/>
            <w:r>
              <w:rPr>
                <w:b w:val="0"/>
                <w:sz w:val="12"/>
              </w:rPr>
              <w:t>contact_points</w:t>
            </w:r>
          </w:p>
        </w:tc>
        <w:tc>
          <w:tcPr>
            <w:tcW w:type="dxa" w:w="3360"/>
            <w:vAlign w:val="center"/>
          </w:tcPr>
          <w:p>
            <w:r/>
            <w:r>
              <w:rPr>
                <w:b w:val="0"/>
                <w:sz w:val="12"/>
              </w:rPr>
              <w:t>Published contacts</w:t>
            </w:r>
          </w:p>
        </w:tc>
        <w:tc>
          <w:tcPr>
            <w:tcW w:type="dxa" w:w="3360"/>
            <w:vAlign w:val="center"/>
          </w:tcPr>
          <w:p>
            <w:r/>
            <w:r>
              <w:rPr>
                <w:b w:val="0"/>
                <w:sz w:val="12"/>
              </w:rPr>
              <w:t>id, department_id, type, label, phone/email/address, hours, map/geo, is_public</w:t>
            </w:r>
          </w:p>
        </w:tc>
      </w:tr>
      <w:tr>
        <w:tc>
          <w:tcPr>
            <w:tcW w:type="dxa" w:w="3360"/>
            <w:vAlign w:val="center"/>
          </w:tcPr>
          <w:p>
            <w:r/>
            <w:r>
              <w:rPr>
                <w:b w:val="0"/>
                <w:sz w:val="12"/>
              </w:rPr>
              <w:t>enquiries</w:t>
            </w:r>
          </w:p>
        </w:tc>
        <w:tc>
          <w:tcPr>
            <w:tcW w:type="dxa" w:w="3360"/>
            <w:vAlign w:val="center"/>
          </w:tcPr>
          <w:p>
            <w:r/>
            <w:r>
              <w:rPr>
                <w:b w:val="0"/>
                <w:sz w:val="12"/>
              </w:rPr>
              <w:t>Public submissions</w:t>
            </w:r>
          </w:p>
        </w:tc>
        <w:tc>
          <w:tcPr>
            <w:tcW w:type="dxa" w:w="3360"/>
            <w:vAlign w:val="center"/>
          </w:tcPr>
          <w:p>
            <w:r/>
            <w:r>
              <w:rPr>
                <w:b w:val="0"/>
                <w:sz w:val="12"/>
              </w:rPr>
              <w:t>id/public_id, category, name, email, phone, subject, message, consent_at, status, assigned_to</w:t>
            </w:r>
          </w:p>
        </w:tc>
      </w:tr>
      <w:tr>
        <w:tc>
          <w:tcPr>
            <w:tcW w:type="dxa" w:w="3360"/>
            <w:vAlign w:val="center"/>
          </w:tcPr>
          <w:p>
            <w:r/>
            <w:r>
              <w:rPr>
                <w:b w:val="0"/>
                <w:sz w:val="12"/>
              </w:rPr>
              <w:t>enquiry_events</w:t>
            </w:r>
          </w:p>
        </w:tc>
        <w:tc>
          <w:tcPr>
            <w:tcW w:type="dxa" w:w="3360"/>
            <w:vAlign w:val="center"/>
          </w:tcPr>
          <w:p>
            <w:r/>
            <w:r>
              <w:rPr>
                <w:b w:val="0"/>
                <w:sz w:val="12"/>
              </w:rPr>
              <w:t>Enquiry history</w:t>
            </w:r>
          </w:p>
        </w:tc>
        <w:tc>
          <w:tcPr>
            <w:tcW w:type="dxa" w:w="3360"/>
            <w:vAlign w:val="center"/>
          </w:tcPr>
          <w:p>
            <w:r/>
            <w:r>
              <w:rPr>
                <w:b w:val="0"/>
                <w:sz w:val="12"/>
              </w:rPr>
              <w:t>enquiry_id, actor_id, event_type, note, created_at</w:t>
            </w:r>
          </w:p>
        </w:tc>
      </w:tr>
      <w:tr>
        <w:tc>
          <w:tcPr>
            <w:tcW w:type="dxa" w:w="3360"/>
            <w:vAlign w:val="center"/>
          </w:tcPr>
          <w:p>
            <w:r/>
            <w:r>
              <w:rPr>
                <w:b w:val="0"/>
                <w:sz w:val="12"/>
              </w:rPr>
              <w:t>content_revisions</w:t>
            </w:r>
          </w:p>
        </w:tc>
        <w:tc>
          <w:tcPr>
            <w:tcW w:type="dxa" w:w="3360"/>
            <w:vAlign w:val="center"/>
          </w:tcPr>
          <w:p>
            <w:r/>
            <w:r>
              <w:rPr>
                <w:b w:val="0"/>
                <w:sz w:val="12"/>
              </w:rPr>
              <w:t>Revision snapshots</w:t>
            </w:r>
          </w:p>
        </w:tc>
        <w:tc>
          <w:tcPr>
            <w:tcW w:type="dxa" w:w="3360"/>
            <w:vAlign w:val="center"/>
          </w:tcPr>
          <w:p>
            <w:r/>
            <w:r>
              <w:rPr>
                <w:b w:val="0"/>
                <w:sz w:val="12"/>
              </w:rPr>
              <w:t>content_type, content_id, revision_no, payload/hash, actor_id, created_at</w:t>
            </w:r>
          </w:p>
        </w:tc>
      </w:tr>
      <w:tr>
        <w:tc>
          <w:tcPr>
            <w:tcW w:type="dxa" w:w="3360"/>
            <w:vAlign w:val="center"/>
          </w:tcPr>
          <w:p>
            <w:r/>
            <w:r>
              <w:rPr>
                <w:b w:val="0"/>
                <w:sz w:val="12"/>
              </w:rPr>
              <w:t>approval_requests</w:t>
            </w:r>
          </w:p>
        </w:tc>
        <w:tc>
          <w:tcPr>
            <w:tcW w:type="dxa" w:w="3360"/>
            <w:vAlign w:val="center"/>
          </w:tcPr>
          <w:p>
            <w:r/>
            <w:r>
              <w:rPr>
                <w:b w:val="0"/>
                <w:sz w:val="12"/>
              </w:rPr>
              <w:t>Governed publication request</w:t>
            </w:r>
          </w:p>
        </w:tc>
        <w:tc>
          <w:tcPr>
            <w:tcW w:type="dxa" w:w="3360"/>
            <w:vAlign w:val="center"/>
          </w:tcPr>
          <w:p>
            <w:r/>
            <w:r>
              <w:rPr>
                <w:b w:val="0"/>
                <w:sz w:val="12"/>
              </w:rPr>
              <w:t>content_type/id, submitted_by, status, submitted_at, completed_at</w:t>
            </w:r>
          </w:p>
        </w:tc>
      </w:tr>
      <w:tr>
        <w:tc>
          <w:tcPr>
            <w:tcW w:type="dxa" w:w="3360"/>
            <w:vAlign w:val="center"/>
          </w:tcPr>
          <w:p>
            <w:r/>
            <w:r>
              <w:rPr>
                <w:b w:val="0"/>
                <w:sz w:val="12"/>
              </w:rPr>
              <w:t>approval_steps</w:t>
            </w:r>
          </w:p>
        </w:tc>
        <w:tc>
          <w:tcPr>
            <w:tcW w:type="dxa" w:w="3360"/>
            <w:vAlign w:val="center"/>
          </w:tcPr>
          <w:p>
            <w:r/>
            <w:r>
              <w:rPr>
                <w:b w:val="0"/>
                <w:sz w:val="12"/>
              </w:rPr>
              <w:t>Review decision history</w:t>
            </w:r>
          </w:p>
        </w:tc>
        <w:tc>
          <w:tcPr>
            <w:tcW w:type="dxa" w:w="3360"/>
            <w:vAlign w:val="center"/>
          </w:tcPr>
          <w:p>
            <w:r/>
            <w:r>
              <w:rPr>
                <w:b w:val="0"/>
                <w:sz w:val="12"/>
              </w:rPr>
              <w:t>approval_request_id, step/order, approver_id, decision, reason, decided_at</w:t>
            </w:r>
          </w:p>
        </w:tc>
      </w:tr>
      <w:tr>
        <w:tc>
          <w:tcPr>
            <w:tcW w:type="dxa" w:w="3360"/>
            <w:vAlign w:val="center"/>
          </w:tcPr>
          <w:p>
            <w:r/>
            <w:r>
              <w:rPr>
                <w:b w:val="0"/>
                <w:sz w:val="12"/>
              </w:rPr>
              <w:t>seo_metadata</w:t>
            </w:r>
          </w:p>
        </w:tc>
        <w:tc>
          <w:tcPr>
            <w:tcW w:type="dxa" w:w="3360"/>
            <w:vAlign w:val="center"/>
          </w:tcPr>
          <w:p>
            <w:r/>
            <w:r>
              <w:rPr>
                <w:b w:val="0"/>
                <w:sz w:val="12"/>
              </w:rPr>
              <w:t>SEO values</w:t>
            </w:r>
          </w:p>
        </w:tc>
        <w:tc>
          <w:tcPr>
            <w:tcW w:type="dxa" w:w="3360"/>
            <w:vAlign w:val="center"/>
          </w:tcPr>
          <w:p>
            <w:r/>
            <w:r>
              <w:rPr>
                <w:b w:val="0"/>
                <w:sz w:val="12"/>
              </w:rPr>
              <w:t>content_type/id, locale, title, description, canonical_url, social_image_id, robots flags</w:t>
            </w:r>
          </w:p>
        </w:tc>
      </w:tr>
      <w:tr>
        <w:tc>
          <w:tcPr>
            <w:tcW w:type="dxa" w:w="3360"/>
            <w:vAlign w:val="center"/>
          </w:tcPr>
          <w:p>
            <w:r/>
            <w:r>
              <w:rPr>
                <w:b w:val="0"/>
                <w:sz w:val="12"/>
              </w:rPr>
              <w:t>redirects</w:t>
            </w:r>
          </w:p>
        </w:tc>
        <w:tc>
          <w:tcPr>
            <w:tcW w:type="dxa" w:w="3360"/>
            <w:vAlign w:val="center"/>
          </w:tcPr>
          <w:p>
            <w:r/>
            <w:r>
              <w:rPr>
                <w:b w:val="0"/>
                <w:sz w:val="12"/>
              </w:rPr>
              <w:t>Legacy/permanent redirects</w:t>
            </w:r>
          </w:p>
        </w:tc>
        <w:tc>
          <w:tcPr>
            <w:tcW w:type="dxa" w:w="3360"/>
            <w:vAlign w:val="center"/>
          </w:tcPr>
          <w:p>
            <w:r/>
            <w:r>
              <w:rPr>
                <w:b w:val="0"/>
                <w:sz w:val="12"/>
              </w:rPr>
              <w:t>source_path unique, target_url/path, status_code, active, hits</w:t>
            </w:r>
          </w:p>
        </w:tc>
      </w:tr>
      <w:tr>
        <w:tc>
          <w:tcPr>
            <w:tcW w:type="dxa" w:w="3360"/>
            <w:vAlign w:val="center"/>
          </w:tcPr>
          <w:p>
            <w:r/>
            <w:r>
              <w:rPr>
                <w:b w:val="0"/>
                <w:sz w:val="12"/>
              </w:rPr>
              <w:t>download_events</w:t>
            </w:r>
          </w:p>
        </w:tc>
        <w:tc>
          <w:tcPr>
            <w:tcW w:type="dxa" w:w="3360"/>
            <w:vAlign w:val="center"/>
          </w:tcPr>
          <w:p>
            <w:r/>
            <w:r>
              <w:rPr>
                <w:b w:val="0"/>
                <w:sz w:val="12"/>
              </w:rPr>
              <w:t>Download analytics</w:t>
            </w:r>
          </w:p>
        </w:tc>
        <w:tc>
          <w:tcPr>
            <w:tcW w:type="dxa" w:w="3360"/>
            <w:vAlign w:val="center"/>
          </w:tcPr>
          <w:p>
            <w:r/>
            <w:r>
              <w:rPr>
                <w:b w:val="0"/>
                <w:sz w:val="12"/>
              </w:rPr>
              <w:t>document_id/version_id, session/ip hash, user_agent summary, created_at</w:t>
            </w:r>
          </w:p>
        </w:tc>
      </w:tr>
      <w:tr>
        <w:tc>
          <w:tcPr>
            <w:tcW w:type="dxa" w:w="3360"/>
            <w:vAlign w:val="center"/>
          </w:tcPr>
          <w:p>
            <w:r/>
            <w:r>
              <w:rPr>
                <w:b w:val="0"/>
                <w:sz w:val="12"/>
              </w:rPr>
              <w:t>audit_events</w:t>
            </w:r>
          </w:p>
        </w:tc>
        <w:tc>
          <w:tcPr>
            <w:tcW w:type="dxa" w:w="3360"/>
            <w:vAlign w:val="center"/>
          </w:tcPr>
          <w:p>
            <w:r/>
            <w:r>
              <w:rPr>
                <w:b w:val="0"/>
                <w:sz w:val="12"/>
              </w:rPr>
              <w:t>Security/business audit</w:t>
            </w:r>
          </w:p>
        </w:tc>
        <w:tc>
          <w:tcPr>
            <w:tcW w:type="dxa" w:w="3360"/>
            <w:vAlign w:val="center"/>
          </w:tcPr>
          <w:p>
            <w:r/>
            <w:r>
              <w:rPr>
                <w:b w:val="0"/>
                <w:sz w:val="12"/>
              </w:rPr>
              <w:t>actor_id, event, auditable_type/id, before_json, after_json, ip_hash, correlation_id, created_at</w:t>
            </w:r>
          </w:p>
        </w:tc>
      </w:tr>
      <w:tr>
        <w:tc>
          <w:tcPr>
            <w:tcW w:type="dxa" w:w="3360"/>
            <w:vAlign w:val="center"/>
          </w:tcPr>
          <w:p>
            <w:r/>
            <w:r>
              <w:rPr>
                <w:b w:val="0"/>
                <w:sz w:val="12"/>
              </w:rPr>
              <w:t>site_settings</w:t>
            </w:r>
          </w:p>
        </w:tc>
        <w:tc>
          <w:tcPr>
            <w:tcW w:type="dxa" w:w="3360"/>
            <w:vAlign w:val="center"/>
          </w:tcPr>
          <w:p>
            <w:r/>
            <w:r>
              <w:rPr>
                <w:b w:val="0"/>
                <w:sz w:val="12"/>
              </w:rPr>
              <w:t>Typed global settings</w:t>
            </w:r>
          </w:p>
        </w:tc>
        <w:tc>
          <w:tcPr>
            <w:tcW w:type="dxa" w:w="3360"/>
            <w:vAlign w:val="center"/>
          </w:tcPr>
          <w:p>
            <w:r/>
            <w:r>
              <w:rPr>
                <w:b w:val="0"/>
                <w:sz w:val="12"/>
              </w:rPr>
              <w:t>key unique, value, type, group, updated_by</w:t>
            </w:r>
          </w:p>
        </w:tc>
      </w:tr>
      <w:tr>
        <w:tc>
          <w:tcPr>
            <w:tcW w:type="dxa" w:w="3360"/>
            <w:vAlign w:val="center"/>
          </w:tcPr>
          <w:p>
            <w:r/>
            <w:r>
              <w:rPr>
                <w:b w:val="0"/>
                <w:sz w:val="12"/>
              </w:rPr>
              <w:t>menus / menu_items</w:t>
            </w:r>
          </w:p>
        </w:tc>
        <w:tc>
          <w:tcPr>
            <w:tcW w:type="dxa" w:w="3360"/>
            <w:vAlign w:val="center"/>
          </w:tcPr>
          <w:p>
            <w:r/>
            <w:r>
              <w:rPr>
                <w:b w:val="0"/>
                <w:sz w:val="12"/>
              </w:rPr>
              <w:t>Navigation</w:t>
            </w:r>
          </w:p>
        </w:tc>
        <w:tc>
          <w:tcPr>
            <w:tcW w:type="dxa" w:w="3360"/>
            <w:vAlign w:val="center"/>
          </w:tcPr>
          <w:p>
            <w:r/>
            <w:r>
              <w:rPr>
                <w:b w:val="0"/>
                <w:sz w:val="12"/>
              </w:rPr>
              <w:t>menu location; nested items, labels/translations, URLs/content refs, order, visibility</w:t>
            </w:r>
          </w:p>
        </w:tc>
      </w:tr>
      <w:tr>
        <w:tc>
          <w:tcPr>
            <w:tcW w:type="dxa" w:w="3360"/>
            <w:vAlign w:val="center"/>
          </w:tcPr>
          <w:p>
            <w:r/>
            <w:r>
              <w:rPr>
                <w:b w:val="0"/>
                <w:sz w:val="12"/>
              </w:rPr>
              <w:t>jobs / failed_jobs</w:t>
            </w:r>
          </w:p>
        </w:tc>
        <w:tc>
          <w:tcPr>
            <w:tcW w:type="dxa" w:w="3360"/>
            <w:vAlign w:val="center"/>
          </w:tcPr>
          <w:p>
            <w:r/>
            <w:r>
              <w:rPr>
                <w:b w:val="0"/>
                <w:sz w:val="12"/>
              </w:rPr>
              <w:t>Queue infrastructure</w:t>
            </w:r>
          </w:p>
        </w:tc>
        <w:tc>
          <w:tcPr>
            <w:tcW w:type="dxa" w:w="3360"/>
            <w:vAlign w:val="center"/>
          </w:tcPr>
          <w:p>
            <w:r/>
            <w:r>
              <w:rPr>
                <w:b w:val="0"/>
                <w:sz w:val="12"/>
              </w:rPr>
              <w:t>framework queue tables where database queue fallback is used</w:t>
            </w:r>
          </w:p>
        </w:tc>
      </w:tr>
    </w:tbl>
    <w:p/>
    <w:p>
      <w:pPr>
        <w:pStyle w:val="Heading2"/>
      </w:pPr>
      <w:r>
        <w:t>7.3 Key Relationships</w:t>
      </w:r>
    </w:p>
    <w:p>
      <w:pPr>
        <w:pStyle w:val="ListBullet"/>
      </w:pPr>
      <w:r>
        <w:t>Department 1—N Vacancies, Projects and Contact Points.</w:t>
      </w:r>
    </w:p>
    <w:p>
      <w:pPr>
        <w:pStyle w:val="ListBullet"/>
      </w:pPr>
      <w:r>
        <w:t>Page/Post/Tender/Vacancy/Project/Investment/Tourism 1—N Translation records.</w:t>
      </w:r>
    </w:p>
    <w:p>
      <w:pPr>
        <w:pStyle w:val="ListBullet"/>
      </w:pPr>
      <w:r>
        <w:t>Document 1—N Document Versions; the document points to the current approved version.</w:t>
      </w:r>
    </w:p>
    <w:p>
      <w:pPr>
        <w:pStyle w:val="ListBullet"/>
      </w:pPr>
      <w:r>
        <w:t>Tender N—M Documents through tender_documents.</w:t>
      </w:r>
    </w:p>
    <w:p>
      <w:pPr>
        <w:pStyle w:val="ListBullet"/>
      </w:pPr>
      <w:r>
        <w:t>Post N—M Tags; Post N—1 Category.</w:t>
      </w:r>
    </w:p>
    <w:p>
      <w:pPr>
        <w:pStyle w:val="ListBullet"/>
      </w:pPr>
      <w:r>
        <w:t>Any governed content 1—N Revisions and 1—N Approval Requests through polymorphic references.</w:t>
      </w:r>
    </w:p>
    <w:p>
      <w:pPr>
        <w:pStyle w:val="ListBullet"/>
      </w:pPr>
      <w:r>
        <w:t>Any publishable content 1—1 or 1—N localized SEO metadata.</w:t>
      </w:r>
    </w:p>
    <w:p>
      <w:pPr>
        <w:pStyle w:val="ListBullet"/>
      </w:pPr>
      <w:r>
        <w:t>User N—M Roles; Role N—M Permissions; User 1—N scoped grants.</w:t>
      </w:r>
    </w:p>
    <w:p>
      <w:pPr>
        <w:pStyle w:val="ListBullet"/>
      </w:pPr>
      <w:r>
        <w:t>Enquiry 1—N Enquiry Events; optional assignment to an internal User.</w:t>
      </w:r>
    </w:p>
    <w:p>
      <w:pPr>
        <w:pStyle w:val="ListBullet"/>
      </w:pPr>
      <w:r>
        <w:t>Audit Events polymorphically reference critical business records.</w:t>
      </w:r>
    </w:p>
    <w:p>
      <w:pPr>
        <w:pStyle w:val="Heading2"/>
      </w:pPr>
      <w:r>
        <w:t>7.4 Critical Constraints and Indexes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5"/>
              </w:rPr>
              <w:t>Object</w:t>
            </w:r>
          </w:p>
        </w:tc>
        <w:tc>
          <w:tcPr>
            <w:tcW w:type="dxa" w:w="5040"/>
            <w:vAlign w:val="center"/>
            <w:shd w:fill="D9EAF7"/>
          </w:tcPr>
          <w:p>
            <w:r/>
            <w:r>
              <w:rPr>
                <w:b/>
                <w:sz w:val="15"/>
              </w:rPr>
              <w:t>Constraint / Index</w:t>
            </w:r>
          </w:p>
        </w:tc>
      </w:tr>
      <w:tr>
        <w:tc>
          <w:tcPr>
            <w:tcW w:type="dxa" w:w="5040"/>
            <w:vAlign w:val="center"/>
          </w:tcPr>
          <w:p>
            <w:r/>
            <w:r>
              <w:rPr>
                <w:b w:val="0"/>
                <w:sz w:val="15"/>
              </w:rPr>
              <w:t>translations</w:t>
            </w:r>
          </w:p>
        </w:tc>
        <w:tc>
          <w:tcPr>
            <w:tcW w:type="dxa" w:w="5040"/>
            <w:vAlign w:val="center"/>
          </w:tcPr>
          <w:p>
            <w:r/>
            <w:r>
              <w:rPr>
                <w:b w:val="0"/>
                <w:sz w:val="15"/>
              </w:rPr>
              <w:t>UNIQUE(parent_id, locale); locale FK to locales.code</w:t>
            </w:r>
          </w:p>
        </w:tc>
      </w:tr>
      <w:tr>
        <w:tc>
          <w:tcPr>
            <w:tcW w:type="dxa" w:w="5040"/>
            <w:vAlign w:val="center"/>
          </w:tcPr>
          <w:p>
            <w:r/>
            <w:r>
              <w:rPr>
                <w:b w:val="0"/>
                <w:sz w:val="15"/>
              </w:rPr>
              <w:t>tenders</w:t>
            </w:r>
          </w:p>
        </w:tc>
        <w:tc>
          <w:tcPr>
            <w:tcW w:type="dxa" w:w="5040"/>
            <w:vAlign w:val="center"/>
          </w:tcPr>
          <w:p>
            <w:r/>
            <w:r>
              <w:rPr>
                <w:b w:val="0"/>
                <w:sz w:val="15"/>
              </w:rPr>
              <w:t>UNIQUE(reference_no); INDEX(status, close_at); CHECK close_at &gt; issue_at where supported/validated</w:t>
            </w:r>
          </w:p>
        </w:tc>
      </w:tr>
      <w:tr>
        <w:tc>
          <w:tcPr>
            <w:tcW w:type="dxa" w:w="5040"/>
            <w:vAlign w:val="center"/>
          </w:tcPr>
          <w:p>
            <w:r/>
            <w:r>
              <w:rPr>
                <w:b w:val="0"/>
                <w:sz w:val="15"/>
              </w:rPr>
              <w:t>vacancies</w:t>
            </w:r>
          </w:p>
        </w:tc>
        <w:tc>
          <w:tcPr>
            <w:tcW w:type="dxa" w:w="5040"/>
            <w:vAlign w:val="center"/>
          </w:tcPr>
          <w:p>
            <w:r/>
            <w:r>
              <w:rPr>
                <w:b w:val="0"/>
                <w:sz w:val="15"/>
              </w:rPr>
              <w:t>UNIQUE(reference_no) when reference supplied; INDEX(status, close_at)</w:t>
            </w:r>
          </w:p>
        </w:tc>
      </w:tr>
      <w:tr>
        <w:tc>
          <w:tcPr>
            <w:tcW w:type="dxa" w:w="5040"/>
            <w:vAlign w:val="center"/>
          </w:tcPr>
          <w:p>
            <w:r/>
            <w:r>
              <w:rPr>
                <w:b w:val="0"/>
                <w:sz w:val="15"/>
              </w:rPr>
              <w:t>pages/posts</w:t>
            </w:r>
          </w:p>
        </w:tc>
        <w:tc>
          <w:tcPr>
            <w:tcW w:type="dxa" w:w="5040"/>
            <w:vAlign w:val="center"/>
          </w:tcPr>
          <w:p>
            <w:r/>
            <w:r>
              <w:rPr>
                <w:b w:val="0"/>
                <w:sz w:val="15"/>
              </w:rPr>
              <w:t>UNIQUE slug in applicable route namespace; INDEX(status, published_at)</w:t>
            </w:r>
          </w:p>
        </w:tc>
      </w:tr>
      <w:tr>
        <w:tc>
          <w:tcPr>
            <w:tcW w:type="dxa" w:w="5040"/>
            <w:vAlign w:val="center"/>
          </w:tcPr>
          <w:p>
            <w:r/>
            <w:r>
              <w:rPr>
                <w:b w:val="0"/>
                <w:sz w:val="15"/>
              </w:rPr>
              <w:t>redirects</w:t>
            </w:r>
          </w:p>
        </w:tc>
        <w:tc>
          <w:tcPr>
            <w:tcW w:type="dxa" w:w="5040"/>
            <w:vAlign w:val="center"/>
          </w:tcPr>
          <w:p>
            <w:r/>
            <w:r>
              <w:rPr>
                <w:b w:val="0"/>
                <w:sz w:val="15"/>
              </w:rPr>
              <w:t>UNIQUE(source_path); INDEX(active, status_code)</w:t>
            </w:r>
          </w:p>
        </w:tc>
      </w:tr>
      <w:tr>
        <w:tc>
          <w:tcPr>
            <w:tcW w:type="dxa" w:w="5040"/>
            <w:vAlign w:val="center"/>
          </w:tcPr>
          <w:p>
            <w:r/>
            <w:r>
              <w:rPr>
                <w:b w:val="0"/>
                <w:sz w:val="15"/>
              </w:rPr>
              <w:t>documents</w:t>
            </w:r>
          </w:p>
        </w:tc>
        <w:tc>
          <w:tcPr>
            <w:tcW w:type="dxa" w:w="5040"/>
            <w:vAlign w:val="center"/>
          </w:tcPr>
          <w:p>
            <w:r/>
            <w:r>
              <w:rPr>
                <w:b w:val="0"/>
                <w:sz w:val="15"/>
              </w:rPr>
              <w:t>INDEX(category, status, visibility); document_versions UNIQUE(document_id, version_no)</w:t>
            </w:r>
          </w:p>
        </w:tc>
      </w:tr>
      <w:tr>
        <w:tc>
          <w:tcPr>
            <w:tcW w:type="dxa" w:w="5040"/>
            <w:vAlign w:val="center"/>
          </w:tcPr>
          <w:p>
            <w:r/>
            <w:r>
              <w:rPr>
                <w:b w:val="0"/>
                <w:sz w:val="15"/>
              </w:rPr>
              <w:t>projects</w:t>
            </w:r>
          </w:p>
        </w:tc>
        <w:tc>
          <w:tcPr>
            <w:tcW w:type="dxa" w:w="5040"/>
            <w:vAlign w:val="center"/>
          </w:tcPr>
          <w:p>
            <w:r/>
            <w:r>
              <w:rPr>
                <w:b w:val="0"/>
                <w:sz w:val="15"/>
              </w:rPr>
              <w:t>INDEX(status, department_id, published_at); progress range 0..100</w:t>
            </w:r>
          </w:p>
        </w:tc>
      </w:tr>
      <w:tr>
        <w:tc>
          <w:tcPr>
            <w:tcW w:type="dxa" w:w="5040"/>
            <w:vAlign w:val="center"/>
          </w:tcPr>
          <w:p>
            <w:r/>
            <w:r>
              <w:rPr>
                <w:b w:val="0"/>
                <w:sz w:val="15"/>
              </w:rPr>
              <w:t>enquiries</w:t>
            </w:r>
          </w:p>
        </w:tc>
        <w:tc>
          <w:tcPr>
            <w:tcW w:type="dxa" w:w="5040"/>
            <w:vAlign w:val="center"/>
          </w:tcPr>
          <w:p>
            <w:r/>
            <w:r>
              <w:rPr>
                <w:b w:val="0"/>
                <w:sz w:val="15"/>
              </w:rPr>
              <w:t>INDEX(status, category, created_at, assigned_to); public_id UNIQUE</w:t>
            </w:r>
          </w:p>
        </w:tc>
      </w:tr>
      <w:tr>
        <w:tc>
          <w:tcPr>
            <w:tcW w:type="dxa" w:w="5040"/>
            <w:vAlign w:val="center"/>
          </w:tcPr>
          <w:p>
            <w:r/>
            <w:r>
              <w:rPr>
                <w:b w:val="0"/>
                <w:sz w:val="15"/>
              </w:rPr>
              <w:t>audit_events</w:t>
            </w:r>
          </w:p>
        </w:tc>
        <w:tc>
          <w:tcPr>
            <w:tcW w:type="dxa" w:w="5040"/>
            <w:vAlign w:val="center"/>
          </w:tcPr>
          <w:p>
            <w:r/>
            <w:r>
              <w:rPr>
                <w:b w:val="0"/>
                <w:sz w:val="15"/>
              </w:rPr>
              <w:t>INDEX(actor_id, created_at); INDEX(auditable_type, auditable_id, created_at); correlation_id indexed</w:t>
            </w:r>
          </w:p>
        </w:tc>
      </w:tr>
      <w:tr>
        <w:tc>
          <w:tcPr>
            <w:tcW w:type="dxa" w:w="5040"/>
            <w:vAlign w:val="center"/>
          </w:tcPr>
          <w:p>
            <w:r/>
            <w:r>
              <w:rPr>
                <w:b w:val="0"/>
                <w:sz w:val="15"/>
              </w:rPr>
              <w:t>approval_requests</w:t>
            </w:r>
          </w:p>
        </w:tc>
        <w:tc>
          <w:tcPr>
            <w:tcW w:type="dxa" w:w="5040"/>
            <w:vAlign w:val="center"/>
          </w:tcPr>
          <w:p>
            <w:r/>
            <w:r>
              <w:rPr>
                <w:b w:val="0"/>
                <w:sz w:val="15"/>
              </w:rPr>
              <w:t>INDEX(content_type, content_id, status); prohibit invalid simultaneous active requests at service layer/constraint strategy</w:t>
            </w:r>
          </w:p>
        </w:tc>
      </w:tr>
    </w:tbl>
    <w:p/>
    <w:p>
      <w:pPr>
        <w:pStyle w:val="Heading2"/>
      </w:pPr>
      <w:r>
        <w:t>7.5 Data Retention and Deletion</w:t>
      </w:r>
    </w:p>
    <w:p>
      <w:r>
        <w:t>Public content may be soft-deleted to support recovery, but audit events, publication decisions and historical document versions should follow an append/retention policy. Enquiries contain personal information and require a documented retention period. Backups must follow a separate retention schedule and cannot be treated as a substitute for application-level audit history.</w:t>
      </w:r>
    </w:p>
    <w:p>
      <w:pPr>
        <w:pStyle w:val="Heading1"/>
      </w:pPr>
      <w:r>
        <w:t>8. Security, Audit and Production Operations</w:t>
      </w:r>
    </w:p>
    <w:p>
      <w:pPr>
        <w:pStyle w:val="ListBullet"/>
      </w:pPr>
      <w:r>
        <w:t>Separate public and administration route groups; admin routes never rely on hidden UI controls for authorization.</w:t>
      </w:r>
    </w:p>
    <w:p>
      <w:pPr>
        <w:pStyle w:val="ListBullet"/>
      </w:pPr>
      <w:r>
        <w:t>Use policy/gate enforcement and least-privilege permissions for create, update, delete, approve, publish, manage users, manage roles and view audit.</w:t>
      </w:r>
    </w:p>
    <w:p>
      <w:pPr>
        <w:pStyle w:val="ListBullet"/>
      </w:pPr>
      <w:r>
        <w:t>Privileged roles should use MFA and stronger session controls.</w:t>
      </w:r>
    </w:p>
    <w:p>
      <w:pPr>
        <w:pStyle w:val="ListBullet"/>
      </w:pPr>
      <w:r>
        <w:t>File uploads must validate MIME/type/size, generate safe storage names and prevent executable upload exposure.</w:t>
      </w:r>
    </w:p>
    <w:p>
      <w:pPr>
        <w:pStyle w:val="ListBullet"/>
      </w:pPr>
      <w:r>
        <w:t>Private/unpublished documents must be served through authorised application routes or signed URLs, not predictable public paths.</w:t>
      </w:r>
    </w:p>
    <w:p>
      <w:pPr>
        <w:pStyle w:val="ListBullet"/>
      </w:pPr>
      <w:r>
        <w:t>Use CSRF protection, output escaping, prepared ORM queries, rate limiting and security headers.</w:t>
      </w:r>
    </w:p>
    <w:p>
      <w:pPr>
        <w:pStyle w:val="ListBullet"/>
      </w:pPr>
      <w:r>
        <w:t>Store secrets only in environment/secret management; never commit production credentials.</w:t>
      </w:r>
    </w:p>
    <w:p>
      <w:pPr>
        <w:pStyle w:val="ListBullet"/>
      </w:pPr>
      <w:r>
        <w:t>Audit user/role changes, authentication events, publishing decisions, tender/vacancy deadline changes, redirects and system settings.</w:t>
      </w:r>
    </w:p>
    <w:p>
      <w:pPr>
        <w:pStyle w:val="ListBullet"/>
      </w:pPr>
      <w:r>
        <w:t>Daily automated backups recommended, with periodic restore drills and documented RPO/RTO agreed during inception.</w:t>
      </w:r>
    </w:p>
    <w:p>
      <w:pPr>
        <w:pStyle w:val="ListBullet"/>
      </w:pPr>
      <w:r>
        <w:t>Queue workers and scheduler must be supervised in production; failed jobs must be visible and retryable.</w:t>
      </w:r>
    </w:p>
    <w:p>
      <w:pPr>
        <w:pStyle w:val="ListBullet"/>
      </w:pPr>
      <w:r>
        <w:t>Production release requires database migration backup/rollback plan, health check, smoke tests and post-deployment verification.</w:t>
      </w:r>
    </w:p>
    <w:p>
      <w:r>
        <w:br w:type="page"/>
      </w:r>
    </w:p>
    <w:p>
      <w:pPr>
        <w:pStyle w:val="Heading1"/>
      </w:pPr>
      <w:r>
        <w:t>9. Implementation Plan</w:t>
      </w:r>
    </w:p>
    <w:p>
      <w:pPr>
        <w:pStyle w:val="Heading2"/>
      </w:pPr>
      <w:r>
        <w:t>9.1 Delivery Strategy</w:t>
      </w:r>
    </w:p>
    <w:p>
      <w:r>
        <w:t>The Terms of Reference baseline indicates a 15-working-day delivery window. To make that schedule achievable, requirements must be frozen at inception, content owners must provide source material promptly, and the team should use a proven Laravel/Filament foundation rather than build CMS infrastructure from scratch.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3"/>
              </w:rPr>
              <w:t>Time</w:t>
            </w:r>
          </w:p>
        </w:tc>
        <w:tc>
          <w:tcPr>
            <w:tcW w:type="dxa" w:w="2520"/>
            <w:vAlign w:val="center"/>
            <w:shd w:fill="D9EAF7"/>
          </w:tcPr>
          <w:p>
            <w:r/>
            <w:r>
              <w:rPr>
                <w:b/>
                <w:sz w:val="13"/>
              </w:rPr>
              <w:t>Workstream</w:t>
            </w:r>
          </w:p>
        </w:tc>
        <w:tc>
          <w:tcPr>
            <w:tcW w:type="dxa" w:w="2520"/>
            <w:vAlign w:val="center"/>
            <w:shd w:fill="D9EAF7"/>
          </w:tcPr>
          <w:p>
            <w:r/>
            <w:r>
              <w:rPr>
                <w:b/>
                <w:sz w:val="13"/>
              </w:rPr>
              <w:t>Activities</w:t>
            </w:r>
          </w:p>
        </w:tc>
        <w:tc>
          <w:tcPr>
            <w:tcW w:type="dxa" w:w="2520"/>
            <w:vAlign w:val="center"/>
            <w:shd w:fill="D9EAF7"/>
          </w:tcPr>
          <w:p>
            <w:r/>
            <w:r>
              <w:rPr>
                <w:b/>
                <w:sz w:val="13"/>
              </w:rPr>
              <w:t>Exit output</w:t>
            </w:r>
          </w:p>
        </w:tc>
      </w:tr>
      <w:tr>
        <w:tc>
          <w:tcPr>
            <w:tcW w:type="dxa" w:w="2520"/>
            <w:vAlign w:val="center"/>
          </w:tcPr>
          <w:p>
            <w:r/>
            <w:r>
              <w:rPr>
                <w:b w:val="0"/>
                <w:sz w:val="13"/>
              </w:rPr>
              <w:t>Day 1</w:t>
            </w:r>
          </w:p>
        </w:tc>
        <w:tc>
          <w:tcPr>
            <w:tcW w:type="dxa" w:w="2520"/>
            <w:vAlign w:val="center"/>
          </w:tcPr>
          <w:p>
            <w:r/>
            <w:r>
              <w:rPr>
                <w:b w:val="0"/>
                <w:sz w:val="13"/>
              </w:rPr>
              <w:t>Inception &amp; requirements freeze</w:t>
            </w:r>
          </w:p>
        </w:tc>
        <w:tc>
          <w:tcPr>
            <w:tcW w:type="dxa" w:w="2520"/>
            <w:vAlign w:val="center"/>
          </w:tcPr>
          <w:p>
            <w:r/>
            <w:r>
              <w:rPr>
                <w:b w:val="0"/>
                <w:sz w:val="13"/>
              </w:rPr>
              <w:t>Confirm information architecture, content inventory, roles, language strategy, hosting/domain/SSL, acceptance criteria, brand assets, migration/redirect needs.</w:t>
            </w:r>
          </w:p>
        </w:tc>
        <w:tc>
          <w:tcPr>
            <w:tcW w:type="dxa" w:w="2520"/>
            <w:vAlign w:val="center"/>
          </w:tcPr>
          <w:p>
            <w:r/>
            <w:r>
              <w:rPr>
                <w:b w:val="0"/>
                <w:sz w:val="13"/>
              </w:rPr>
              <w:t>Signed requirements baseline; architecture and content map.</w:t>
            </w:r>
          </w:p>
        </w:tc>
      </w:tr>
      <w:tr>
        <w:tc>
          <w:tcPr>
            <w:tcW w:type="dxa" w:w="2520"/>
            <w:vAlign w:val="center"/>
          </w:tcPr>
          <w:p>
            <w:r/>
            <w:r>
              <w:rPr>
                <w:b w:val="0"/>
                <w:sz w:val="13"/>
              </w:rPr>
              <w:t>Days 2–3</w:t>
            </w:r>
          </w:p>
        </w:tc>
        <w:tc>
          <w:tcPr>
            <w:tcW w:type="dxa" w:w="2520"/>
            <w:vAlign w:val="center"/>
          </w:tcPr>
          <w:p>
            <w:r/>
            <w:r>
              <w:rPr>
                <w:b w:val="0"/>
                <w:sz w:val="13"/>
              </w:rPr>
              <w:t>Foundation</w:t>
            </w:r>
          </w:p>
        </w:tc>
        <w:tc>
          <w:tcPr>
            <w:tcW w:type="dxa" w:w="2520"/>
            <w:vAlign w:val="center"/>
          </w:tcPr>
          <w:p>
            <w:r/>
            <w:r>
              <w:rPr>
                <w:b w:val="0"/>
                <w:sz w:val="13"/>
              </w:rPr>
              <w:t>Repository, environments, Laravel foundation, auth/RBAC, locales, settings, media/documents, audit, base design system, navigation.</w:t>
            </w:r>
          </w:p>
        </w:tc>
        <w:tc>
          <w:tcPr>
            <w:tcW w:type="dxa" w:w="2520"/>
            <w:vAlign w:val="center"/>
          </w:tcPr>
          <w:p>
            <w:r/>
            <w:r>
              <w:rPr>
                <w:b w:val="0"/>
                <w:sz w:val="13"/>
              </w:rPr>
              <w:t>Secure working skeleton; CI checks; DB migrations.</w:t>
            </w:r>
          </w:p>
        </w:tc>
      </w:tr>
      <w:tr>
        <w:tc>
          <w:tcPr>
            <w:tcW w:type="dxa" w:w="2520"/>
            <w:vAlign w:val="center"/>
          </w:tcPr>
          <w:p>
            <w:r/>
            <w:r>
              <w:rPr>
                <w:b w:val="0"/>
                <w:sz w:val="13"/>
              </w:rPr>
              <w:t>Days 4–5</w:t>
            </w:r>
          </w:p>
        </w:tc>
        <w:tc>
          <w:tcPr>
            <w:tcW w:type="dxa" w:w="2520"/>
            <w:vAlign w:val="center"/>
          </w:tcPr>
          <w:p>
            <w:r/>
            <w:r>
              <w:rPr>
                <w:b w:val="0"/>
                <w:sz w:val="13"/>
              </w:rPr>
              <w:t>Core CMS &amp; institutional content</w:t>
            </w:r>
          </w:p>
        </w:tc>
        <w:tc>
          <w:tcPr>
            <w:tcW w:type="dxa" w:w="2520"/>
            <w:vAlign w:val="center"/>
          </w:tcPr>
          <w:p>
            <w:r/>
            <w:r>
              <w:rPr>
                <w:b w:val="0"/>
                <w:sz w:val="13"/>
              </w:rPr>
              <w:t>Pages, leadership, departments, governance, financial documents, news/notices/events, revisions and approval workflow.</w:t>
            </w:r>
          </w:p>
        </w:tc>
        <w:tc>
          <w:tcPr>
            <w:tcW w:type="dxa" w:w="2520"/>
            <w:vAlign w:val="center"/>
          </w:tcPr>
          <w:p>
            <w:r/>
            <w:r>
              <w:rPr>
                <w:b w:val="0"/>
                <w:sz w:val="13"/>
              </w:rPr>
              <w:t>Core public pages + admin CRUD/workflow.</w:t>
            </w:r>
          </w:p>
        </w:tc>
      </w:tr>
      <w:tr>
        <w:tc>
          <w:tcPr>
            <w:tcW w:type="dxa" w:w="2520"/>
            <w:vAlign w:val="center"/>
          </w:tcPr>
          <w:p>
            <w:r/>
            <w:r>
              <w:rPr>
                <w:b w:val="0"/>
                <w:sz w:val="13"/>
              </w:rPr>
              <w:t>Days 6–7</w:t>
            </w:r>
          </w:p>
        </w:tc>
        <w:tc>
          <w:tcPr>
            <w:tcW w:type="dxa" w:w="2520"/>
            <w:vAlign w:val="center"/>
          </w:tcPr>
          <w:p>
            <w:r/>
            <w:r>
              <w:rPr>
                <w:b w:val="0"/>
                <w:sz w:val="13"/>
              </w:rPr>
              <w:t>Opportunity modules</w:t>
            </w:r>
          </w:p>
        </w:tc>
        <w:tc>
          <w:tcPr>
            <w:tcW w:type="dxa" w:w="2520"/>
            <w:vAlign w:val="center"/>
          </w:tcPr>
          <w:p>
            <w:r/>
            <w:r>
              <w:rPr>
                <w:b w:val="0"/>
                <w:sz w:val="13"/>
              </w:rPr>
              <w:t>Tenders with auto-close, vacancies with auto-close, projects, investment, tourism.</w:t>
            </w:r>
          </w:p>
        </w:tc>
        <w:tc>
          <w:tcPr>
            <w:tcW w:type="dxa" w:w="2520"/>
            <w:vAlign w:val="center"/>
          </w:tcPr>
          <w:p>
            <w:r/>
            <w:r>
              <w:rPr>
                <w:b w:val="0"/>
                <w:sz w:val="13"/>
              </w:rPr>
              <w:t>Functional domain modules and public listings/details.</w:t>
            </w:r>
          </w:p>
        </w:tc>
      </w:tr>
      <w:tr>
        <w:tc>
          <w:tcPr>
            <w:tcW w:type="dxa" w:w="2520"/>
            <w:vAlign w:val="center"/>
          </w:tcPr>
          <w:p>
            <w:r/>
            <w:r>
              <w:rPr>
                <w:b w:val="0"/>
                <w:sz w:val="13"/>
              </w:rPr>
              <w:t>Day 8</w:t>
            </w:r>
          </w:p>
        </w:tc>
        <w:tc>
          <w:tcPr>
            <w:tcW w:type="dxa" w:w="2520"/>
            <w:vAlign w:val="center"/>
          </w:tcPr>
          <w:p>
            <w:r/>
            <w:r>
              <w:rPr>
                <w:b w:val="0"/>
                <w:sz w:val="13"/>
              </w:rPr>
              <w:t>Contact, search &amp; SEO</w:t>
            </w:r>
          </w:p>
        </w:tc>
        <w:tc>
          <w:tcPr>
            <w:tcW w:type="dxa" w:w="2520"/>
            <w:vAlign w:val="center"/>
          </w:tcPr>
          <w:p>
            <w:r/>
            <w:r>
              <w:rPr>
                <w:b w:val="0"/>
                <w:sz w:val="13"/>
              </w:rPr>
              <w:t>Contacts, enquiry form, spam controls, search, SEO metadata, sitemap, redirects, analytics hooks.</w:t>
            </w:r>
          </w:p>
        </w:tc>
        <w:tc>
          <w:tcPr>
            <w:tcW w:type="dxa" w:w="2520"/>
            <w:vAlign w:val="center"/>
          </w:tcPr>
          <w:p>
            <w:r/>
            <w:r>
              <w:rPr>
                <w:b w:val="0"/>
                <w:sz w:val="13"/>
              </w:rPr>
              <w:t>Discoverability and public interaction complete.</w:t>
            </w:r>
          </w:p>
        </w:tc>
      </w:tr>
      <w:tr>
        <w:tc>
          <w:tcPr>
            <w:tcW w:type="dxa" w:w="2520"/>
            <w:vAlign w:val="center"/>
          </w:tcPr>
          <w:p>
            <w:r/>
            <w:r>
              <w:rPr>
                <w:b w:val="0"/>
                <w:sz w:val="13"/>
              </w:rPr>
              <w:t>Day 9</w:t>
            </w:r>
          </w:p>
        </w:tc>
        <w:tc>
          <w:tcPr>
            <w:tcW w:type="dxa" w:w="2520"/>
            <w:vAlign w:val="center"/>
          </w:tcPr>
          <w:p>
            <w:r/>
            <w:r>
              <w:rPr>
                <w:b w:val="0"/>
                <w:sz w:val="13"/>
              </w:rPr>
              <w:t>Multilingual &amp; responsive completion</w:t>
            </w:r>
          </w:p>
        </w:tc>
        <w:tc>
          <w:tcPr>
            <w:tcW w:type="dxa" w:w="2520"/>
            <w:vAlign w:val="center"/>
          </w:tcPr>
          <w:p>
            <w:r/>
            <w:r>
              <w:rPr>
                <w:b w:val="0"/>
                <w:sz w:val="13"/>
              </w:rPr>
              <w:t>Translation UI, fallback rules, language switcher, mobile/tablet refinement, accessibility pass.</w:t>
            </w:r>
          </w:p>
        </w:tc>
        <w:tc>
          <w:tcPr>
            <w:tcW w:type="dxa" w:w="2520"/>
            <w:vAlign w:val="center"/>
          </w:tcPr>
          <w:p>
            <w:r/>
            <w:r>
              <w:rPr>
                <w:b w:val="0"/>
                <w:sz w:val="13"/>
              </w:rPr>
              <w:t>English/Shona/Ndebele-ready responsive site.</w:t>
            </w:r>
          </w:p>
        </w:tc>
      </w:tr>
      <w:tr>
        <w:tc>
          <w:tcPr>
            <w:tcW w:type="dxa" w:w="2520"/>
            <w:vAlign w:val="center"/>
          </w:tcPr>
          <w:p>
            <w:r/>
            <w:r>
              <w:rPr>
                <w:b w:val="0"/>
                <w:sz w:val="13"/>
              </w:rPr>
              <w:t>Day 10</w:t>
            </w:r>
          </w:p>
        </w:tc>
        <w:tc>
          <w:tcPr>
            <w:tcW w:type="dxa" w:w="2520"/>
            <w:vAlign w:val="center"/>
          </w:tcPr>
          <w:p>
            <w:r/>
            <w:r>
              <w:rPr>
                <w:b w:val="0"/>
                <w:sz w:val="13"/>
              </w:rPr>
              <w:t>Content loading &amp; integration hardening</w:t>
            </w:r>
          </w:p>
        </w:tc>
        <w:tc>
          <w:tcPr>
            <w:tcW w:type="dxa" w:w="2520"/>
            <w:vAlign w:val="center"/>
          </w:tcPr>
          <w:p>
            <w:r/>
            <w:r>
              <w:rPr>
                <w:b w:val="0"/>
                <w:sz w:val="13"/>
              </w:rPr>
              <w:t>Load approved priority content, optimise media, verify links/documents, configure storage/cache/queues.</w:t>
            </w:r>
          </w:p>
        </w:tc>
        <w:tc>
          <w:tcPr>
            <w:tcW w:type="dxa" w:w="2520"/>
            <w:vAlign w:val="center"/>
          </w:tcPr>
          <w:p>
            <w:r/>
            <w:r>
              <w:rPr>
                <w:b w:val="0"/>
                <w:sz w:val="13"/>
              </w:rPr>
              <w:t>UAT-ready staging build.</w:t>
            </w:r>
          </w:p>
        </w:tc>
      </w:tr>
      <w:tr>
        <w:tc>
          <w:tcPr>
            <w:tcW w:type="dxa" w:w="2520"/>
            <w:vAlign w:val="center"/>
          </w:tcPr>
          <w:p>
            <w:r/>
            <w:r>
              <w:rPr>
                <w:b w:val="0"/>
                <w:sz w:val="13"/>
              </w:rPr>
              <w:t>Days 11–12</w:t>
            </w:r>
          </w:p>
        </w:tc>
        <w:tc>
          <w:tcPr>
            <w:tcW w:type="dxa" w:w="2520"/>
            <w:vAlign w:val="center"/>
          </w:tcPr>
          <w:p>
            <w:r/>
            <w:r>
              <w:rPr>
                <w:b w:val="0"/>
                <w:sz w:val="13"/>
              </w:rPr>
              <w:t>QA/UAT</w:t>
            </w:r>
          </w:p>
        </w:tc>
        <w:tc>
          <w:tcPr>
            <w:tcW w:type="dxa" w:w="2520"/>
            <w:vAlign w:val="center"/>
          </w:tcPr>
          <w:p>
            <w:r/>
            <w:r>
              <w:rPr>
                <w:b w:val="0"/>
                <w:sz w:val="13"/>
              </w:rPr>
              <w:t>Functional tests, permissions, workflow tests, accessibility, responsive/browser tests, security checks, performance and content validation.</w:t>
            </w:r>
          </w:p>
        </w:tc>
        <w:tc>
          <w:tcPr>
            <w:tcW w:type="dxa" w:w="2520"/>
            <w:vAlign w:val="center"/>
          </w:tcPr>
          <w:p>
            <w:r/>
            <w:r>
              <w:rPr>
                <w:b w:val="0"/>
                <w:sz w:val="13"/>
              </w:rPr>
              <w:t>Defect register; UAT fixes.</w:t>
            </w:r>
          </w:p>
        </w:tc>
      </w:tr>
      <w:tr>
        <w:tc>
          <w:tcPr>
            <w:tcW w:type="dxa" w:w="2520"/>
            <w:vAlign w:val="center"/>
          </w:tcPr>
          <w:p>
            <w:r/>
            <w:r>
              <w:rPr>
                <w:b w:val="0"/>
                <w:sz w:val="13"/>
              </w:rPr>
              <w:t>Day 13</w:t>
            </w:r>
          </w:p>
        </w:tc>
        <w:tc>
          <w:tcPr>
            <w:tcW w:type="dxa" w:w="2520"/>
            <w:vAlign w:val="center"/>
          </w:tcPr>
          <w:p>
            <w:r/>
            <w:r>
              <w:rPr>
                <w:b w:val="0"/>
                <w:sz w:val="13"/>
              </w:rPr>
              <w:t>Production deployment</w:t>
            </w:r>
          </w:p>
        </w:tc>
        <w:tc>
          <w:tcPr>
            <w:tcW w:type="dxa" w:w="2520"/>
            <w:vAlign w:val="center"/>
          </w:tcPr>
          <w:p>
            <w:r/>
            <w:r>
              <w:rPr>
                <w:b w:val="0"/>
                <w:sz w:val="13"/>
              </w:rPr>
              <w:t>Backup, production config, DB migration, storage, workers, scheduler, SSL/security headers, analytics, sitemap/Search Console readiness, smoke tests.</w:t>
            </w:r>
          </w:p>
        </w:tc>
        <w:tc>
          <w:tcPr>
            <w:tcW w:type="dxa" w:w="2520"/>
            <w:vAlign w:val="center"/>
          </w:tcPr>
          <w:p>
            <w:r/>
            <w:r>
              <w:rPr>
                <w:b w:val="0"/>
                <w:sz w:val="13"/>
              </w:rPr>
              <w:t>Production release candidate/live deployment.</w:t>
            </w:r>
          </w:p>
        </w:tc>
      </w:tr>
      <w:tr>
        <w:tc>
          <w:tcPr>
            <w:tcW w:type="dxa" w:w="2520"/>
            <w:vAlign w:val="center"/>
          </w:tcPr>
          <w:p>
            <w:r/>
            <w:r>
              <w:rPr>
                <w:b w:val="0"/>
                <w:sz w:val="13"/>
              </w:rPr>
              <w:t>Day 14</w:t>
            </w:r>
          </w:p>
        </w:tc>
        <w:tc>
          <w:tcPr>
            <w:tcW w:type="dxa" w:w="2520"/>
            <w:vAlign w:val="center"/>
          </w:tcPr>
          <w:p>
            <w:r/>
            <w:r>
              <w:rPr>
                <w:b w:val="0"/>
                <w:sz w:val="13"/>
              </w:rPr>
              <w:t>Training</w:t>
            </w:r>
          </w:p>
        </w:tc>
        <w:tc>
          <w:tcPr>
            <w:tcW w:type="dxa" w:w="2520"/>
            <w:vAlign w:val="center"/>
          </w:tcPr>
          <w:p>
            <w:r/>
            <w:r>
              <w:rPr>
                <w:b w:val="0"/>
                <w:sz w:val="13"/>
              </w:rPr>
              <w:t>Admin/editor/approver training; publishing, tenders, vacancies, translations, documents, audit and basic support.</w:t>
            </w:r>
          </w:p>
        </w:tc>
        <w:tc>
          <w:tcPr>
            <w:tcW w:type="dxa" w:w="2520"/>
            <w:vAlign w:val="center"/>
          </w:tcPr>
          <w:p>
            <w:r/>
            <w:r>
              <w:rPr>
                <w:b w:val="0"/>
                <w:sz w:val="13"/>
              </w:rPr>
              <w:t>Training session and admin guide.</w:t>
            </w:r>
          </w:p>
        </w:tc>
      </w:tr>
      <w:tr>
        <w:tc>
          <w:tcPr>
            <w:tcW w:type="dxa" w:w="2520"/>
            <w:vAlign w:val="center"/>
          </w:tcPr>
          <w:p>
            <w:r/>
            <w:r>
              <w:rPr>
                <w:b w:val="0"/>
                <w:sz w:val="13"/>
              </w:rPr>
              <w:t>Day 15</w:t>
            </w:r>
          </w:p>
        </w:tc>
        <w:tc>
          <w:tcPr>
            <w:tcW w:type="dxa" w:w="2520"/>
            <w:vAlign w:val="center"/>
          </w:tcPr>
          <w:p>
            <w:r/>
            <w:r>
              <w:rPr>
                <w:b w:val="0"/>
                <w:sz w:val="13"/>
              </w:rPr>
              <w:t>Final documentation &amp; handover</w:t>
            </w:r>
          </w:p>
        </w:tc>
        <w:tc>
          <w:tcPr>
            <w:tcW w:type="dxa" w:w="2520"/>
            <w:vAlign w:val="center"/>
          </w:tcPr>
          <w:p>
            <w:r/>
            <w:r>
              <w:rPr>
                <w:b w:val="0"/>
                <w:sz w:val="13"/>
              </w:rPr>
              <w:t>Final SRS/RTM, architecture/database notes, deployment/runbook, user guide, credentials handover process, source code and acceptance pack.</w:t>
            </w:r>
          </w:p>
        </w:tc>
        <w:tc>
          <w:tcPr>
            <w:tcW w:type="dxa" w:w="2520"/>
            <w:vAlign w:val="center"/>
          </w:tcPr>
          <w:p>
            <w:r/>
            <w:r>
              <w:rPr>
                <w:b w:val="0"/>
                <w:sz w:val="13"/>
              </w:rPr>
              <w:t>Handover and sign-off package.</w:t>
            </w:r>
          </w:p>
        </w:tc>
      </w:tr>
    </w:tbl>
    <w:p/>
    <w:p>
      <w:pPr>
        <w:pStyle w:val="Heading2"/>
      </w:pPr>
      <w:r>
        <w:t>9.2 Work Breakdown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WBS</w:t>
            </w:r>
          </w:p>
        </w:tc>
        <w:tc>
          <w:tcPr>
            <w:tcW w:type="dxa" w:w="3360"/>
            <w:vAlign w:val="center"/>
            <w:shd w:fill="D9EAF7"/>
          </w:tcPr>
          <w:p>
            <w:r/>
            <w:r>
              <w:rPr>
                <w:b/>
                <w:sz w:val="14"/>
              </w:rPr>
              <w:t>Workstream</w:t>
            </w:r>
          </w:p>
        </w:tc>
        <w:tc>
          <w:tcPr>
            <w:tcW w:type="dxa" w:w="3360"/>
            <w:vAlign w:val="center"/>
            <w:shd w:fill="D9EAF7"/>
          </w:tcPr>
          <w:p>
            <w:r/>
            <w:r>
              <w:rPr>
                <w:b/>
                <w:sz w:val="14"/>
              </w:rPr>
              <w:t>Scope</w:t>
            </w:r>
          </w:p>
        </w:tc>
      </w:tr>
      <w:tr>
        <w:tc>
          <w:tcPr>
            <w:tcW w:type="dxa" w:w="3360"/>
            <w:vAlign w:val="center"/>
          </w:tcPr>
          <w:p>
            <w:r/>
            <w:r>
              <w:rPr>
                <w:b w:val="0"/>
                <w:sz w:val="14"/>
              </w:rPr>
              <w:t>WBS-01</w:t>
            </w:r>
          </w:p>
        </w:tc>
        <w:tc>
          <w:tcPr>
            <w:tcW w:type="dxa" w:w="3360"/>
            <w:vAlign w:val="center"/>
          </w:tcPr>
          <w:p>
            <w:r/>
            <w:r>
              <w:rPr>
                <w:b w:val="0"/>
                <w:sz w:val="14"/>
              </w:rPr>
              <w:t>Discovery</w:t>
            </w:r>
          </w:p>
        </w:tc>
        <w:tc>
          <w:tcPr>
            <w:tcW w:type="dxa" w:w="3360"/>
            <w:vAlign w:val="center"/>
          </w:tcPr>
          <w:p>
            <w:r/>
            <w:r>
              <w:rPr>
                <w:b w:val="0"/>
                <w:sz w:val="14"/>
              </w:rPr>
              <w:t>Requirements validation, stakeholders, content inventory, site map, acceptance criteria</w:t>
            </w:r>
          </w:p>
        </w:tc>
      </w:tr>
      <w:tr>
        <w:tc>
          <w:tcPr>
            <w:tcW w:type="dxa" w:w="3360"/>
            <w:vAlign w:val="center"/>
          </w:tcPr>
          <w:p>
            <w:r/>
            <w:r>
              <w:rPr>
                <w:b w:val="0"/>
                <w:sz w:val="14"/>
              </w:rPr>
              <w:t>WBS-02</w:t>
            </w:r>
          </w:p>
        </w:tc>
        <w:tc>
          <w:tcPr>
            <w:tcW w:type="dxa" w:w="3360"/>
            <w:vAlign w:val="center"/>
          </w:tcPr>
          <w:p>
            <w:r/>
            <w:r>
              <w:rPr>
                <w:b w:val="0"/>
                <w:sz w:val="14"/>
              </w:rPr>
              <w:t>UX/UI</w:t>
            </w:r>
          </w:p>
        </w:tc>
        <w:tc>
          <w:tcPr>
            <w:tcW w:type="dxa" w:w="3360"/>
            <w:vAlign w:val="center"/>
          </w:tcPr>
          <w:p>
            <w:r/>
            <w:r>
              <w:rPr>
                <w:b w:val="0"/>
                <w:sz w:val="14"/>
              </w:rPr>
              <w:t>Responsive templates, navigation, component library, accessibility patterns</w:t>
            </w:r>
          </w:p>
        </w:tc>
      </w:tr>
      <w:tr>
        <w:tc>
          <w:tcPr>
            <w:tcW w:type="dxa" w:w="3360"/>
            <w:vAlign w:val="center"/>
          </w:tcPr>
          <w:p>
            <w:r/>
            <w:r>
              <w:rPr>
                <w:b w:val="0"/>
                <w:sz w:val="14"/>
              </w:rPr>
              <w:t>WBS-03</w:t>
            </w:r>
          </w:p>
        </w:tc>
        <w:tc>
          <w:tcPr>
            <w:tcW w:type="dxa" w:w="3360"/>
            <w:vAlign w:val="center"/>
          </w:tcPr>
          <w:p>
            <w:r/>
            <w:r>
              <w:rPr>
                <w:b w:val="0"/>
                <w:sz w:val="14"/>
              </w:rPr>
              <w:t>Platform</w:t>
            </w:r>
          </w:p>
        </w:tc>
        <w:tc>
          <w:tcPr>
            <w:tcW w:type="dxa" w:w="3360"/>
            <w:vAlign w:val="center"/>
          </w:tcPr>
          <w:p>
            <w:r/>
            <w:r>
              <w:rPr>
                <w:b w:val="0"/>
                <w:sz w:val="14"/>
              </w:rPr>
              <w:t>Laravel setup, environments, CI, configuration, logging, queues, scheduler</w:t>
            </w:r>
          </w:p>
        </w:tc>
      </w:tr>
      <w:tr>
        <w:tc>
          <w:tcPr>
            <w:tcW w:type="dxa" w:w="3360"/>
            <w:vAlign w:val="center"/>
          </w:tcPr>
          <w:p>
            <w:r/>
            <w:r>
              <w:rPr>
                <w:b w:val="0"/>
                <w:sz w:val="14"/>
              </w:rPr>
              <w:t>WBS-04</w:t>
            </w:r>
          </w:p>
        </w:tc>
        <w:tc>
          <w:tcPr>
            <w:tcW w:type="dxa" w:w="3360"/>
            <w:vAlign w:val="center"/>
          </w:tcPr>
          <w:p>
            <w:r/>
            <w:r>
              <w:rPr>
                <w:b w:val="0"/>
                <w:sz w:val="14"/>
              </w:rPr>
              <w:t>Identity</w:t>
            </w:r>
          </w:p>
        </w:tc>
        <w:tc>
          <w:tcPr>
            <w:tcW w:type="dxa" w:w="3360"/>
            <w:vAlign w:val="center"/>
          </w:tcPr>
          <w:p>
            <w:r/>
            <w:r>
              <w:rPr>
                <w:b w:val="0"/>
                <w:sz w:val="14"/>
              </w:rPr>
              <w:t>Authentication, users, roles, permissions, scoped access, MFA readiness</w:t>
            </w:r>
          </w:p>
        </w:tc>
      </w:tr>
      <w:tr>
        <w:tc>
          <w:tcPr>
            <w:tcW w:type="dxa" w:w="3360"/>
            <w:vAlign w:val="center"/>
          </w:tcPr>
          <w:p>
            <w:r/>
            <w:r>
              <w:rPr>
                <w:b w:val="0"/>
                <w:sz w:val="14"/>
              </w:rPr>
              <w:t>WBS-05</w:t>
            </w:r>
          </w:p>
        </w:tc>
        <w:tc>
          <w:tcPr>
            <w:tcW w:type="dxa" w:w="3360"/>
            <w:vAlign w:val="center"/>
          </w:tcPr>
          <w:p>
            <w:r/>
            <w:r>
              <w:rPr>
                <w:b w:val="0"/>
                <w:sz w:val="14"/>
              </w:rPr>
              <w:t>CMS Core</w:t>
            </w:r>
          </w:p>
        </w:tc>
        <w:tc>
          <w:tcPr>
            <w:tcW w:type="dxa" w:w="3360"/>
            <w:vAlign w:val="center"/>
          </w:tcPr>
          <w:p>
            <w:r/>
            <w:r>
              <w:rPr>
                <w:b w:val="0"/>
                <w:sz w:val="14"/>
              </w:rPr>
              <w:t>Pages, menus, settings, media, documents, translations, revisions, approval</w:t>
            </w:r>
          </w:p>
        </w:tc>
      </w:tr>
      <w:tr>
        <w:tc>
          <w:tcPr>
            <w:tcW w:type="dxa" w:w="3360"/>
            <w:vAlign w:val="center"/>
          </w:tcPr>
          <w:p>
            <w:r/>
            <w:r>
              <w:rPr>
                <w:b w:val="0"/>
                <w:sz w:val="14"/>
              </w:rPr>
              <w:t>WBS-06</w:t>
            </w:r>
          </w:p>
        </w:tc>
        <w:tc>
          <w:tcPr>
            <w:tcW w:type="dxa" w:w="3360"/>
            <w:vAlign w:val="center"/>
          </w:tcPr>
          <w:p>
            <w:r/>
            <w:r>
              <w:rPr>
                <w:b w:val="0"/>
                <w:sz w:val="14"/>
              </w:rPr>
              <w:t>Communications</w:t>
            </w:r>
          </w:p>
        </w:tc>
        <w:tc>
          <w:tcPr>
            <w:tcW w:type="dxa" w:w="3360"/>
            <w:vAlign w:val="center"/>
          </w:tcPr>
          <w:p>
            <w:r/>
            <w:r>
              <w:rPr>
                <w:b w:val="0"/>
                <w:sz w:val="14"/>
              </w:rPr>
              <w:t>News, notices, events, homepage curation</w:t>
            </w:r>
          </w:p>
        </w:tc>
      </w:tr>
      <w:tr>
        <w:tc>
          <w:tcPr>
            <w:tcW w:type="dxa" w:w="3360"/>
            <w:vAlign w:val="center"/>
          </w:tcPr>
          <w:p>
            <w:r/>
            <w:r>
              <w:rPr>
                <w:b w:val="0"/>
                <w:sz w:val="14"/>
              </w:rPr>
              <w:t>WBS-07</w:t>
            </w:r>
          </w:p>
        </w:tc>
        <w:tc>
          <w:tcPr>
            <w:tcW w:type="dxa" w:w="3360"/>
            <w:vAlign w:val="center"/>
          </w:tcPr>
          <w:p>
            <w:r/>
            <w:r>
              <w:rPr>
                <w:b w:val="0"/>
                <w:sz w:val="14"/>
              </w:rPr>
              <w:t>Procurement</w:t>
            </w:r>
          </w:p>
        </w:tc>
        <w:tc>
          <w:tcPr>
            <w:tcW w:type="dxa" w:w="3360"/>
            <w:vAlign w:val="center"/>
          </w:tcPr>
          <w:p>
            <w:r/>
            <w:r>
              <w:rPr>
                <w:b w:val="0"/>
                <w:sz w:val="14"/>
              </w:rPr>
              <w:t>Tenders, documents, deadlines, auto-close, archive</w:t>
            </w:r>
          </w:p>
        </w:tc>
      </w:tr>
      <w:tr>
        <w:tc>
          <w:tcPr>
            <w:tcW w:type="dxa" w:w="3360"/>
            <w:vAlign w:val="center"/>
          </w:tcPr>
          <w:p>
            <w:r/>
            <w:r>
              <w:rPr>
                <w:b w:val="0"/>
                <w:sz w:val="14"/>
              </w:rPr>
              <w:t>WBS-08</w:t>
            </w:r>
          </w:p>
        </w:tc>
        <w:tc>
          <w:tcPr>
            <w:tcW w:type="dxa" w:w="3360"/>
            <w:vAlign w:val="center"/>
          </w:tcPr>
          <w:p>
            <w:r/>
            <w:r>
              <w:rPr>
                <w:b w:val="0"/>
                <w:sz w:val="14"/>
              </w:rPr>
              <w:t>Careers</w:t>
            </w:r>
          </w:p>
        </w:tc>
        <w:tc>
          <w:tcPr>
            <w:tcW w:type="dxa" w:w="3360"/>
            <w:vAlign w:val="center"/>
          </w:tcPr>
          <w:p>
            <w:r/>
            <w:r>
              <w:rPr>
                <w:b w:val="0"/>
                <w:sz w:val="14"/>
              </w:rPr>
              <w:t>Vacancies, deadlines, auto-close, archive</w:t>
            </w:r>
          </w:p>
        </w:tc>
      </w:tr>
      <w:tr>
        <w:tc>
          <w:tcPr>
            <w:tcW w:type="dxa" w:w="3360"/>
            <w:vAlign w:val="center"/>
          </w:tcPr>
          <w:p>
            <w:r/>
            <w:r>
              <w:rPr>
                <w:b w:val="0"/>
                <w:sz w:val="14"/>
              </w:rPr>
              <w:t>WBS-09</w:t>
            </w:r>
          </w:p>
        </w:tc>
        <w:tc>
          <w:tcPr>
            <w:tcW w:type="dxa" w:w="3360"/>
            <w:vAlign w:val="center"/>
          </w:tcPr>
          <w:p>
            <w:r/>
            <w:r>
              <w:rPr>
                <w:b w:val="0"/>
                <w:sz w:val="14"/>
              </w:rPr>
              <w:t>Development</w:t>
            </w:r>
          </w:p>
        </w:tc>
        <w:tc>
          <w:tcPr>
            <w:tcW w:type="dxa" w:w="3360"/>
            <w:vAlign w:val="center"/>
          </w:tcPr>
          <w:p>
            <w:r/>
            <w:r>
              <w:rPr>
                <w:b w:val="0"/>
                <w:sz w:val="14"/>
              </w:rPr>
              <w:t>Projects and development initiatives</w:t>
            </w:r>
          </w:p>
        </w:tc>
      </w:tr>
      <w:tr>
        <w:tc>
          <w:tcPr>
            <w:tcW w:type="dxa" w:w="3360"/>
            <w:vAlign w:val="center"/>
          </w:tcPr>
          <w:p>
            <w:r/>
            <w:r>
              <w:rPr>
                <w:b w:val="0"/>
                <w:sz w:val="14"/>
              </w:rPr>
              <w:t>WBS-10</w:t>
            </w:r>
          </w:p>
        </w:tc>
        <w:tc>
          <w:tcPr>
            <w:tcW w:type="dxa" w:w="3360"/>
            <w:vAlign w:val="center"/>
          </w:tcPr>
          <w:p>
            <w:r/>
            <w:r>
              <w:rPr>
                <w:b w:val="0"/>
                <w:sz w:val="14"/>
              </w:rPr>
              <w:t>Economic Promotion</w:t>
            </w:r>
          </w:p>
        </w:tc>
        <w:tc>
          <w:tcPr>
            <w:tcW w:type="dxa" w:w="3360"/>
            <w:vAlign w:val="center"/>
          </w:tcPr>
          <w:p>
            <w:r/>
            <w:r>
              <w:rPr>
                <w:b w:val="0"/>
                <w:sz w:val="14"/>
              </w:rPr>
              <w:t>Investment and tourism content</w:t>
            </w:r>
          </w:p>
        </w:tc>
      </w:tr>
      <w:tr>
        <w:tc>
          <w:tcPr>
            <w:tcW w:type="dxa" w:w="3360"/>
            <w:vAlign w:val="center"/>
          </w:tcPr>
          <w:p>
            <w:r/>
            <w:r>
              <w:rPr>
                <w:b w:val="0"/>
                <w:sz w:val="14"/>
              </w:rPr>
              <w:t>WBS-11</w:t>
            </w:r>
          </w:p>
        </w:tc>
        <w:tc>
          <w:tcPr>
            <w:tcW w:type="dxa" w:w="3360"/>
            <w:vAlign w:val="center"/>
          </w:tcPr>
          <w:p>
            <w:r/>
            <w:r>
              <w:rPr>
                <w:b w:val="0"/>
                <w:sz w:val="14"/>
              </w:rPr>
              <w:t>Public Interaction</w:t>
            </w:r>
          </w:p>
        </w:tc>
        <w:tc>
          <w:tcPr>
            <w:tcW w:type="dxa" w:w="3360"/>
            <w:vAlign w:val="center"/>
          </w:tcPr>
          <w:p>
            <w:r/>
            <w:r>
              <w:rPr>
                <w:b w:val="0"/>
                <w:sz w:val="14"/>
              </w:rPr>
              <w:t>Contact directory, enquiries, anti-spam</w:t>
            </w:r>
          </w:p>
        </w:tc>
      </w:tr>
      <w:tr>
        <w:tc>
          <w:tcPr>
            <w:tcW w:type="dxa" w:w="3360"/>
            <w:vAlign w:val="center"/>
          </w:tcPr>
          <w:p>
            <w:r/>
            <w:r>
              <w:rPr>
                <w:b w:val="0"/>
                <w:sz w:val="14"/>
              </w:rPr>
              <w:t>WBS-12</w:t>
            </w:r>
          </w:p>
        </w:tc>
        <w:tc>
          <w:tcPr>
            <w:tcW w:type="dxa" w:w="3360"/>
            <w:vAlign w:val="center"/>
          </w:tcPr>
          <w:p>
            <w:r/>
            <w:r>
              <w:rPr>
                <w:b w:val="0"/>
                <w:sz w:val="14"/>
              </w:rPr>
              <w:t>Discoverability</w:t>
            </w:r>
          </w:p>
        </w:tc>
        <w:tc>
          <w:tcPr>
            <w:tcW w:type="dxa" w:w="3360"/>
            <w:vAlign w:val="center"/>
          </w:tcPr>
          <w:p>
            <w:r/>
            <w:r>
              <w:rPr>
                <w:b w:val="0"/>
                <w:sz w:val="14"/>
              </w:rPr>
              <w:t>Search, SEO, sitemap, robots, redirects, analytics</w:t>
            </w:r>
          </w:p>
        </w:tc>
      </w:tr>
      <w:tr>
        <w:tc>
          <w:tcPr>
            <w:tcW w:type="dxa" w:w="3360"/>
            <w:vAlign w:val="center"/>
          </w:tcPr>
          <w:p>
            <w:r/>
            <w:r>
              <w:rPr>
                <w:b w:val="0"/>
                <w:sz w:val="14"/>
              </w:rPr>
              <w:t>WBS-13</w:t>
            </w:r>
          </w:p>
        </w:tc>
        <w:tc>
          <w:tcPr>
            <w:tcW w:type="dxa" w:w="3360"/>
            <w:vAlign w:val="center"/>
          </w:tcPr>
          <w:p>
            <w:r/>
            <w:r>
              <w:rPr>
                <w:b w:val="0"/>
                <w:sz w:val="14"/>
              </w:rPr>
              <w:t>QA</w:t>
            </w:r>
          </w:p>
        </w:tc>
        <w:tc>
          <w:tcPr>
            <w:tcW w:type="dxa" w:w="3360"/>
            <w:vAlign w:val="center"/>
          </w:tcPr>
          <w:p>
            <w:r/>
            <w:r>
              <w:rPr>
                <w:b w:val="0"/>
                <w:sz w:val="14"/>
              </w:rPr>
              <w:t>Automated tests, UAT, security, accessibility, browser/mobile, performance</w:t>
            </w:r>
          </w:p>
        </w:tc>
      </w:tr>
      <w:tr>
        <w:tc>
          <w:tcPr>
            <w:tcW w:type="dxa" w:w="3360"/>
            <w:vAlign w:val="center"/>
          </w:tcPr>
          <w:p>
            <w:r/>
            <w:r>
              <w:rPr>
                <w:b w:val="0"/>
                <w:sz w:val="14"/>
              </w:rPr>
              <w:t>WBS-14</w:t>
            </w:r>
          </w:p>
        </w:tc>
        <w:tc>
          <w:tcPr>
            <w:tcW w:type="dxa" w:w="3360"/>
            <w:vAlign w:val="center"/>
          </w:tcPr>
          <w:p>
            <w:r/>
            <w:r>
              <w:rPr>
                <w:b w:val="0"/>
                <w:sz w:val="14"/>
              </w:rPr>
              <w:t>Release</w:t>
            </w:r>
          </w:p>
        </w:tc>
        <w:tc>
          <w:tcPr>
            <w:tcW w:type="dxa" w:w="3360"/>
            <w:vAlign w:val="center"/>
          </w:tcPr>
          <w:p>
            <w:r/>
            <w:r>
              <w:rPr>
                <w:b w:val="0"/>
                <w:sz w:val="14"/>
              </w:rPr>
              <w:t>Production infrastructure, backups, deployment, monitoring, smoke tests</w:t>
            </w:r>
          </w:p>
        </w:tc>
      </w:tr>
      <w:tr>
        <w:tc>
          <w:tcPr>
            <w:tcW w:type="dxa" w:w="3360"/>
            <w:vAlign w:val="center"/>
          </w:tcPr>
          <w:p>
            <w:r/>
            <w:r>
              <w:rPr>
                <w:b w:val="0"/>
                <w:sz w:val="14"/>
              </w:rPr>
              <w:t>WBS-15</w:t>
            </w:r>
          </w:p>
        </w:tc>
        <w:tc>
          <w:tcPr>
            <w:tcW w:type="dxa" w:w="3360"/>
            <w:vAlign w:val="center"/>
          </w:tcPr>
          <w:p>
            <w:r/>
            <w:r>
              <w:rPr>
                <w:b w:val="0"/>
                <w:sz w:val="14"/>
              </w:rPr>
              <w:t>Handover</w:t>
            </w:r>
          </w:p>
        </w:tc>
        <w:tc>
          <w:tcPr>
            <w:tcW w:type="dxa" w:w="3360"/>
            <w:vAlign w:val="center"/>
          </w:tcPr>
          <w:p>
            <w:r/>
            <w:r>
              <w:rPr>
                <w:b w:val="0"/>
                <w:sz w:val="14"/>
              </w:rPr>
              <w:t>Training, manuals, runbook, source code, acceptance documentation</w:t>
            </w:r>
          </w:p>
        </w:tc>
      </w:tr>
    </w:tbl>
    <w:p/>
    <w:p>
      <w:pPr>
        <w:pStyle w:val="Heading2"/>
      </w:pPr>
      <w:r>
        <w:t>9.3 Definition of Done</w:t>
      </w:r>
    </w:p>
    <w:p>
      <w:pPr>
        <w:pStyle w:val="ListBullet"/>
      </w:pPr>
      <w:r>
        <w:t>Requirement has implemented server-side behaviour and user interface where applicable.</w:t>
      </w:r>
    </w:p>
    <w:p>
      <w:pPr>
        <w:pStyle w:val="ListBullet"/>
      </w:pPr>
      <w:r>
        <w:t>Authorization is enforced and negative permission tests pass.</w:t>
      </w:r>
    </w:p>
    <w:p>
      <w:pPr>
        <w:pStyle w:val="ListBullet"/>
      </w:pPr>
      <w:r>
        <w:t>Validation and business rules are implemented.</w:t>
      </w:r>
    </w:p>
    <w:p>
      <w:pPr>
        <w:pStyle w:val="ListBullet"/>
      </w:pPr>
      <w:r>
        <w:t>Database migrations and indexes exist and can run on a clean production-equivalent database.</w:t>
      </w:r>
    </w:p>
    <w:p>
      <w:pPr>
        <w:pStyle w:val="ListBullet"/>
      </w:pPr>
      <w:r>
        <w:t>Automated tests cover critical happy paths and failure paths.</w:t>
      </w:r>
    </w:p>
    <w:p>
      <w:pPr>
        <w:pStyle w:val="ListBullet"/>
      </w:pPr>
      <w:r>
        <w:t>Responsive and accessibility checks pass for affected public pages.</w:t>
      </w:r>
    </w:p>
    <w:p>
      <w:pPr>
        <w:pStyle w:val="ListBullet"/>
      </w:pPr>
      <w:r>
        <w:t>Audit event exists for governed/critical actions.</w:t>
      </w:r>
    </w:p>
    <w:p>
      <w:pPr>
        <w:pStyle w:val="ListBullet"/>
      </w:pPr>
      <w:r>
        <w:t>Documentation is updated and no Critical/High severity defect remains open for release.</w:t>
      </w:r>
    </w:p>
    <w:p>
      <w:pPr>
        <w:pStyle w:val="Heading1"/>
      </w:pPr>
      <w:r>
        <w:t>10. Testing and Acceptance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4"/>
              </w:rPr>
              <w:t>Test ID</w:t>
            </w:r>
          </w:p>
        </w:tc>
        <w:tc>
          <w:tcPr>
            <w:tcW w:type="dxa" w:w="3360"/>
            <w:vAlign w:val="center"/>
            <w:shd w:fill="D9EAF7"/>
          </w:tcPr>
          <w:p>
            <w:r/>
            <w:r>
              <w:rPr>
                <w:b/>
                <w:sz w:val="14"/>
              </w:rPr>
              <w:t>Acceptance area</w:t>
            </w:r>
          </w:p>
        </w:tc>
        <w:tc>
          <w:tcPr>
            <w:tcW w:type="dxa" w:w="3360"/>
            <w:vAlign w:val="center"/>
            <w:shd w:fill="D9EAF7"/>
          </w:tcPr>
          <w:p>
            <w:r/>
            <w:r>
              <w:rPr>
                <w:b/>
                <w:sz w:val="14"/>
              </w:rPr>
              <w:t>Acceptance condition</w:t>
            </w:r>
          </w:p>
        </w:tc>
      </w:tr>
      <w:tr>
        <w:tc>
          <w:tcPr>
            <w:tcW w:type="dxa" w:w="3360"/>
            <w:vAlign w:val="center"/>
          </w:tcPr>
          <w:p>
            <w:r/>
            <w:r>
              <w:rPr>
                <w:b w:val="0"/>
                <w:sz w:val="14"/>
              </w:rPr>
              <w:t>AT-001</w:t>
            </w:r>
          </w:p>
        </w:tc>
        <w:tc>
          <w:tcPr>
            <w:tcW w:type="dxa" w:w="3360"/>
            <w:vAlign w:val="center"/>
          </w:tcPr>
          <w:p>
            <w:r/>
            <w:r>
              <w:rPr>
                <w:b w:val="0"/>
                <w:sz w:val="14"/>
              </w:rPr>
              <w:t>Public navigation</w:t>
            </w:r>
          </w:p>
        </w:tc>
        <w:tc>
          <w:tcPr>
            <w:tcW w:type="dxa" w:w="3360"/>
            <w:vAlign w:val="center"/>
          </w:tcPr>
          <w:p>
            <w:r/>
            <w:r>
              <w:rPr>
                <w:b w:val="0"/>
                <w:sz w:val="14"/>
              </w:rPr>
              <w:t>All approved primary menu routes load without broken links on mobile and desktop.</w:t>
            </w:r>
          </w:p>
        </w:tc>
      </w:tr>
      <w:tr>
        <w:tc>
          <w:tcPr>
            <w:tcW w:type="dxa" w:w="3360"/>
            <w:vAlign w:val="center"/>
          </w:tcPr>
          <w:p>
            <w:r/>
            <w:r>
              <w:rPr>
                <w:b w:val="0"/>
                <w:sz w:val="14"/>
              </w:rPr>
              <w:t>AT-002</w:t>
            </w:r>
          </w:p>
        </w:tc>
        <w:tc>
          <w:tcPr>
            <w:tcW w:type="dxa" w:w="3360"/>
            <w:vAlign w:val="center"/>
          </w:tcPr>
          <w:p>
            <w:r/>
            <w:r>
              <w:rPr>
                <w:b w:val="0"/>
                <w:sz w:val="14"/>
              </w:rPr>
              <w:t>Content workflow</w:t>
            </w:r>
          </w:p>
        </w:tc>
        <w:tc>
          <w:tcPr>
            <w:tcW w:type="dxa" w:w="3360"/>
            <w:vAlign w:val="center"/>
          </w:tcPr>
          <w:p>
            <w:r/>
            <w:r>
              <w:rPr>
                <w:b w:val="0"/>
                <w:sz w:val="14"/>
              </w:rPr>
              <w:t>Editor cannot publish governed content directly; approver can approve/publish; rejection reason is retained.</w:t>
            </w:r>
          </w:p>
        </w:tc>
      </w:tr>
      <w:tr>
        <w:tc>
          <w:tcPr>
            <w:tcW w:type="dxa" w:w="3360"/>
            <w:vAlign w:val="center"/>
          </w:tcPr>
          <w:p>
            <w:r/>
            <w:r>
              <w:rPr>
                <w:b w:val="0"/>
                <w:sz w:val="14"/>
              </w:rPr>
              <w:t>AT-003</w:t>
            </w:r>
          </w:p>
        </w:tc>
        <w:tc>
          <w:tcPr>
            <w:tcW w:type="dxa" w:w="3360"/>
            <w:vAlign w:val="center"/>
          </w:tcPr>
          <w:p>
            <w:r/>
            <w:r>
              <w:rPr>
                <w:b w:val="0"/>
                <w:sz w:val="14"/>
              </w:rPr>
              <w:t>Tender deadline</w:t>
            </w:r>
          </w:p>
        </w:tc>
        <w:tc>
          <w:tcPr>
            <w:tcW w:type="dxa" w:w="3360"/>
            <w:vAlign w:val="center"/>
          </w:tcPr>
          <w:p>
            <w:r/>
            <w:r>
              <w:rPr>
                <w:b w:val="0"/>
                <w:sz w:val="14"/>
              </w:rPr>
              <w:t>Open tender automatically becomes closed at configured closing time and is no longer shown as open.</w:t>
            </w:r>
          </w:p>
        </w:tc>
      </w:tr>
      <w:tr>
        <w:tc>
          <w:tcPr>
            <w:tcW w:type="dxa" w:w="3360"/>
            <w:vAlign w:val="center"/>
          </w:tcPr>
          <w:p>
            <w:r/>
            <w:r>
              <w:rPr>
                <w:b w:val="0"/>
                <w:sz w:val="14"/>
              </w:rPr>
              <w:t>AT-004</w:t>
            </w:r>
          </w:p>
        </w:tc>
        <w:tc>
          <w:tcPr>
            <w:tcW w:type="dxa" w:w="3360"/>
            <w:vAlign w:val="center"/>
          </w:tcPr>
          <w:p>
            <w:r/>
            <w:r>
              <w:rPr>
                <w:b w:val="0"/>
                <w:sz w:val="14"/>
              </w:rPr>
              <w:t>Vacancy deadline</w:t>
            </w:r>
          </w:p>
        </w:tc>
        <w:tc>
          <w:tcPr>
            <w:tcW w:type="dxa" w:w="3360"/>
            <w:vAlign w:val="center"/>
          </w:tcPr>
          <w:p>
            <w:r/>
            <w:r>
              <w:rPr>
                <w:b w:val="0"/>
                <w:sz w:val="14"/>
              </w:rPr>
              <w:t>Expired vacancy automatically closes and remains available only according to archive rules.</w:t>
            </w:r>
          </w:p>
        </w:tc>
      </w:tr>
      <w:tr>
        <w:tc>
          <w:tcPr>
            <w:tcW w:type="dxa" w:w="3360"/>
            <w:vAlign w:val="center"/>
          </w:tcPr>
          <w:p>
            <w:r/>
            <w:r>
              <w:rPr>
                <w:b w:val="0"/>
                <w:sz w:val="14"/>
              </w:rPr>
              <w:t>AT-005</w:t>
            </w:r>
          </w:p>
        </w:tc>
        <w:tc>
          <w:tcPr>
            <w:tcW w:type="dxa" w:w="3360"/>
            <w:vAlign w:val="center"/>
          </w:tcPr>
          <w:p>
            <w:r/>
            <w:r>
              <w:rPr>
                <w:b w:val="0"/>
                <w:sz w:val="14"/>
              </w:rPr>
              <w:t>Translations</w:t>
            </w:r>
          </w:p>
        </w:tc>
        <w:tc>
          <w:tcPr>
            <w:tcW w:type="dxa" w:w="3360"/>
            <w:vAlign w:val="center"/>
          </w:tcPr>
          <w:p>
            <w:r/>
            <w:r>
              <w:rPr>
                <w:b w:val="0"/>
                <w:sz w:val="14"/>
              </w:rPr>
              <w:t>Equivalent English/Shona/Ndebele records display correctly; fallback is deterministic when translation is absent.</w:t>
            </w:r>
          </w:p>
        </w:tc>
      </w:tr>
      <w:tr>
        <w:tc>
          <w:tcPr>
            <w:tcW w:type="dxa" w:w="3360"/>
            <w:vAlign w:val="center"/>
          </w:tcPr>
          <w:p>
            <w:r/>
            <w:r>
              <w:rPr>
                <w:b w:val="0"/>
                <w:sz w:val="14"/>
              </w:rPr>
              <w:t>AT-006</w:t>
            </w:r>
          </w:p>
        </w:tc>
        <w:tc>
          <w:tcPr>
            <w:tcW w:type="dxa" w:w="3360"/>
            <w:vAlign w:val="center"/>
          </w:tcPr>
          <w:p>
            <w:r/>
            <w:r>
              <w:rPr>
                <w:b w:val="0"/>
                <w:sz w:val="14"/>
              </w:rPr>
              <w:t>Permissions</w:t>
            </w:r>
          </w:p>
        </w:tc>
        <w:tc>
          <w:tcPr>
            <w:tcW w:type="dxa" w:w="3360"/>
            <w:vAlign w:val="center"/>
          </w:tcPr>
          <w:p>
            <w:r/>
            <w:r>
              <w:rPr>
                <w:b w:val="0"/>
                <w:sz w:val="14"/>
              </w:rPr>
              <w:t>Users cannot access unauthorised admin resources by URL or crafted request.</w:t>
            </w:r>
          </w:p>
        </w:tc>
      </w:tr>
      <w:tr>
        <w:tc>
          <w:tcPr>
            <w:tcW w:type="dxa" w:w="3360"/>
            <w:vAlign w:val="center"/>
          </w:tcPr>
          <w:p>
            <w:r/>
            <w:r>
              <w:rPr>
                <w:b w:val="0"/>
                <w:sz w:val="14"/>
              </w:rPr>
              <w:t>AT-007</w:t>
            </w:r>
          </w:p>
        </w:tc>
        <w:tc>
          <w:tcPr>
            <w:tcW w:type="dxa" w:w="3360"/>
            <w:vAlign w:val="center"/>
          </w:tcPr>
          <w:p>
            <w:r/>
            <w:r>
              <w:rPr>
                <w:b w:val="0"/>
                <w:sz w:val="14"/>
              </w:rPr>
              <w:t>Documents</w:t>
            </w:r>
          </w:p>
        </w:tc>
        <w:tc>
          <w:tcPr>
            <w:tcW w:type="dxa" w:w="3360"/>
            <w:vAlign w:val="center"/>
          </w:tcPr>
          <w:p>
            <w:r/>
            <w:r>
              <w:rPr>
                <w:b w:val="0"/>
                <w:sz w:val="14"/>
              </w:rPr>
              <w:t>Approved files download successfully; disallowed file types/private files cannot be exposed.</w:t>
            </w:r>
          </w:p>
        </w:tc>
      </w:tr>
      <w:tr>
        <w:tc>
          <w:tcPr>
            <w:tcW w:type="dxa" w:w="3360"/>
            <w:vAlign w:val="center"/>
          </w:tcPr>
          <w:p>
            <w:r/>
            <w:r>
              <w:rPr>
                <w:b w:val="0"/>
                <w:sz w:val="14"/>
              </w:rPr>
              <w:t>AT-008</w:t>
            </w:r>
          </w:p>
        </w:tc>
        <w:tc>
          <w:tcPr>
            <w:tcW w:type="dxa" w:w="3360"/>
            <w:vAlign w:val="center"/>
          </w:tcPr>
          <w:p>
            <w:r/>
            <w:r>
              <w:rPr>
                <w:b w:val="0"/>
                <w:sz w:val="14"/>
              </w:rPr>
              <w:t>Enquiries</w:t>
            </w:r>
          </w:p>
        </w:tc>
        <w:tc>
          <w:tcPr>
            <w:tcW w:type="dxa" w:w="3360"/>
            <w:vAlign w:val="center"/>
          </w:tcPr>
          <w:p>
            <w:r/>
            <w:r>
              <w:rPr>
                <w:b w:val="0"/>
                <w:sz w:val="14"/>
              </w:rPr>
              <w:t>Valid enquiry persists; invalid/spam/rate-limited submissions are rejected safely.</w:t>
            </w:r>
          </w:p>
        </w:tc>
      </w:tr>
      <w:tr>
        <w:tc>
          <w:tcPr>
            <w:tcW w:type="dxa" w:w="3360"/>
            <w:vAlign w:val="center"/>
          </w:tcPr>
          <w:p>
            <w:r/>
            <w:r>
              <w:rPr>
                <w:b w:val="0"/>
                <w:sz w:val="14"/>
              </w:rPr>
              <w:t>AT-009</w:t>
            </w:r>
          </w:p>
        </w:tc>
        <w:tc>
          <w:tcPr>
            <w:tcW w:type="dxa" w:w="3360"/>
            <w:vAlign w:val="center"/>
          </w:tcPr>
          <w:p>
            <w:r/>
            <w:r>
              <w:rPr>
                <w:b w:val="0"/>
                <w:sz w:val="14"/>
              </w:rPr>
              <w:t>SEO</w:t>
            </w:r>
          </w:p>
        </w:tc>
        <w:tc>
          <w:tcPr>
            <w:tcW w:type="dxa" w:w="3360"/>
            <w:vAlign w:val="center"/>
          </w:tcPr>
          <w:p>
            <w:r/>
            <w:r>
              <w:rPr>
                <w:b w:val="0"/>
                <w:sz w:val="14"/>
              </w:rPr>
              <w:t>Published content has canonical metadata; sitemap contains eligible pages; redirect rules return 301 correctly.</w:t>
            </w:r>
          </w:p>
        </w:tc>
      </w:tr>
      <w:tr>
        <w:tc>
          <w:tcPr>
            <w:tcW w:type="dxa" w:w="3360"/>
            <w:vAlign w:val="center"/>
          </w:tcPr>
          <w:p>
            <w:r/>
            <w:r>
              <w:rPr>
                <w:b w:val="0"/>
                <w:sz w:val="14"/>
              </w:rPr>
              <w:t>AT-010</w:t>
            </w:r>
          </w:p>
        </w:tc>
        <w:tc>
          <w:tcPr>
            <w:tcW w:type="dxa" w:w="3360"/>
            <w:vAlign w:val="center"/>
          </w:tcPr>
          <w:p>
            <w:r/>
            <w:r>
              <w:rPr>
                <w:b w:val="0"/>
                <w:sz w:val="14"/>
              </w:rPr>
              <w:t>Responsive</w:t>
            </w:r>
          </w:p>
        </w:tc>
        <w:tc>
          <w:tcPr>
            <w:tcW w:type="dxa" w:w="3360"/>
            <w:vAlign w:val="center"/>
          </w:tcPr>
          <w:p>
            <w:r/>
            <w:r>
              <w:rPr>
                <w:b w:val="0"/>
                <w:sz w:val="14"/>
              </w:rPr>
              <w:t>Key templates pass agreed mobile/tablet/desktop viewport checks.</w:t>
            </w:r>
          </w:p>
        </w:tc>
      </w:tr>
      <w:tr>
        <w:tc>
          <w:tcPr>
            <w:tcW w:type="dxa" w:w="3360"/>
            <w:vAlign w:val="center"/>
          </w:tcPr>
          <w:p>
            <w:r/>
            <w:r>
              <w:rPr>
                <w:b w:val="0"/>
                <w:sz w:val="14"/>
              </w:rPr>
              <w:t>AT-011</w:t>
            </w:r>
          </w:p>
        </w:tc>
        <w:tc>
          <w:tcPr>
            <w:tcW w:type="dxa" w:w="3360"/>
            <w:vAlign w:val="center"/>
          </w:tcPr>
          <w:p>
            <w:r/>
            <w:r>
              <w:rPr>
                <w:b w:val="0"/>
                <w:sz w:val="14"/>
              </w:rPr>
              <w:t>Accessibility</w:t>
            </w:r>
          </w:p>
        </w:tc>
        <w:tc>
          <w:tcPr>
            <w:tcW w:type="dxa" w:w="3360"/>
            <w:vAlign w:val="center"/>
          </w:tcPr>
          <w:p>
            <w:r/>
            <w:r>
              <w:rPr>
                <w:b w:val="0"/>
                <w:sz w:val="14"/>
              </w:rPr>
              <w:t>Keyboard navigation, labels, headings, focus, alt text and contrast meet the agreed WCAG 2.1 AA acceptance checks.</w:t>
            </w:r>
          </w:p>
        </w:tc>
      </w:tr>
      <w:tr>
        <w:tc>
          <w:tcPr>
            <w:tcW w:type="dxa" w:w="3360"/>
            <w:vAlign w:val="center"/>
          </w:tcPr>
          <w:p>
            <w:r/>
            <w:r>
              <w:rPr>
                <w:b w:val="0"/>
                <w:sz w:val="14"/>
              </w:rPr>
              <w:t>AT-012</w:t>
            </w:r>
          </w:p>
        </w:tc>
        <w:tc>
          <w:tcPr>
            <w:tcW w:type="dxa" w:w="3360"/>
            <w:vAlign w:val="center"/>
          </w:tcPr>
          <w:p>
            <w:r/>
            <w:r>
              <w:rPr>
                <w:b w:val="0"/>
                <w:sz w:val="14"/>
              </w:rPr>
              <w:t>Backup/restore</w:t>
            </w:r>
          </w:p>
        </w:tc>
        <w:tc>
          <w:tcPr>
            <w:tcW w:type="dxa" w:w="3360"/>
            <w:vAlign w:val="center"/>
          </w:tcPr>
          <w:p>
            <w:r/>
            <w:r>
              <w:rPr>
                <w:b w:val="0"/>
                <w:sz w:val="14"/>
              </w:rPr>
              <w:t>A production-equivalent backup can be restored and application smoke tests pass.</w:t>
            </w:r>
          </w:p>
        </w:tc>
      </w:tr>
      <w:tr>
        <w:tc>
          <w:tcPr>
            <w:tcW w:type="dxa" w:w="3360"/>
            <w:vAlign w:val="center"/>
          </w:tcPr>
          <w:p>
            <w:r/>
            <w:r>
              <w:rPr>
                <w:b w:val="0"/>
                <w:sz w:val="14"/>
              </w:rPr>
              <w:t>AT-013</w:t>
            </w:r>
          </w:p>
        </w:tc>
        <w:tc>
          <w:tcPr>
            <w:tcW w:type="dxa" w:w="3360"/>
            <w:vAlign w:val="center"/>
          </w:tcPr>
          <w:p>
            <w:r/>
            <w:r>
              <w:rPr>
                <w:b w:val="0"/>
                <w:sz w:val="14"/>
              </w:rPr>
              <w:t>Audit</w:t>
            </w:r>
          </w:p>
        </w:tc>
        <w:tc>
          <w:tcPr>
            <w:tcW w:type="dxa" w:w="3360"/>
            <w:vAlign w:val="center"/>
          </w:tcPr>
          <w:p>
            <w:r/>
            <w:r>
              <w:rPr>
                <w:b w:val="0"/>
                <w:sz w:val="14"/>
              </w:rPr>
              <w:t>Critical admin actions are attributable to actor, target and timestamp.</w:t>
            </w:r>
          </w:p>
        </w:tc>
      </w:tr>
      <w:tr>
        <w:tc>
          <w:tcPr>
            <w:tcW w:type="dxa" w:w="3360"/>
            <w:vAlign w:val="center"/>
          </w:tcPr>
          <w:p>
            <w:r/>
            <w:r>
              <w:rPr>
                <w:b w:val="0"/>
                <w:sz w:val="14"/>
              </w:rPr>
              <w:t>AT-014</w:t>
            </w:r>
          </w:p>
        </w:tc>
        <w:tc>
          <w:tcPr>
            <w:tcW w:type="dxa" w:w="3360"/>
            <w:vAlign w:val="center"/>
          </w:tcPr>
          <w:p>
            <w:r/>
            <w:r>
              <w:rPr>
                <w:b w:val="0"/>
                <w:sz w:val="14"/>
              </w:rPr>
              <w:t>Performance</w:t>
            </w:r>
          </w:p>
        </w:tc>
        <w:tc>
          <w:tcPr>
            <w:tcW w:type="dxa" w:w="3360"/>
            <w:vAlign w:val="center"/>
          </w:tcPr>
          <w:p>
            <w:r/>
            <w:r>
              <w:rPr>
                <w:b w:val="0"/>
                <w:sz w:val="14"/>
              </w:rPr>
              <w:t>Representative public pages meet agreed staging performance thresholds under realistic content.</w:t>
            </w:r>
          </w:p>
        </w:tc>
      </w:tr>
      <w:tr>
        <w:tc>
          <w:tcPr>
            <w:tcW w:type="dxa" w:w="3360"/>
            <w:vAlign w:val="center"/>
          </w:tcPr>
          <w:p>
            <w:r/>
            <w:r>
              <w:rPr>
                <w:b w:val="0"/>
                <w:sz w:val="14"/>
              </w:rPr>
              <w:t>AT-015</w:t>
            </w:r>
          </w:p>
        </w:tc>
        <w:tc>
          <w:tcPr>
            <w:tcW w:type="dxa" w:w="3360"/>
            <w:vAlign w:val="center"/>
          </w:tcPr>
          <w:p>
            <w:r/>
            <w:r>
              <w:rPr>
                <w:b w:val="0"/>
                <w:sz w:val="14"/>
              </w:rPr>
              <w:t>Production smoke</w:t>
            </w:r>
          </w:p>
        </w:tc>
        <w:tc>
          <w:tcPr>
            <w:tcW w:type="dxa" w:w="3360"/>
            <w:vAlign w:val="center"/>
          </w:tcPr>
          <w:p>
            <w:r/>
            <w:r>
              <w:rPr>
                <w:b w:val="0"/>
                <w:sz w:val="14"/>
              </w:rPr>
              <w:t>Homepage, admin login, content publish, tender/vacancy listing, search, enquiry, documents and language switch pass after deployment.</w:t>
            </w:r>
          </w:p>
        </w:tc>
      </w:tr>
    </w:tbl>
    <w:p/>
    <w:p>
      <w:pPr>
        <w:pStyle w:val="Heading1"/>
      </w:pPr>
      <w:r>
        <w:t>11. Deliverables and Handover</w:t>
      </w:r>
    </w:p>
    <w:p>
      <w:pPr>
        <w:pStyle w:val="ListBullet"/>
      </w:pPr>
      <w:r>
        <w:t>Production-ready source code and database migrations.</w:t>
      </w:r>
    </w:p>
    <w:p>
      <w:pPr>
        <w:pStyle w:val="ListBullet"/>
      </w:pPr>
      <w:r>
        <w:t>Configured public website and secure administration portal.</w:t>
      </w:r>
    </w:p>
    <w:p>
      <w:pPr>
        <w:pStyle w:val="ListBullet"/>
      </w:pPr>
      <w:r>
        <w:t>Responsive UI templates and reusable component/design system.</w:t>
      </w:r>
    </w:p>
    <w:p>
      <w:pPr>
        <w:pStyle w:val="ListBullet"/>
      </w:pPr>
      <w:r>
        <w:t>Configured content types/modules described in this SRS.</w:t>
      </w:r>
    </w:p>
    <w:p>
      <w:pPr>
        <w:pStyle w:val="ListBullet"/>
      </w:pPr>
      <w:r>
        <w:t>Initial approved content population/migration as agreed during inception.</w:t>
      </w:r>
    </w:p>
    <w:p>
      <w:pPr>
        <w:pStyle w:val="ListBullet"/>
      </w:pPr>
      <w:r>
        <w:t>Production deployment configuration and environment checklist.</w:t>
      </w:r>
    </w:p>
    <w:p>
      <w:pPr>
        <w:pStyle w:val="ListBullet"/>
      </w:pPr>
      <w:r>
        <w:t>Database schema/design documentation and backup/restore procedure.</w:t>
      </w:r>
    </w:p>
    <w:p>
      <w:pPr>
        <w:pStyle w:val="ListBullet"/>
      </w:pPr>
      <w:r>
        <w:t>SRS and Requirements Traceability Matrix.</w:t>
      </w:r>
    </w:p>
    <w:p>
      <w:pPr>
        <w:pStyle w:val="ListBullet"/>
      </w:pPr>
      <w:r>
        <w:t>Administrator/editor user guide and training material.</w:t>
      </w:r>
    </w:p>
    <w:p>
      <w:pPr>
        <w:pStyle w:val="ListBullet"/>
      </w:pPr>
      <w:r>
        <w:t>Technical deployment/operations runbook.</w:t>
      </w:r>
    </w:p>
    <w:p>
      <w:pPr>
        <w:pStyle w:val="ListBullet"/>
      </w:pPr>
      <w:r>
        <w:t>Test evidence/UAT register and release checklist.</w:t>
      </w:r>
    </w:p>
    <w:p>
      <w:pPr>
        <w:pStyle w:val="ListBullet"/>
      </w:pPr>
      <w:r>
        <w:t>Source code handover and controlled credentials/ownership transfer.</w:t>
      </w:r>
    </w:p>
    <w:p>
      <w:pPr>
        <w:pStyle w:val="Heading1"/>
      </w:pPr>
      <w:r>
        <w:t>12. Assumptions, Risks and Open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3"/>
              </w:rPr>
              <w:t>Type</w:t>
            </w:r>
          </w:p>
        </w:tc>
        <w:tc>
          <w:tcPr>
            <w:tcW w:type="dxa" w:w="3360"/>
            <w:vAlign w:val="center"/>
            <w:shd w:fill="D9EAF7"/>
          </w:tcPr>
          <w:p>
            <w:r/>
            <w:r>
              <w:rPr>
                <w:b/>
                <w:sz w:val="13"/>
              </w:rPr>
              <w:t>Item</w:t>
            </w:r>
          </w:p>
        </w:tc>
        <w:tc>
          <w:tcPr>
            <w:tcW w:type="dxa" w:w="3360"/>
            <w:vAlign w:val="center"/>
            <w:shd w:fill="D9EAF7"/>
          </w:tcPr>
          <w:p>
            <w:r/>
            <w:r>
              <w:rPr>
                <w:b/>
                <w:sz w:val="13"/>
              </w:rPr>
              <w:t>Required action</w:t>
            </w:r>
          </w:p>
        </w:tc>
      </w:tr>
      <w:tr>
        <w:tc>
          <w:tcPr>
            <w:tcW w:type="dxa" w:w="3360"/>
            <w:vAlign w:val="center"/>
          </w:tcPr>
          <w:p>
            <w:r/>
            <w:r>
              <w:rPr>
                <w:b w:val="0"/>
                <w:sz w:val="13"/>
              </w:rPr>
              <w:t>Assumption</w:t>
            </w:r>
          </w:p>
        </w:tc>
        <w:tc>
          <w:tcPr>
            <w:tcW w:type="dxa" w:w="3360"/>
            <w:vAlign w:val="center"/>
          </w:tcPr>
          <w:p>
            <w:r/>
            <w:r>
              <w:rPr>
                <w:b w:val="0"/>
                <w:sz w:val="13"/>
              </w:rPr>
              <w:t>Council supplies approved text, images, logos, documents and translations on time.</w:t>
            </w:r>
          </w:p>
        </w:tc>
        <w:tc>
          <w:tcPr>
            <w:tcW w:type="dxa" w:w="3360"/>
            <w:vAlign w:val="center"/>
          </w:tcPr>
          <w:p>
            <w:r/>
            <w:r>
              <w:rPr>
                <w:b w:val="0"/>
                <w:sz w:val="13"/>
              </w:rPr>
              <w:t>Assign content owners on Day 1 and freeze priority content list.</w:t>
            </w:r>
          </w:p>
        </w:tc>
      </w:tr>
      <w:tr>
        <w:tc>
          <w:tcPr>
            <w:tcW w:type="dxa" w:w="3360"/>
            <w:vAlign w:val="center"/>
          </w:tcPr>
          <w:p>
            <w:r/>
            <w:r>
              <w:rPr>
                <w:b w:val="0"/>
                <w:sz w:val="13"/>
              </w:rPr>
              <w:t>Assumption</w:t>
            </w:r>
          </w:p>
        </w:tc>
        <w:tc>
          <w:tcPr>
            <w:tcW w:type="dxa" w:w="3360"/>
            <w:vAlign w:val="center"/>
          </w:tcPr>
          <w:p>
            <w:r/>
            <w:r>
              <w:rPr>
                <w:b w:val="0"/>
                <w:sz w:val="13"/>
              </w:rPr>
              <w:t>Hosting supports PHP/Laravel, MySQL, SSL, scheduler and long-running/supervised queue workers or an agreed equivalent.</w:t>
            </w:r>
          </w:p>
        </w:tc>
        <w:tc>
          <w:tcPr>
            <w:tcW w:type="dxa" w:w="3360"/>
            <w:vAlign w:val="center"/>
          </w:tcPr>
          <w:p>
            <w:r/>
            <w:r>
              <w:rPr>
                <w:b w:val="0"/>
                <w:sz w:val="13"/>
              </w:rPr>
              <w:t>Validate hosting during inception.</w:t>
            </w:r>
          </w:p>
        </w:tc>
      </w:tr>
      <w:tr>
        <w:tc>
          <w:tcPr>
            <w:tcW w:type="dxa" w:w="3360"/>
            <w:vAlign w:val="center"/>
          </w:tcPr>
          <w:p>
            <w:r/>
            <w:r>
              <w:rPr>
                <w:b w:val="0"/>
                <w:sz w:val="13"/>
              </w:rPr>
              <w:t>Risk</w:t>
            </w:r>
          </w:p>
        </w:tc>
        <w:tc>
          <w:tcPr>
            <w:tcW w:type="dxa" w:w="3360"/>
            <w:vAlign w:val="center"/>
          </w:tcPr>
          <w:p>
            <w:r/>
            <w:r>
              <w:rPr>
                <w:b w:val="0"/>
                <w:sz w:val="13"/>
              </w:rPr>
              <w:t>15 working days is compressed for a production public-sector site.</w:t>
            </w:r>
          </w:p>
        </w:tc>
        <w:tc>
          <w:tcPr>
            <w:tcW w:type="dxa" w:w="3360"/>
            <w:vAlign w:val="center"/>
          </w:tcPr>
          <w:p>
            <w:r/>
            <w:r>
              <w:rPr>
                <w:b w:val="0"/>
                <w:sz w:val="13"/>
              </w:rPr>
              <w:t>Freeze scope; prioritise Must requirements; parallelise content preparation and QA.</w:t>
            </w:r>
          </w:p>
        </w:tc>
      </w:tr>
      <w:tr>
        <w:tc>
          <w:tcPr>
            <w:tcW w:type="dxa" w:w="3360"/>
            <w:vAlign w:val="center"/>
          </w:tcPr>
          <w:p>
            <w:r/>
            <w:r>
              <w:rPr>
                <w:b w:val="0"/>
                <w:sz w:val="13"/>
              </w:rPr>
              <w:t>Risk</w:t>
            </w:r>
          </w:p>
        </w:tc>
        <w:tc>
          <w:tcPr>
            <w:tcW w:type="dxa" w:w="3360"/>
            <w:vAlign w:val="center"/>
          </w:tcPr>
          <w:p>
            <w:r/>
            <w:r>
              <w:rPr>
                <w:b w:val="0"/>
                <w:sz w:val="13"/>
              </w:rPr>
              <w:t>Incomplete Shona/Ndebele translations can delay multilingual acceptance.</w:t>
            </w:r>
          </w:p>
        </w:tc>
        <w:tc>
          <w:tcPr>
            <w:tcW w:type="dxa" w:w="3360"/>
            <w:vAlign w:val="center"/>
          </w:tcPr>
          <w:p>
            <w:r/>
            <w:r>
              <w:rPr>
                <w:b w:val="0"/>
                <w:sz w:val="13"/>
              </w:rPr>
              <w:t>Implement translation-ready architecture first; agree which content must be fully translated at launch.</w:t>
            </w:r>
          </w:p>
        </w:tc>
      </w:tr>
      <w:tr>
        <w:tc>
          <w:tcPr>
            <w:tcW w:type="dxa" w:w="3360"/>
            <w:vAlign w:val="center"/>
          </w:tcPr>
          <w:p>
            <w:r/>
            <w:r>
              <w:rPr>
                <w:b w:val="0"/>
                <w:sz w:val="13"/>
              </w:rPr>
              <w:t>Risk</w:t>
            </w:r>
          </w:p>
        </w:tc>
        <w:tc>
          <w:tcPr>
            <w:tcW w:type="dxa" w:w="3360"/>
            <w:vAlign w:val="center"/>
          </w:tcPr>
          <w:p>
            <w:r/>
            <w:r>
              <w:rPr>
                <w:b w:val="0"/>
                <w:sz w:val="13"/>
              </w:rPr>
              <w:t>Legacy URLs may already be indexed by search engines.</w:t>
            </w:r>
          </w:p>
        </w:tc>
        <w:tc>
          <w:tcPr>
            <w:tcW w:type="dxa" w:w="3360"/>
            <w:vAlign w:val="center"/>
          </w:tcPr>
          <w:p>
            <w:r/>
            <w:r>
              <w:rPr>
                <w:b w:val="0"/>
                <w:sz w:val="13"/>
              </w:rPr>
              <w:t>Create a redirect inventory and preserve high-value URLs with 301 mappings.</w:t>
            </w:r>
          </w:p>
        </w:tc>
      </w:tr>
      <w:tr>
        <w:tc>
          <w:tcPr>
            <w:tcW w:type="dxa" w:w="3360"/>
            <w:vAlign w:val="center"/>
          </w:tcPr>
          <w:p>
            <w:r/>
            <w:r>
              <w:rPr>
                <w:b w:val="0"/>
                <w:sz w:val="13"/>
              </w:rPr>
              <w:t>Risk</w:t>
            </w:r>
          </w:p>
        </w:tc>
        <w:tc>
          <w:tcPr>
            <w:tcW w:type="dxa" w:w="3360"/>
            <w:vAlign w:val="center"/>
          </w:tcPr>
          <w:p>
            <w:r/>
            <w:r>
              <w:rPr>
                <w:b w:val="0"/>
                <w:sz w:val="13"/>
              </w:rPr>
              <w:t>Large PDFs/images can harm performance and storage.</w:t>
            </w:r>
          </w:p>
        </w:tc>
        <w:tc>
          <w:tcPr>
            <w:tcW w:type="dxa" w:w="3360"/>
            <w:vAlign w:val="center"/>
          </w:tcPr>
          <w:p>
            <w:r/>
            <w:r>
              <w:rPr>
                <w:b w:val="0"/>
                <w:sz w:val="13"/>
              </w:rPr>
              <w:t>Set upload limits, compression rules and document/media standards.</w:t>
            </w:r>
          </w:p>
        </w:tc>
      </w:tr>
      <w:tr>
        <w:tc>
          <w:tcPr>
            <w:tcW w:type="dxa" w:w="3360"/>
            <w:vAlign w:val="center"/>
          </w:tcPr>
          <w:p>
            <w:r/>
            <w:r>
              <w:rPr>
                <w:b w:val="0"/>
                <w:sz w:val="13"/>
              </w:rPr>
              <w:t>Risk</w:t>
            </w:r>
          </w:p>
        </w:tc>
        <w:tc>
          <w:tcPr>
            <w:tcW w:type="dxa" w:w="3360"/>
            <w:vAlign w:val="center"/>
          </w:tcPr>
          <w:p>
            <w:r/>
            <w:r>
              <w:rPr>
                <w:b w:val="0"/>
                <w:sz w:val="13"/>
              </w:rPr>
              <w:t>Content publication without governance can create reputational/legal issues.</w:t>
            </w:r>
          </w:p>
        </w:tc>
        <w:tc>
          <w:tcPr>
            <w:tcW w:type="dxa" w:w="3360"/>
            <w:vAlign w:val="center"/>
          </w:tcPr>
          <w:p>
            <w:r/>
            <w:r>
              <w:rPr>
                <w:b w:val="0"/>
                <w:sz w:val="13"/>
              </w:rPr>
              <w:t>Use role separation, approvals, revision history and audit logs.</w:t>
            </w:r>
          </w:p>
        </w:tc>
      </w:tr>
      <w:tr>
        <w:tc>
          <w:tcPr>
            <w:tcW w:type="dxa" w:w="3360"/>
            <w:vAlign w:val="center"/>
          </w:tcPr>
          <w:p>
            <w:r/>
            <w:r>
              <w:rPr>
                <w:b w:val="0"/>
                <w:sz w:val="13"/>
              </w:rPr>
              <w:t>Open decision</w:t>
            </w:r>
          </w:p>
        </w:tc>
        <w:tc>
          <w:tcPr>
            <w:tcW w:type="dxa" w:w="3360"/>
            <w:vAlign w:val="center"/>
          </w:tcPr>
          <w:p>
            <w:r/>
            <w:r>
              <w:rPr>
                <w:b w:val="0"/>
                <w:sz w:val="13"/>
              </w:rPr>
              <w:t>Exact RPO/RTO and backup retention.</w:t>
            </w:r>
          </w:p>
        </w:tc>
        <w:tc>
          <w:tcPr>
            <w:tcW w:type="dxa" w:w="3360"/>
            <w:vAlign w:val="center"/>
          </w:tcPr>
          <w:p>
            <w:r/>
            <w:r>
              <w:rPr>
                <w:b w:val="0"/>
                <w:sz w:val="13"/>
              </w:rPr>
              <w:t>Approve during infrastructure review.</w:t>
            </w:r>
          </w:p>
        </w:tc>
      </w:tr>
      <w:tr>
        <w:tc>
          <w:tcPr>
            <w:tcW w:type="dxa" w:w="3360"/>
            <w:vAlign w:val="center"/>
          </w:tcPr>
          <w:p>
            <w:r/>
            <w:r>
              <w:rPr>
                <w:b w:val="0"/>
                <w:sz w:val="13"/>
              </w:rPr>
              <w:t>Open decision</w:t>
            </w:r>
          </w:p>
        </w:tc>
        <w:tc>
          <w:tcPr>
            <w:tcW w:type="dxa" w:w="3360"/>
            <w:vAlign w:val="center"/>
          </w:tcPr>
          <w:p>
            <w:r/>
            <w:r>
              <w:rPr>
                <w:b w:val="0"/>
                <w:sz w:val="13"/>
              </w:rPr>
              <w:t>Whether MFA is mandatory for all admins or only privileged roles.</w:t>
            </w:r>
          </w:p>
        </w:tc>
        <w:tc>
          <w:tcPr>
            <w:tcW w:type="dxa" w:w="3360"/>
            <w:vAlign w:val="center"/>
          </w:tcPr>
          <w:p>
            <w:r/>
            <w:r>
              <w:rPr>
                <w:b w:val="0"/>
                <w:sz w:val="13"/>
              </w:rPr>
              <w:t>Approve security baseline at inception.</w:t>
            </w:r>
          </w:p>
        </w:tc>
      </w:tr>
      <w:tr>
        <w:tc>
          <w:tcPr>
            <w:tcW w:type="dxa" w:w="3360"/>
            <w:vAlign w:val="center"/>
          </w:tcPr>
          <w:p>
            <w:r/>
            <w:r>
              <w:rPr>
                <w:b w:val="0"/>
                <w:sz w:val="13"/>
              </w:rPr>
              <w:t>Open decision</w:t>
            </w:r>
          </w:p>
        </w:tc>
        <w:tc>
          <w:tcPr>
            <w:tcW w:type="dxa" w:w="3360"/>
            <w:vAlign w:val="center"/>
          </w:tcPr>
          <w:p>
            <w:r/>
            <w:r>
              <w:rPr>
                <w:b w:val="0"/>
                <w:sz w:val="13"/>
              </w:rPr>
              <w:t>Exact analytics platform and consent requirements.</w:t>
            </w:r>
          </w:p>
        </w:tc>
        <w:tc>
          <w:tcPr>
            <w:tcW w:type="dxa" w:w="3360"/>
            <w:vAlign w:val="center"/>
          </w:tcPr>
          <w:p>
            <w:r/>
            <w:r>
              <w:rPr>
                <w:b w:val="0"/>
                <w:sz w:val="13"/>
              </w:rPr>
              <w:t>Confirm privacy/legal preference before production.</w:t>
            </w:r>
          </w:p>
        </w:tc>
      </w:tr>
      <w:tr>
        <w:tc>
          <w:tcPr>
            <w:tcW w:type="dxa" w:w="3360"/>
            <w:vAlign w:val="center"/>
          </w:tcPr>
          <w:p>
            <w:r/>
            <w:r>
              <w:rPr>
                <w:b w:val="0"/>
                <w:sz w:val="13"/>
              </w:rPr>
              <w:t>Open decision</w:t>
            </w:r>
          </w:p>
        </w:tc>
        <w:tc>
          <w:tcPr>
            <w:tcW w:type="dxa" w:w="3360"/>
            <w:vAlign w:val="center"/>
          </w:tcPr>
          <w:p>
            <w:r/>
            <w:r>
              <w:rPr>
                <w:b w:val="0"/>
                <w:sz w:val="13"/>
              </w:rPr>
              <w:t>Whether public project budgets/financial figures are displayed at record level.</w:t>
            </w:r>
          </w:p>
        </w:tc>
        <w:tc>
          <w:tcPr>
            <w:tcW w:type="dxa" w:w="3360"/>
            <w:vAlign w:val="center"/>
          </w:tcPr>
          <w:p>
            <w:r/>
            <w:r>
              <w:rPr>
                <w:b w:val="0"/>
                <w:sz w:val="13"/>
              </w:rPr>
              <w:t>Finance/council to define visibility policy.</w:t>
            </w:r>
          </w:p>
        </w:tc>
      </w:tr>
      <w:tr>
        <w:tc>
          <w:tcPr>
            <w:tcW w:type="dxa" w:w="3360"/>
            <w:vAlign w:val="center"/>
          </w:tcPr>
          <w:p>
            <w:r/>
            <w:r>
              <w:rPr>
                <w:b w:val="0"/>
                <w:sz w:val="13"/>
              </w:rPr>
              <w:t>Open decision</w:t>
            </w:r>
          </w:p>
        </w:tc>
        <w:tc>
          <w:tcPr>
            <w:tcW w:type="dxa" w:w="3360"/>
            <w:vAlign w:val="center"/>
          </w:tcPr>
          <w:p>
            <w:r/>
            <w:r>
              <w:rPr>
                <w:b w:val="0"/>
                <w:sz w:val="13"/>
              </w:rPr>
              <w:t>Exact content requiring maker-checker approval versus direct publication.</w:t>
            </w:r>
          </w:p>
        </w:tc>
        <w:tc>
          <w:tcPr>
            <w:tcW w:type="dxa" w:w="3360"/>
            <w:vAlign w:val="center"/>
          </w:tcPr>
          <w:p>
            <w:r/>
            <w:r>
              <w:rPr>
                <w:b w:val="0"/>
                <w:sz w:val="13"/>
              </w:rPr>
              <w:t>Create content-governance matrix on Day 1.</w:t>
            </w:r>
          </w:p>
        </w:tc>
      </w:tr>
    </w:tbl>
    <w:p/>
    <w:p>
      <w:pPr>
        <w:pStyle w:val="Heading1"/>
      </w:pPr>
      <w:r>
        <w:t>Appendix A – Recommended Module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4"/>
              </w:rPr>
              <w:t>Module</w:t>
            </w:r>
          </w:p>
        </w:tc>
        <w:tc>
          <w:tcPr>
            <w:tcW w:type="dxa" w:w="5040"/>
            <w:vAlign w:val="center"/>
            <w:shd w:fill="D9EAF7"/>
          </w:tcPr>
          <w:p>
            <w:r/>
            <w:r>
              <w:rPr>
                <w:b/>
                <w:sz w:val="14"/>
              </w:rPr>
              <w:t>Responsibilities</w:t>
            </w:r>
          </w:p>
        </w:tc>
      </w:tr>
      <w:tr>
        <w:tc>
          <w:tcPr>
            <w:tcW w:type="dxa" w:w="5040"/>
            <w:vAlign w:val="center"/>
          </w:tcPr>
          <w:p>
            <w:r/>
            <w:r>
              <w:rPr>
                <w:b w:val="0"/>
                <w:sz w:val="14"/>
              </w:rPr>
              <w:t>Identity &amp; Access</w:t>
            </w:r>
          </w:p>
        </w:tc>
        <w:tc>
          <w:tcPr>
            <w:tcW w:type="dxa" w:w="5040"/>
            <w:vAlign w:val="center"/>
          </w:tcPr>
          <w:p>
            <w:r/>
            <w:r>
              <w:rPr>
                <w:b w:val="0"/>
                <w:sz w:val="14"/>
              </w:rPr>
              <w:t>Users, roles, permissions, scopes, authentication, privileged access</w:t>
            </w:r>
          </w:p>
        </w:tc>
      </w:tr>
      <w:tr>
        <w:tc>
          <w:tcPr>
            <w:tcW w:type="dxa" w:w="5040"/>
            <w:vAlign w:val="center"/>
          </w:tcPr>
          <w:p>
            <w:r/>
            <w:r>
              <w:rPr>
                <w:b w:val="0"/>
                <w:sz w:val="14"/>
              </w:rPr>
              <w:t>Organisation</w:t>
            </w:r>
          </w:p>
        </w:tc>
        <w:tc>
          <w:tcPr>
            <w:tcW w:type="dxa" w:w="5040"/>
            <w:vAlign w:val="center"/>
          </w:tcPr>
          <w:p>
            <w:r/>
            <w:r>
              <w:rPr>
                <w:b w:val="0"/>
                <w:sz w:val="14"/>
              </w:rPr>
              <w:t>Departments, leadership, contacts</w:t>
            </w:r>
          </w:p>
        </w:tc>
      </w:tr>
      <w:tr>
        <w:tc>
          <w:tcPr>
            <w:tcW w:type="dxa" w:w="5040"/>
            <w:vAlign w:val="center"/>
          </w:tcPr>
          <w:p>
            <w:r/>
            <w:r>
              <w:rPr>
                <w:b w:val="0"/>
                <w:sz w:val="14"/>
              </w:rPr>
              <w:t>CMS Core</w:t>
            </w:r>
          </w:p>
        </w:tc>
        <w:tc>
          <w:tcPr>
            <w:tcW w:type="dxa" w:w="5040"/>
            <w:vAlign w:val="center"/>
          </w:tcPr>
          <w:p>
            <w:r/>
            <w:r>
              <w:rPr>
                <w:b w:val="0"/>
                <w:sz w:val="14"/>
              </w:rPr>
              <w:t>Pages, menus, site settings, translations, content relationships</w:t>
            </w:r>
          </w:p>
        </w:tc>
      </w:tr>
      <w:tr>
        <w:tc>
          <w:tcPr>
            <w:tcW w:type="dxa" w:w="5040"/>
            <w:vAlign w:val="center"/>
          </w:tcPr>
          <w:p>
            <w:r/>
            <w:r>
              <w:rPr>
                <w:b w:val="0"/>
                <w:sz w:val="14"/>
              </w:rPr>
              <w:t>Editorial Governance</w:t>
            </w:r>
          </w:p>
        </w:tc>
        <w:tc>
          <w:tcPr>
            <w:tcW w:type="dxa" w:w="5040"/>
            <w:vAlign w:val="center"/>
          </w:tcPr>
          <w:p>
            <w:r/>
            <w:r>
              <w:rPr>
                <w:b w:val="0"/>
                <w:sz w:val="14"/>
              </w:rPr>
              <w:t>Revisions, approvals, publishing, scheduling, archive</w:t>
            </w:r>
          </w:p>
        </w:tc>
      </w:tr>
      <w:tr>
        <w:tc>
          <w:tcPr>
            <w:tcW w:type="dxa" w:w="5040"/>
            <w:vAlign w:val="center"/>
          </w:tcPr>
          <w:p>
            <w:r/>
            <w:r>
              <w:rPr>
                <w:b w:val="0"/>
                <w:sz w:val="14"/>
              </w:rPr>
              <w:t>Media &amp; Documents</w:t>
            </w:r>
          </w:p>
        </w:tc>
        <w:tc>
          <w:tcPr>
            <w:tcW w:type="dxa" w:w="5040"/>
            <w:vAlign w:val="center"/>
          </w:tcPr>
          <w:p>
            <w:r/>
            <w:r>
              <w:rPr>
                <w:b w:val="0"/>
                <w:sz w:val="14"/>
              </w:rPr>
              <w:t>Media library, document versions, file validation, downloads</w:t>
            </w:r>
          </w:p>
        </w:tc>
      </w:tr>
      <w:tr>
        <w:tc>
          <w:tcPr>
            <w:tcW w:type="dxa" w:w="5040"/>
            <w:vAlign w:val="center"/>
          </w:tcPr>
          <w:p>
            <w:r/>
            <w:r>
              <w:rPr>
                <w:b w:val="0"/>
                <w:sz w:val="14"/>
              </w:rPr>
              <w:t>Communications</w:t>
            </w:r>
          </w:p>
        </w:tc>
        <w:tc>
          <w:tcPr>
            <w:tcW w:type="dxa" w:w="5040"/>
            <w:vAlign w:val="center"/>
          </w:tcPr>
          <w:p>
            <w:r/>
            <w:r>
              <w:rPr>
                <w:b w:val="0"/>
                <w:sz w:val="14"/>
              </w:rPr>
              <w:t>News, notices, events, homepage highlights</w:t>
            </w:r>
          </w:p>
        </w:tc>
      </w:tr>
      <w:tr>
        <w:tc>
          <w:tcPr>
            <w:tcW w:type="dxa" w:w="5040"/>
            <w:vAlign w:val="center"/>
          </w:tcPr>
          <w:p>
            <w:r/>
            <w:r>
              <w:rPr>
                <w:b w:val="0"/>
                <w:sz w:val="14"/>
              </w:rPr>
              <w:t>Procurement</w:t>
            </w:r>
          </w:p>
        </w:tc>
        <w:tc>
          <w:tcPr>
            <w:tcW w:type="dxa" w:w="5040"/>
            <w:vAlign w:val="center"/>
          </w:tcPr>
          <w:p>
            <w:r/>
            <w:r>
              <w:rPr>
                <w:b w:val="0"/>
                <w:sz w:val="14"/>
              </w:rPr>
              <w:t>Tenders, tender documents, closing rules</w:t>
            </w:r>
          </w:p>
        </w:tc>
      </w:tr>
      <w:tr>
        <w:tc>
          <w:tcPr>
            <w:tcW w:type="dxa" w:w="5040"/>
            <w:vAlign w:val="center"/>
          </w:tcPr>
          <w:p>
            <w:r/>
            <w:r>
              <w:rPr>
                <w:b w:val="0"/>
                <w:sz w:val="14"/>
              </w:rPr>
              <w:t>Careers</w:t>
            </w:r>
          </w:p>
        </w:tc>
        <w:tc>
          <w:tcPr>
            <w:tcW w:type="dxa" w:w="5040"/>
            <w:vAlign w:val="center"/>
          </w:tcPr>
          <w:p>
            <w:r/>
            <w:r>
              <w:rPr>
                <w:b w:val="0"/>
                <w:sz w:val="14"/>
              </w:rPr>
              <w:t>Vacancies and closing rules</w:t>
            </w:r>
          </w:p>
        </w:tc>
      </w:tr>
      <w:tr>
        <w:tc>
          <w:tcPr>
            <w:tcW w:type="dxa" w:w="5040"/>
            <w:vAlign w:val="center"/>
          </w:tcPr>
          <w:p>
            <w:r/>
            <w:r>
              <w:rPr>
                <w:b w:val="0"/>
                <w:sz w:val="14"/>
              </w:rPr>
              <w:t>Projects</w:t>
            </w:r>
          </w:p>
        </w:tc>
        <w:tc>
          <w:tcPr>
            <w:tcW w:type="dxa" w:w="5040"/>
            <w:vAlign w:val="center"/>
          </w:tcPr>
          <w:p>
            <w:r/>
            <w:r>
              <w:rPr>
                <w:b w:val="0"/>
                <w:sz w:val="14"/>
              </w:rPr>
              <w:t>Council development projects and progress</w:t>
            </w:r>
          </w:p>
        </w:tc>
      </w:tr>
      <w:tr>
        <w:tc>
          <w:tcPr>
            <w:tcW w:type="dxa" w:w="5040"/>
            <w:vAlign w:val="center"/>
          </w:tcPr>
          <w:p>
            <w:r/>
            <w:r>
              <w:rPr>
                <w:b w:val="0"/>
                <w:sz w:val="14"/>
              </w:rPr>
              <w:t>Investment</w:t>
            </w:r>
          </w:p>
        </w:tc>
        <w:tc>
          <w:tcPr>
            <w:tcW w:type="dxa" w:w="5040"/>
            <w:vAlign w:val="center"/>
          </w:tcPr>
          <w:p>
            <w:r/>
            <w:r>
              <w:rPr>
                <w:b w:val="0"/>
                <w:sz w:val="14"/>
              </w:rPr>
              <w:t>Investor-facing opportunities/content</w:t>
            </w:r>
          </w:p>
        </w:tc>
      </w:tr>
      <w:tr>
        <w:tc>
          <w:tcPr>
            <w:tcW w:type="dxa" w:w="5040"/>
            <w:vAlign w:val="center"/>
          </w:tcPr>
          <w:p>
            <w:r/>
            <w:r>
              <w:rPr>
                <w:b w:val="0"/>
                <w:sz w:val="14"/>
              </w:rPr>
              <w:t>Tourism</w:t>
            </w:r>
          </w:p>
        </w:tc>
        <w:tc>
          <w:tcPr>
            <w:tcW w:type="dxa" w:w="5040"/>
            <w:vAlign w:val="center"/>
          </w:tcPr>
          <w:p>
            <w:r/>
            <w:r>
              <w:rPr>
                <w:b w:val="0"/>
                <w:sz w:val="14"/>
              </w:rPr>
              <w:t>Attractions, heritage and visitor information</w:t>
            </w:r>
          </w:p>
        </w:tc>
      </w:tr>
      <w:tr>
        <w:tc>
          <w:tcPr>
            <w:tcW w:type="dxa" w:w="5040"/>
            <w:vAlign w:val="center"/>
          </w:tcPr>
          <w:p>
            <w:r/>
            <w:r>
              <w:rPr>
                <w:b w:val="0"/>
                <w:sz w:val="14"/>
              </w:rPr>
              <w:t>Engagement</w:t>
            </w:r>
          </w:p>
        </w:tc>
        <w:tc>
          <w:tcPr>
            <w:tcW w:type="dxa" w:w="5040"/>
            <w:vAlign w:val="center"/>
          </w:tcPr>
          <w:p>
            <w:r/>
            <w:r>
              <w:rPr>
                <w:b w:val="0"/>
                <w:sz w:val="14"/>
              </w:rPr>
              <w:t>Contact forms/enquiries and handling history</w:t>
            </w:r>
          </w:p>
        </w:tc>
      </w:tr>
      <w:tr>
        <w:tc>
          <w:tcPr>
            <w:tcW w:type="dxa" w:w="5040"/>
            <w:vAlign w:val="center"/>
          </w:tcPr>
          <w:p>
            <w:r/>
            <w:r>
              <w:rPr>
                <w:b w:val="0"/>
                <w:sz w:val="14"/>
              </w:rPr>
              <w:t>SEO &amp; Discovery</w:t>
            </w:r>
          </w:p>
        </w:tc>
        <w:tc>
          <w:tcPr>
            <w:tcW w:type="dxa" w:w="5040"/>
            <w:vAlign w:val="center"/>
          </w:tcPr>
          <w:p>
            <w:r/>
            <w:r>
              <w:rPr>
                <w:b w:val="0"/>
                <w:sz w:val="14"/>
              </w:rPr>
              <w:t>Search, metadata, sitemap, robots, redirects, analytics</w:t>
            </w:r>
          </w:p>
        </w:tc>
      </w:tr>
      <w:tr>
        <w:tc>
          <w:tcPr>
            <w:tcW w:type="dxa" w:w="5040"/>
            <w:vAlign w:val="center"/>
          </w:tcPr>
          <w:p>
            <w:r/>
            <w:r>
              <w:rPr>
                <w:b w:val="0"/>
                <w:sz w:val="14"/>
              </w:rPr>
              <w:t>Audit &amp; Operations</w:t>
            </w:r>
          </w:p>
        </w:tc>
        <w:tc>
          <w:tcPr>
            <w:tcW w:type="dxa" w:w="5040"/>
            <w:vAlign w:val="center"/>
          </w:tcPr>
          <w:p>
            <w:r/>
            <w:r>
              <w:rPr>
                <w:b w:val="0"/>
                <w:sz w:val="14"/>
              </w:rPr>
              <w:t>Audit events, logs, queues, scheduler, backups/health checks</w:t>
            </w:r>
          </w:p>
        </w:tc>
      </w:tr>
    </w:tbl>
    <w:p/>
    <w:p>
      <w:pPr>
        <w:pStyle w:val="Heading1"/>
      </w:pPr>
      <w:r>
        <w:t>Appendix B – Release Gate</w:t>
      </w:r>
    </w:p>
    <w:p>
      <w:r>
        <w:t>The production release is GO only when all Must requirements planned for the release are traceable to implemented modules and test evidence; no Critical or High security/functional defect remains open; production backups and rollback are verified; admin authorization has negative tests; public mobile/accessibility checks pass; SSL, scheduler and queue workers are operational; and council UAT/sign-off is recorded.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Software Requirements Specification • Requirements Traceability • Database Design •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MUTOKO RURAL DISTRICT COUNCIL | WEBSITE MODERNISATION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