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52"/>
        </w:rPr>
        <w:t>WIZYFI BRIDGE — NETWORK SYSTEMS &amp; HARD LOGOUT</w:t>
      </w:r>
    </w:p>
    <w:p>
      <w:pPr>
        <w:jc w:val="center"/>
      </w:pPr>
      <w:r>
        <w:rPr>
          <w:i/>
          <w:color w:val="475569"/>
          <w:sz w:val="22"/>
        </w:rPr>
        <w:t>Comprehensive operational model, lifecycles, safety rules, state machine and event contract</w:t>
      </w:r>
    </w:p>
    <w:p>
      <w:pPr>
        <w:jc w:val="center"/>
      </w:pPr>
      <w:r>
        <w:rPr>
          <w:color w:val="64748B"/>
          <w:sz w:val="16"/>
        </w:rPr>
        <w:t>Wizyfi Bridge • Comprehensive Round 1 Specification • September 2026</w:t>
      </w:r>
    </w:p>
    <w:p>
      <w:pPr>
        <w:pStyle w:val="Heading1"/>
      </w:pPr>
      <w:r>
        <w:t>1. Scope</w:t>
      </w:r>
    </w:p>
    <w:p>
      <w:r>
        <w:t>This specification defines the network-facing operational concepts used by Wizyfi Bridge: places, routers, devices, connections/sessions, access interaction points and the independent Hard Logout control system. It is intentionally implementation-aware without binding the product to a single router vendor or network protocol.</w:t>
      </w:r>
    </w:p>
    <w:p>
      <w:pPr>
        <w:pStyle w:val="Heading1"/>
      </w:pPr>
      <w:r>
        <w:t>2. Operational topology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799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roduct_experience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99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6"/>
        </w:rPr>
        <w:t>Figure 1 — Platform-to-network operational architecture.</w:t>
      </w:r>
    </w:p>
    <w:p>
      <w:pPr>
        <w:pStyle w:val="Heading1"/>
      </w:pPr>
      <w:r>
        <w:t>3. Domain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Domain object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Key state / data</w:t>
            </w:r>
          </w:p>
        </w:tc>
      </w:tr>
      <w:tr>
        <w:tc>
          <w:tcPr>
            <w:tcW w:type="dxa" w:w="3408"/>
            <w:vAlign w:val="top"/>
          </w:tcPr>
          <w:p>
            <w:r>
              <w:t>Place</w:t>
            </w:r>
          </w:p>
        </w:tc>
        <w:tc>
          <w:tcPr>
            <w:tcW w:type="dxa" w:w="3408"/>
            <w:vAlign w:val="top"/>
          </w:tcPr>
          <w:p>
            <w:r>
              <w:t>Network/service location</w:t>
            </w:r>
          </w:p>
        </w:tc>
        <w:tc>
          <w:tcPr>
            <w:tcW w:type="dxa" w:w="3408"/>
            <w:vAlign w:val="top"/>
          </w:tcPr>
          <w:p>
            <w:r>
              <w:t>Identity, status, routers, metrics</w:t>
            </w:r>
          </w:p>
        </w:tc>
      </w:tr>
      <w:tr>
        <w:tc>
          <w:tcPr>
            <w:tcW w:type="dxa" w:w="3408"/>
            <w:vAlign w:val="top"/>
          </w:tcPr>
          <w:p>
            <w:r>
              <w:t>Router</w:t>
            </w:r>
          </w:p>
        </w:tc>
        <w:tc>
          <w:tcPr>
            <w:tcW w:type="dxa" w:w="3408"/>
            <w:vAlign w:val="top"/>
          </w:tcPr>
          <w:p>
            <w:r>
              <w:t>Managed gateway/control point</w:t>
            </w:r>
          </w:p>
        </w:tc>
        <w:tc>
          <w:tcPr>
            <w:tcW w:type="dxa" w:w="3408"/>
            <w:vAlign w:val="top"/>
          </w:tcPr>
          <w:p>
            <w:r>
              <w:t>Status, heartbeat, capabilities, place, events</w:t>
            </w:r>
          </w:p>
        </w:tc>
      </w:tr>
      <w:tr>
        <w:tc>
          <w:tcPr>
            <w:tcW w:type="dxa" w:w="3408"/>
            <w:vAlign w:val="top"/>
          </w:tcPr>
          <w:p>
            <w:r>
              <w:t>Device</w:t>
            </w:r>
          </w:p>
        </w:tc>
        <w:tc>
          <w:tcPr>
            <w:tcW w:type="dxa" w:w="3408"/>
            <w:vAlign w:val="top"/>
          </w:tcPr>
          <w:p>
            <w:r>
              <w:t>Observed endpoint</w:t>
            </w:r>
          </w:p>
        </w:tc>
        <w:tc>
          <w:tcPr>
            <w:tcW w:type="dxa" w:w="3408"/>
            <w:vAlign w:val="top"/>
          </w:tcPr>
          <w:p>
            <w:r>
              <w:t>Identifier, router, user/session, freshness</w:t>
            </w:r>
          </w:p>
        </w:tc>
      </w:tr>
      <w:tr>
        <w:tc>
          <w:tcPr>
            <w:tcW w:type="dxa" w:w="3408"/>
            <w:vAlign w:val="top"/>
          </w:tcPr>
          <w:p>
            <w:r>
              <w:t>User</w:t>
            </w:r>
          </w:p>
        </w:tc>
        <w:tc>
          <w:tcPr>
            <w:tcW w:type="dxa" w:w="3408"/>
            <w:vAlign w:val="top"/>
          </w:tcPr>
          <w:p>
            <w:r>
              <w:t>End-user identity</w:t>
            </w:r>
          </w:p>
        </w:tc>
        <w:tc>
          <w:tcPr>
            <w:tcW w:type="dxa" w:w="3408"/>
            <w:vAlign w:val="top"/>
          </w:tcPr>
          <w:p>
            <w:r>
              <w:t>Identity, sessions, access history</w:t>
            </w:r>
          </w:p>
        </w:tc>
      </w:tr>
      <w:tr>
        <w:tc>
          <w:tcPr>
            <w:tcW w:type="dxa" w:w="3408"/>
            <w:vAlign w:val="top"/>
          </w:tcPr>
          <w:p>
            <w:r>
              <w:t>Session</w:t>
            </w:r>
          </w:p>
        </w:tc>
        <w:tc>
          <w:tcPr>
            <w:tcW w:type="dxa" w:w="3408"/>
            <w:vAlign w:val="top"/>
          </w:tcPr>
          <w:p>
            <w:r>
              <w:t>Time-bounded access relationship</w:t>
            </w:r>
          </w:p>
        </w:tc>
        <w:tc>
          <w:tcPr>
            <w:tcW w:type="dxa" w:w="3408"/>
            <w:vAlign w:val="top"/>
          </w:tcPr>
          <w:p>
            <w:r>
              <w:t>Start, expiry, status, user/device/router/place</w:t>
            </w:r>
          </w:p>
        </w:tc>
      </w:tr>
      <w:tr>
        <w:tc>
          <w:tcPr>
            <w:tcW w:type="dxa" w:w="3408"/>
            <w:vAlign w:val="top"/>
          </w:tcPr>
          <w:p>
            <w:r>
              <w:t>Access Plan</w:t>
            </w:r>
          </w:p>
        </w:tc>
        <w:tc>
          <w:tcPr>
            <w:tcW w:type="dxa" w:w="3408"/>
            <w:vAlign w:val="top"/>
          </w:tcPr>
          <w:p>
            <w:r>
              <w:t>Commercial access definition</w:t>
            </w:r>
          </w:p>
        </w:tc>
        <w:tc>
          <w:tcPr>
            <w:tcW w:type="dxa" w:w="3408"/>
            <w:vAlign w:val="top"/>
          </w:tcPr>
          <w:p>
            <w:r>
              <w:t>Price, duration, limits, availability</w:t>
            </w:r>
          </w:p>
        </w:tc>
      </w:tr>
      <w:tr>
        <w:tc>
          <w:tcPr>
            <w:tcW w:type="dxa" w:w="3408"/>
            <w:vAlign w:val="top"/>
          </w:tcPr>
          <w:p>
            <w:r>
              <w:t>Network Cycle</w:t>
            </w:r>
          </w:p>
        </w:tc>
        <w:tc>
          <w:tcPr>
            <w:tcW w:type="dxa" w:w="3408"/>
            <w:vAlign w:val="top"/>
          </w:tcPr>
          <w:p>
            <w:r>
              <w:t>Scheduled operating/access period</w:t>
            </w:r>
          </w:p>
        </w:tc>
        <w:tc>
          <w:tcPr>
            <w:tcW w:type="dxa" w:w="3408"/>
            <w:vAlign w:val="top"/>
          </w:tcPr>
          <w:p>
            <w:r>
              <w:t>Scope, start/end, status, history</w:t>
            </w:r>
          </w:p>
        </w:tc>
      </w:tr>
      <w:tr>
        <w:tc>
          <w:tcPr>
            <w:tcW w:type="dxa" w:w="3408"/>
            <w:vAlign w:val="top"/>
          </w:tcPr>
          <w:p>
            <w:r>
              <w:t>Hard Logout Event</w:t>
            </w:r>
          </w:p>
        </w:tc>
        <w:tc>
          <w:tcPr>
            <w:tcW w:type="dxa" w:w="3408"/>
            <w:vAlign w:val="top"/>
          </w:tcPr>
          <w:p>
            <w:r>
              <w:t>Independent reset operation</w:t>
            </w:r>
          </w:p>
        </w:tc>
        <w:tc>
          <w:tcPr>
            <w:tcW w:type="dxa" w:w="3408"/>
            <w:vAlign w:val="top"/>
          </w:tcPr>
          <w:p>
            <w:r>
              <w:t>Scope, schedule, execution, result, audit</w:t>
            </w:r>
          </w:p>
        </w:tc>
      </w:tr>
    </w:tbl>
    <w:p>
      <w:pPr>
        <w:pStyle w:val="Heading1"/>
      </w:pPr>
      <w:r>
        <w:t>4. Router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Operator response</w:t>
            </w:r>
          </w:p>
        </w:tc>
      </w:tr>
      <w:tr>
        <w:tc>
          <w:tcPr>
            <w:tcW w:type="dxa" w:w="3408"/>
            <w:vAlign w:val="top"/>
          </w:tcPr>
          <w:p>
            <w:r>
              <w:t>Provisioning</w:t>
            </w:r>
          </w:p>
        </w:tc>
        <w:tc>
          <w:tcPr>
            <w:tcW w:type="dxa" w:w="3408"/>
            <w:vAlign w:val="top"/>
          </w:tcPr>
          <w:p>
            <w:r>
              <w:t>Router record exists but operational readiness is not confirmed</w:t>
            </w:r>
          </w:p>
        </w:tc>
        <w:tc>
          <w:tcPr>
            <w:tcW w:type="dxa" w:w="3408"/>
            <w:vAlign w:val="top"/>
          </w:tcPr>
          <w:p>
            <w:r>
              <w:t>Complete configuration/verification</w:t>
            </w:r>
          </w:p>
        </w:tc>
      </w:tr>
      <w:tr>
        <w:tc>
          <w:tcPr>
            <w:tcW w:type="dxa" w:w="3408"/>
            <w:vAlign w:val="top"/>
          </w:tcPr>
          <w:p>
            <w:r>
              <w:t>Online</w:t>
            </w:r>
          </w:p>
        </w:tc>
        <w:tc>
          <w:tcPr>
            <w:tcW w:type="dxa" w:w="3408"/>
            <w:vAlign w:val="top"/>
          </w:tcPr>
          <w:p>
            <w:r>
              <w:t>Expected heartbeat/health signals are available</w:t>
            </w:r>
          </w:p>
        </w:tc>
        <w:tc>
          <w:tcPr>
            <w:tcW w:type="dxa" w:w="3408"/>
            <w:vAlign w:val="top"/>
          </w:tcPr>
          <w:p>
            <w:r>
              <w:t>Normal monitoring</w:t>
            </w:r>
          </w:p>
        </w:tc>
      </w:tr>
      <w:tr>
        <w:tc>
          <w:tcPr>
            <w:tcW w:type="dxa" w:w="3408"/>
            <w:vAlign w:val="top"/>
          </w:tcPr>
          <w:p>
            <w:r>
              <w:t>Degraded</w:t>
            </w:r>
          </w:p>
        </w:tc>
        <w:tc>
          <w:tcPr>
            <w:tcW w:type="dxa" w:w="3408"/>
            <w:vAlign w:val="top"/>
          </w:tcPr>
          <w:p>
            <w:r>
              <w:t>Some health signals or capabilities are impaired</w:t>
            </w:r>
          </w:p>
        </w:tc>
        <w:tc>
          <w:tcPr>
            <w:tcW w:type="dxa" w:w="3408"/>
            <w:vAlign w:val="top"/>
          </w:tcPr>
          <w:p>
            <w:r>
              <w:t>Inspect events and diagnostics</w:t>
            </w:r>
          </w:p>
        </w:tc>
      </w:tr>
      <w:tr>
        <w:tc>
          <w:tcPr>
            <w:tcW w:type="dxa" w:w="3408"/>
            <w:vAlign w:val="top"/>
          </w:tcPr>
          <w:p>
            <w:r>
              <w:t>Offline</w:t>
            </w:r>
          </w:p>
        </w:tc>
        <w:tc>
          <w:tcPr>
            <w:tcW w:type="dxa" w:w="3408"/>
            <w:vAlign w:val="top"/>
          </w:tcPr>
          <w:p>
            <w:r>
              <w:t>Expected communication unavailable</w:t>
            </w:r>
          </w:p>
        </w:tc>
        <w:tc>
          <w:tcPr>
            <w:tcW w:type="dxa" w:w="3408"/>
            <w:vAlign w:val="top"/>
          </w:tcPr>
          <w:p>
            <w:r>
              <w:t>Inspect last heartbeat and connectivity</w:t>
            </w:r>
          </w:p>
        </w:tc>
      </w:tr>
      <w:tr>
        <w:tc>
          <w:tcPr>
            <w:tcW w:type="dxa" w:w="3408"/>
            <w:vAlign w:val="top"/>
          </w:tcPr>
          <w:p>
            <w:r>
              <w:t>Disabled</w:t>
            </w:r>
          </w:p>
        </w:tc>
        <w:tc>
          <w:tcPr>
            <w:tcW w:type="dxa" w:w="3408"/>
            <w:vAlign w:val="top"/>
          </w:tcPr>
          <w:p>
            <w:r>
              <w:t>Operator intentionally disabled the router</w:t>
            </w:r>
          </w:p>
        </w:tc>
        <w:tc>
          <w:tcPr>
            <w:tcW w:type="dxa" w:w="3408"/>
            <w:vAlign w:val="top"/>
          </w:tcPr>
          <w:p>
            <w:r>
              <w:t>Review reason and enable if authorized</w:t>
            </w:r>
          </w:p>
        </w:tc>
      </w:tr>
    </w:tbl>
    <w:p>
      <w:pPr>
        <w:pStyle w:val="Heading1"/>
      </w:pPr>
      <w:r>
        <w:t>5. Connection/session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UI expectation</w:t>
            </w:r>
          </w:p>
        </w:tc>
      </w:tr>
      <w:tr>
        <w:tc>
          <w:tcPr>
            <w:tcW w:type="dxa" w:w="3408"/>
            <w:vAlign w:val="top"/>
          </w:tcPr>
          <w:p>
            <w:r>
              <w:t>Pending</w:t>
            </w:r>
          </w:p>
        </w:tc>
        <w:tc>
          <w:tcPr>
            <w:tcW w:type="dxa" w:w="3408"/>
            <w:vAlign w:val="top"/>
          </w:tcPr>
          <w:p>
            <w:r>
              <w:t>Connection/access is being established</w:t>
            </w:r>
          </w:p>
        </w:tc>
        <w:tc>
          <w:tcPr>
            <w:tcW w:type="dxa" w:w="3408"/>
            <w:vAlign w:val="top"/>
          </w:tcPr>
          <w:p>
            <w:r>
              <w:t>Show processing; prevent duplicate submission</w:t>
            </w:r>
          </w:p>
        </w:tc>
      </w:tr>
      <w:tr>
        <w:tc>
          <w:tcPr>
            <w:tcW w:type="dxa" w:w="3408"/>
            <w:vAlign w:val="top"/>
          </w:tcPr>
          <w:p>
            <w:r>
              <w:t>Active</w:t>
            </w:r>
          </w:p>
        </w:tc>
        <w:tc>
          <w:tcPr>
            <w:tcW w:type="dxa" w:w="3408"/>
            <w:vAlign w:val="top"/>
          </w:tcPr>
          <w:p>
            <w:r>
              <w:t>Session currently has access</w:t>
            </w:r>
          </w:p>
        </w:tc>
        <w:tc>
          <w:tcPr>
            <w:tcW w:type="dxa" w:w="3408"/>
            <w:vAlign w:val="top"/>
          </w:tcPr>
          <w:p>
            <w:r>
              <w:t>Show remaining time and scope</w:t>
            </w:r>
          </w:p>
        </w:tc>
      </w:tr>
      <w:tr>
        <w:tc>
          <w:tcPr>
            <w:tcW w:type="dxa" w:w="3408"/>
            <w:vAlign w:val="top"/>
          </w:tcPr>
          <w:p>
            <w:r>
              <w:t>Expiring</w:t>
            </w:r>
          </w:p>
        </w:tc>
        <w:tc>
          <w:tcPr>
            <w:tcW w:type="dxa" w:w="3408"/>
            <w:vAlign w:val="top"/>
          </w:tcPr>
          <w:p>
            <w:r>
              <w:t>Session is near configured expiry threshold where supported</w:t>
            </w:r>
          </w:p>
        </w:tc>
        <w:tc>
          <w:tcPr>
            <w:tcW w:type="dxa" w:w="3408"/>
            <w:vAlign w:val="top"/>
          </w:tcPr>
          <w:p>
            <w:r>
              <w:t>Make remaining time prominent</w:t>
            </w:r>
          </w:p>
        </w:tc>
      </w:tr>
      <w:tr>
        <w:tc>
          <w:tcPr>
            <w:tcW w:type="dxa" w:w="3408"/>
            <w:vAlign w:val="top"/>
          </w:tcPr>
          <w:p>
            <w:r>
              <w:t>Expired</w:t>
            </w:r>
          </w:p>
        </w:tc>
        <w:tc>
          <w:tcPr>
            <w:tcW w:type="dxa" w:w="3408"/>
            <w:vAlign w:val="top"/>
          </w:tcPr>
          <w:p>
            <w:r>
              <w:t>Access period ended</w:t>
            </w:r>
          </w:p>
        </w:tc>
        <w:tc>
          <w:tcPr>
            <w:tcW w:type="dxa" w:w="3408"/>
            <w:vAlign w:val="top"/>
          </w:tcPr>
          <w:p>
            <w:r>
              <w:t>Explain expiry and available next path</w:t>
            </w:r>
          </w:p>
        </w:tc>
      </w:tr>
      <w:tr>
        <w:tc>
          <w:tcPr>
            <w:tcW w:type="dxa" w:w="3408"/>
            <w:vAlign w:val="top"/>
          </w:tcPr>
          <w:p>
            <w:r>
              <w:t>Disconnected</w:t>
            </w:r>
          </w:p>
        </w:tc>
        <w:tc>
          <w:tcPr>
            <w:tcW w:type="dxa" w:w="3408"/>
            <w:vAlign w:val="top"/>
          </w:tcPr>
          <w:p>
            <w:r>
              <w:t>Session was terminated</w:t>
            </w:r>
          </w:p>
        </w:tc>
        <w:tc>
          <w:tcPr>
            <w:tcW w:type="dxa" w:w="3408"/>
            <w:vAlign w:val="top"/>
          </w:tcPr>
          <w:p>
            <w:r>
              <w:t>Show reason/source where available</w:t>
            </w:r>
          </w:p>
        </w:tc>
      </w:tr>
      <w:tr>
        <w:tc>
          <w:tcPr>
            <w:tcW w:type="dxa" w:w="3408"/>
            <w:vAlign w:val="top"/>
          </w:tcPr>
          <w:p>
            <w:r>
              <w:t>Failed</w:t>
            </w:r>
          </w:p>
        </w:tc>
        <w:tc>
          <w:tcPr>
            <w:tcW w:type="dxa" w:w="3408"/>
            <w:vAlign w:val="top"/>
          </w:tcPr>
          <w:p>
            <w:r>
              <w:t>Session establishment or mutation failed</w:t>
            </w:r>
          </w:p>
        </w:tc>
        <w:tc>
          <w:tcPr>
            <w:tcW w:type="dxa" w:w="3408"/>
            <w:vAlign w:val="top"/>
          </w:tcPr>
          <w:p>
            <w:r>
              <w:t>Show actionable error</w:t>
            </w:r>
          </w:p>
        </w:tc>
      </w:tr>
    </w:tbl>
    <w:p>
      <w:pPr>
        <w:pStyle w:val="Heading1"/>
      </w:pPr>
      <w:r>
        <w:t>6. Operational freshness</w:t>
      </w:r>
    </w:p>
    <w:p>
      <w:pPr>
        <w:pStyle w:val="ListBullet"/>
      </w:pPr>
      <w:r>
        <w:t>Every live network resource should expose a last-updated/heartbeat timestamp where the backend can provide one.</w:t>
      </w:r>
    </w:p>
    <w:p>
      <w:pPr>
        <w:pStyle w:val="ListBullet"/>
      </w:pPr>
      <w:r>
        <w:t>Realtime transport is an optimization, not a replacement for persisted truth.</w:t>
      </w:r>
    </w:p>
    <w:p>
      <w:pPr>
        <w:pStyle w:val="ListBullet"/>
      </w:pPr>
      <w:r>
        <w:t>Polling intervals should be appropriate to operational importance and backend capacity.</w:t>
      </w:r>
    </w:p>
    <w:p>
      <w:pPr>
        <w:pStyle w:val="ListBullet"/>
      </w:pPr>
      <w:r>
        <w:t>Stale data must be visually distinguishable from confirmed current data.</w:t>
      </w:r>
    </w:p>
    <w:p>
      <w:pPr>
        <w:pStyle w:val="Heading1"/>
      </w:pPr>
      <w:r>
        <w:t>7. Independent Hard Logout definition</w:t>
      </w:r>
    </w:p>
    <w:p>
      <w:r>
        <w:t>Hard Logout is a dedicated network-management capability that lets an authorized operator schedule a reset at an exact future date/time. At execution, the targeted active connections are disconnected according to the supported network adapter/control mechanism, and affected users must complete a fresh sign-in/access flow according to the network policy.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27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ard_logout_lifecy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6"/>
        </w:rPr>
        <w:t>Figure 2 — Hard Logout lifecycle and operator scheduling contract.</w:t>
      </w:r>
    </w:p>
    <w:p>
      <w:pPr>
        <w:pStyle w:val="Heading1"/>
      </w:pPr>
      <w:r>
        <w:t>8. Hard Logout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Entry condition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Required persisted information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Allowed transitions</w:t>
            </w:r>
          </w:p>
        </w:tc>
      </w:tr>
      <w:tr>
        <w:tc>
          <w:tcPr>
            <w:tcW w:type="dxa" w:w="2556"/>
            <w:vAlign w:val="top"/>
          </w:tcPr>
          <w:p>
            <w:r>
              <w:t>READY</w:t>
            </w:r>
          </w:p>
        </w:tc>
        <w:tc>
          <w:tcPr>
            <w:tcW w:type="dxa" w:w="2556"/>
            <w:vAlign w:val="top"/>
          </w:tcPr>
          <w:p>
            <w:r>
              <w:t>No active scheduled event for the relevant control context</w:t>
            </w:r>
          </w:p>
        </w:tc>
        <w:tc>
          <w:tcPr>
            <w:tcW w:type="dxa" w:w="2556"/>
            <w:vAlign w:val="top"/>
          </w:tcPr>
          <w:p>
            <w:r>
              <w:t>System availability/status</w:t>
            </w:r>
          </w:p>
        </w:tc>
        <w:tc>
          <w:tcPr>
            <w:tcW w:type="dxa" w:w="2556"/>
            <w:vAlign w:val="top"/>
          </w:tcPr>
          <w:p>
            <w:r>
              <w:t>SCHEDULED</w:t>
            </w:r>
          </w:p>
        </w:tc>
      </w:tr>
      <w:tr>
        <w:tc>
          <w:tcPr>
            <w:tcW w:type="dxa" w:w="2556"/>
            <w:vAlign w:val="top"/>
          </w:tcPr>
          <w:p>
            <w:r>
              <w:t>SCHEDULED</w:t>
            </w:r>
          </w:p>
        </w:tc>
        <w:tc>
          <w:tcPr>
            <w:tcW w:type="dxa" w:w="2556"/>
            <w:vAlign w:val="top"/>
          </w:tcPr>
          <w:p>
            <w:r>
              <w:t>Valid event created and committed</w:t>
            </w:r>
          </w:p>
        </w:tc>
        <w:tc>
          <w:tcPr>
            <w:tcW w:type="dxa" w:w="2556"/>
            <w:vAlign w:val="top"/>
          </w:tcPr>
          <w:p>
            <w:r>
              <w:t>Event ID, scope, scheduled timestamp/timezone, creator, impact estimate</w:t>
            </w:r>
          </w:p>
        </w:tc>
        <w:tc>
          <w:tcPr>
            <w:tcW w:type="dxa" w:w="2556"/>
            <w:vAlign w:val="top"/>
          </w:tcPr>
          <w:p>
            <w:r>
              <w:t>RUNNING, CANCELLED</w:t>
            </w:r>
          </w:p>
        </w:tc>
      </w:tr>
      <w:tr>
        <w:tc>
          <w:tcPr>
            <w:tcW w:type="dxa" w:w="2556"/>
            <w:vAlign w:val="top"/>
          </w:tcPr>
          <w:p>
            <w:r>
              <w:t>RUNNING</w:t>
            </w:r>
          </w:p>
        </w:tc>
        <w:tc>
          <w:tcPr>
            <w:tcW w:type="dxa" w:w="2556"/>
            <w:vAlign w:val="top"/>
          </w:tcPr>
          <w:p>
            <w:r>
              <w:t>Execution worker/control operation begins</w:t>
            </w:r>
          </w:p>
        </w:tc>
        <w:tc>
          <w:tcPr>
            <w:tcW w:type="dxa" w:w="2556"/>
            <w:vAlign w:val="top"/>
          </w:tcPr>
          <w:p>
            <w:r>
              <w:t>Started timestamp, event stream, counts/results</w:t>
            </w:r>
          </w:p>
        </w:tc>
        <w:tc>
          <w:tcPr>
            <w:tcW w:type="dxa" w:w="2556"/>
            <w:vAlign w:val="top"/>
          </w:tcPr>
          <w:p>
            <w:r>
              <w:t>COMPLETED, PARTIAL, FAILED</w:t>
            </w:r>
          </w:p>
        </w:tc>
      </w:tr>
      <w:tr>
        <w:tc>
          <w:tcPr>
            <w:tcW w:type="dxa" w:w="2556"/>
            <w:vAlign w:val="top"/>
          </w:tcPr>
          <w:p>
            <w:r>
              <w:t>COMPLETED</w:t>
            </w:r>
          </w:p>
        </w:tc>
        <w:tc>
          <w:tcPr>
            <w:tcW w:type="dxa" w:w="2556"/>
            <w:vAlign w:val="top"/>
          </w:tcPr>
          <w:p>
            <w:r>
              <w:t>All targeted operations succeed</w:t>
            </w:r>
          </w:p>
        </w:tc>
        <w:tc>
          <w:tcPr>
            <w:tcW w:type="dxa" w:w="2556"/>
            <w:vAlign w:val="top"/>
          </w:tcPr>
          <w:p>
            <w:r>
              <w:t>Completed timestamp, affected count, result</w:t>
            </w:r>
          </w:p>
        </w:tc>
        <w:tc>
          <w:tcPr>
            <w:tcW w:type="dxa" w:w="2556"/>
            <w:vAlign w:val="top"/>
          </w:tcPr>
          <w:p>
            <w:r>
              <w:t>Terminal</w:t>
            </w:r>
          </w:p>
        </w:tc>
      </w:tr>
      <w:tr>
        <w:tc>
          <w:tcPr>
            <w:tcW w:type="dxa" w:w="2556"/>
            <w:vAlign w:val="top"/>
          </w:tcPr>
          <w:p>
            <w:r>
              <w:t>PARTIAL</w:t>
            </w:r>
          </w:p>
        </w:tc>
        <w:tc>
          <w:tcPr>
            <w:tcW w:type="dxa" w:w="2556"/>
            <w:vAlign w:val="top"/>
          </w:tcPr>
          <w:p>
            <w:r>
              <w:t>Some targeted operations succeed and some fail</w:t>
            </w:r>
          </w:p>
        </w:tc>
        <w:tc>
          <w:tcPr>
            <w:tcW w:type="dxa" w:w="2556"/>
            <w:vAlign w:val="top"/>
          </w:tcPr>
          <w:p>
            <w:r>
              <w:t>Succeeded/failed scope, reasons</w:t>
            </w:r>
          </w:p>
        </w:tc>
        <w:tc>
          <w:tcPr>
            <w:tcW w:type="dxa" w:w="2556"/>
            <w:vAlign w:val="top"/>
          </w:tcPr>
          <w:p>
            <w:r>
              <w:t>Terminal</w:t>
            </w:r>
          </w:p>
        </w:tc>
      </w:tr>
      <w:tr>
        <w:tc>
          <w:tcPr>
            <w:tcW w:type="dxa" w:w="2556"/>
            <w:vAlign w:val="top"/>
          </w:tcPr>
          <w:p>
            <w:r>
              <w:t>FAILED</w:t>
            </w:r>
          </w:p>
        </w:tc>
        <w:tc>
          <w:tcPr>
            <w:tcW w:type="dxa" w:w="2556"/>
            <w:vAlign w:val="top"/>
          </w:tcPr>
          <w:p>
            <w:r>
              <w:t>Execution cannot complete as required</w:t>
            </w:r>
          </w:p>
        </w:tc>
        <w:tc>
          <w:tcPr>
            <w:tcW w:type="dxa" w:w="2556"/>
            <w:vAlign w:val="top"/>
          </w:tcPr>
          <w:p>
            <w:r>
              <w:t>Failure reason, diagnostics, affected scope if known</w:t>
            </w:r>
          </w:p>
        </w:tc>
        <w:tc>
          <w:tcPr>
            <w:tcW w:type="dxa" w:w="2556"/>
            <w:vAlign w:val="top"/>
          </w:tcPr>
          <w:p>
            <w:r>
              <w:t>Terminal</w:t>
            </w:r>
          </w:p>
        </w:tc>
      </w:tr>
      <w:tr>
        <w:tc>
          <w:tcPr>
            <w:tcW w:type="dxa" w:w="2556"/>
            <w:vAlign w:val="top"/>
          </w:tcPr>
          <w:p>
            <w:r>
              <w:t>CANCELLED</w:t>
            </w:r>
          </w:p>
        </w:tc>
        <w:tc>
          <w:tcPr>
            <w:tcW w:type="dxa" w:w="2556"/>
            <w:vAlign w:val="top"/>
          </w:tcPr>
          <w:p>
            <w:r>
              <w:t>Operator cancels before execution where policy permits</w:t>
            </w:r>
          </w:p>
        </w:tc>
        <w:tc>
          <w:tcPr>
            <w:tcW w:type="dxa" w:w="2556"/>
            <w:vAlign w:val="top"/>
          </w:tcPr>
          <w:p>
            <w:r>
              <w:t>Cancelled timestamp, actor, reason</w:t>
            </w:r>
          </w:p>
        </w:tc>
        <w:tc>
          <w:tcPr>
            <w:tcW w:type="dxa" w:w="2556"/>
            <w:vAlign w:val="top"/>
          </w:tcPr>
          <w:p>
            <w:r>
              <w:t>Terminal</w:t>
            </w:r>
          </w:p>
        </w:tc>
      </w:tr>
    </w:tbl>
    <w:p>
      <w:pPr>
        <w:pStyle w:val="Heading1"/>
      </w:pPr>
      <w:r>
        <w:t>9. Hard Logout scheduling contract</w:t>
      </w:r>
    </w:p>
    <w:p>
      <w:pPr>
        <w:pStyle w:val="ListBullet"/>
      </w:pPr>
      <w:r>
        <w:t>Scope: one router, selected routers, a place or another explicitly supported network scope.</w:t>
      </w:r>
    </w:p>
    <w:p>
      <w:pPr>
        <w:pStyle w:val="ListBullet"/>
      </w:pPr>
      <w:r>
        <w:t>Time: exact date/time and explicit timezone.</w:t>
      </w:r>
    </w:p>
    <w:p>
      <w:pPr>
        <w:pStyle w:val="ListBullet"/>
      </w:pPr>
      <w:r>
        <w:t>Impact: estimated connected users/devices and scope; estimates must be labelled as estimates.</w:t>
      </w:r>
    </w:p>
    <w:p>
      <w:pPr>
        <w:pStyle w:val="ListBullet"/>
      </w:pPr>
      <w:r>
        <w:t>Consequence: explicitly state that affected users will need a fresh sign-in/access flow.</w:t>
      </w:r>
    </w:p>
    <w:p>
      <w:pPr>
        <w:pStyle w:val="ListBullet"/>
      </w:pPr>
      <w:r>
        <w:t>Authorization: server validates permissions against the selected scope.</w:t>
      </w:r>
    </w:p>
    <w:p>
      <w:pPr>
        <w:pStyle w:val="ListBullet"/>
      </w:pPr>
      <w:r>
        <w:t>Persistence: the schedule must be stored server-side and must execute without an open browser.</w:t>
      </w:r>
    </w:p>
    <w:p>
      <w:pPr>
        <w:pStyle w:val="ListBullet"/>
      </w:pPr>
      <w:r>
        <w:t>Audit: creation, changes, cancellation, start, progress events and terminal result are attributable.</w:t>
      </w:r>
    </w:p>
    <w:p>
      <w:pPr>
        <w:pStyle w:val="Heading1"/>
      </w:pPr>
      <w:r>
        <w:t>10. Safety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Rule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5112"/>
            <w:vAlign w:val="top"/>
          </w:tcPr>
          <w:p>
            <w:r>
              <w:t>No implicit triggers</w:t>
            </w:r>
          </w:p>
        </w:tc>
        <w:tc>
          <w:tcPr>
            <w:tcW w:type="dxa" w:w="5112"/>
            <w:vAlign w:val="top"/>
          </w:tcPr>
          <w:p>
            <w:r>
              <w:t>Prevents commercial/access workflows from unexpectedly resetting users.</w:t>
            </w:r>
          </w:p>
        </w:tc>
      </w:tr>
      <w:tr>
        <w:tc>
          <w:tcPr>
            <w:tcW w:type="dxa" w:w="5112"/>
            <w:vAlign w:val="top"/>
          </w:tcPr>
          <w:p>
            <w:r>
              <w:t>Exact scope confirmation</w:t>
            </w:r>
          </w:p>
        </w:tc>
        <w:tc>
          <w:tcPr>
            <w:tcW w:type="dxa" w:w="5112"/>
            <w:vAlign w:val="top"/>
          </w:tcPr>
          <w:p>
            <w:r>
              <w:t>Prevents broad unintended disconnects.</w:t>
            </w:r>
          </w:p>
        </w:tc>
      </w:tr>
      <w:tr>
        <w:tc>
          <w:tcPr>
            <w:tcW w:type="dxa" w:w="5112"/>
            <w:vAlign w:val="top"/>
          </w:tcPr>
          <w:p>
            <w:r>
              <w:t>Exact time + timezone</w:t>
            </w:r>
          </w:p>
        </w:tc>
        <w:tc>
          <w:tcPr>
            <w:tcW w:type="dxa" w:w="5112"/>
            <w:vAlign w:val="top"/>
          </w:tcPr>
          <w:p>
            <w:r>
              <w:t>Prevents schedule ambiguity.</w:t>
            </w:r>
          </w:p>
        </w:tc>
      </w:tr>
      <w:tr>
        <w:tc>
          <w:tcPr>
            <w:tcW w:type="dxa" w:w="5112"/>
            <w:vAlign w:val="top"/>
          </w:tcPr>
          <w:p>
            <w:r>
              <w:t>Server-side authorization</w:t>
            </w:r>
          </w:p>
        </w:tc>
        <w:tc>
          <w:tcPr>
            <w:tcW w:type="dxa" w:w="5112"/>
            <w:vAlign w:val="top"/>
          </w:tcPr>
          <w:p>
            <w:r>
              <w:t>Prevents client-side privilege escalation.</w:t>
            </w:r>
          </w:p>
        </w:tc>
      </w:tr>
      <w:tr>
        <w:tc>
          <w:tcPr>
            <w:tcW w:type="dxa" w:w="5112"/>
            <w:vAlign w:val="top"/>
          </w:tcPr>
          <w:p>
            <w:r>
              <w:t>Idempotent execution design</w:t>
            </w:r>
          </w:p>
        </w:tc>
        <w:tc>
          <w:tcPr>
            <w:tcW w:type="dxa" w:w="5112"/>
            <w:vAlign w:val="top"/>
          </w:tcPr>
          <w:p>
            <w:r>
              <w:t>Prevents retries from producing uncontrolled duplicate effects.</w:t>
            </w:r>
          </w:p>
        </w:tc>
      </w:tr>
      <w:tr>
        <w:tc>
          <w:tcPr>
            <w:tcW w:type="dxa" w:w="5112"/>
            <w:vAlign w:val="top"/>
          </w:tcPr>
          <w:p>
            <w:r>
              <w:t>Explicit partial failure</w:t>
            </w:r>
          </w:p>
        </w:tc>
        <w:tc>
          <w:tcPr>
            <w:tcW w:type="dxa" w:w="5112"/>
            <w:vAlign w:val="top"/>
          </w:tcPr>
          <w:p>
            <w:r>
              <w:t>Preserves operational truth and supports remediation.</w:t>
            </w:r>
          </w:p>
        </w:tc>
      </w:tr>
      <w:tr>
        <w:tc>
          <w:tcPr>
            <w:tcW w:type="dxa" w:w="5112"/>
            <w:vAlign w:val="top"/>
          </w:tcPr>
          <w:p>
            <w:r>
              <w:t>Immutable event history</w:t>
            </w:r>
          </w:p>
        </w:tc>
        <w:tc>
          <w:tcPr>
            <w:tcW w:type="dxa" w:w="5112"/>
            <w:vAlign w:val="top"/>
          </w:tcPr>
          <w:p>
            <w:r>
              <w:t>Supports audit, troubleshooting and accountability.</w:t>
            </w:r>
          </w:p>
        </w:tc>
      </w:tr>
      <w:tr>
        <w:tc>
          <w:tcPr>
            <w:tcW w:type="dxa" w:w="5112"/>
            <w:vAlign w:val="top"/>
          </w:tcPr>
          <w:p>
            <w:r>
              <w:t>No fake progress</w:t>
            </w:r>
          </w:p>
        </w:tc>
        <w:tc>
          <w:tcPr>
            <w:tcW w:type="dxa" w:w="5112"/>
            <w:vAlign w:val="top"/>
          </w:tcPr>
          <w:p>
            <w:r>
              <w:t>Avoids misleading operators when exact progress cannot be measured.</w:t>
            </w:r>
          </w:p>
        </w:tc>
      </w:tr>
    </w:tbl>
    <w:p>
      <w:pPr>
        <w:pStyle w:val="Heading1"/>
      </w:pPr>
      <w:r>
        <w:t>11. Event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Minimum fields</w:t>
            </w:r>
          </w:p>
        </w:tc>
      </w:tr>
      <w:tr>
        <w:tc>
          <w:tcPr>
            <w:tcW w:type="dxa" w:w="5112"/>
            <w:vAlign w:val="top"/>
          </w:tcPr>
          <w:p>
            <w:r>
              <w:t>HardLogoutCreated</w:t>
            </w:r>
          </w:p>
        </w:tc>
        <w:tc>
          <w:tcPr>
            <w:tcW w:type="dxa" w:w="5112"/>
            <w:vAlign w:val="top"/>
          </w:tcPr>
          <w:p>
            <w:r>
              <w:t>event_id, actor, scope, scheduled_at, timezone, created_at</w:t>
            </w:r>
          </w:p>
        </w:tc>
      </w:tr>
      <w:tr>
        <w:tc>
          <w:tcPr>
            <w:tcW w:type="dxa" w:w="5112"/>
            <w:vAlign w:val="top"/>
          </w:tcPr>
          <w:p>
            <w:r>
              <w:t>HardLogoutCancelled</w:t>
            </w:r>
          </w:p>
        </w:tc>
        <w:tc>
          <w:tcPr>
            <w:tcW w:type="dxa" w:w="5112"/>
            <w:vAlign w:val="top"/>
          </w:tcPr>
          <w:p>
            <w:r>
              <w:t>event_id, actor, cancelled_at, reason</w:t>
            </w:r>
          </w:p>
        </w:tc>
      </w:tr>
      <w:tr>
        <w:tc>
          <w:tcPr>
            <w:tcW w:type="dxa" w:w="5112"/>
            <w:vAlign w:val="top"/>
          </w:tcPr>
          <w:p>
            <w:r>
              <w:t>HardLogoutStarted</w:t>
            </w:r>
          </w:p>
        </w:tc>
        <w:tc>
          <w:tcPr>
            <w:tcW w:type="dxa" w:w="5112"/>
            <w:vAlign w:val="top"/>
          </w:tcPr>
          <w:p>
            <w:r>
              <w:t>event_id, started_at, execution_context</w:t>
            </w:r>
          </w:p>
        </w:tc>
      </w:tr>
      <w:tr>
        <w:tc>
          <w:tcPr>
            <w:tcW w:type="dxa" w:w="5112"/>
            <w:vAlign w:val="top"/>
          </w:tcPr>
          <w:p>
            <w:r>
              <w:t>HardLogoutTargetAttempted</w:t>
            </w:r>
          </w:p>
        </w:tc>
        <w:tc>
          <w:tcPr>
            <w:tcW w:type="dxa" w:w="5112"/>
            <w:vAlign w:val="top"/>
          </w:tcPr>
          <w:p>
            <w:r>
              <w:t>event_id, target_id, attempted_at, target_type</w:t>
            </w:r>
          </w:p>
        </w:tc>
      </w:tr>
      <w:tr>
        <w:tc>
          <w:tcPr>
            <w:tcW w:type="dxa" w:w="5112"/>
            <w:vAlign w:val="top"/>
          </w:tcPr>
          <w:p>
            <w:r>
              <w:t>HardLogoutTargetSucceeded</w:t>
            </w:r>
          </w:p>
        </w:tc>
        <w:tc>
          <w:tcPr>
            <w:tcW w:type="dxa" w:w="5112"/>
            <w:vAlign w:val="top"/>
          </w:tcPr>
          <w:p>
            <w:r>
              <w:t>event_id, target_id, completed_at</w:t>
            </w:r>
          </w:p>
        </w:tc>
      </w:tr>
      <w:tr>
        <w:tc>
          <w:tcPr>
            <w:tcW w:type="dxa" w:w="5112"/>
            <w:vAlign w:val="top"/>
          </w:tcPr>
          <w:p>
            <w:r>
              <w:t>HardLogoutTargetFailed</w:t>
            </w:r>
          </w:p>
        </w:tc>
        <w:tc>
          <w:tcPr>
            <w:tcW w:type="dxa" w:w="5112"/>
            <w:vAlign w:val="top"/>
          </w:tcPr>
          <w:p>
            <w:r>
              <w:t>event_id, target_id, failed_at, error_code/message</w:t>
            </w:r>
          </w:p>
        </w:tc>
      </w:tr>
      <w:tr>
        <w:tc>
          <w:tcPr>
            <w:tcW w:type="dxa" w:w="5112"/>
            <w:vAlign w:val="top"/>
          </w:tcPr>
          <w:p>
            <w:r>
              <w:t>HardLogoutCompleted</w:t>
            </w:r>
          </w:p>
        </w:tc>
        <w:tc>
          <w:tcPr>
            <w:tcW w:type="dxa" w:w="5112"/>
            <w:vAlign w:val="top"/>
          </w:tcPr>
          <w:p>
            <w:r>
              <w:t>event_id, completed_at, counts, result</w:t>
            </w:r>
          </w:p>
        </w:tc>
      </w:tr>
    </w:tbl>
    <w:p>
      <w:pPr>
        <w:pStyle w:val="Heading1"/>
      </w:pPr>
      <w:r>
        <w:t>12. Failure and recovery</w:t>
      </w:r>
    </w:p>
    <w:p>
      <w:pPr>
        <w:pStyle w:val="ListBullet"/>
      </w:pPr>
      <w:r>
        <w:t>If the worker crashes during execution, the persisted lifecycle must permit safe recovery/reconciliation.</w:t>
      </w:r>
    </w:p>
    <w:p>
      <w:pPr>
        <w:pStyle w:val="ListBullet"/>
      </w:pPr>
      <w:r>
        <w:t>If a target becomes unavailable, mark that target as failed rather than falsely completing it.</w:t>
      </w:r>
    </w:p>
    <w:p>
      <w:pPr>
        <w:pStyle w:val="ListBullet"/>
      </w:pPr>
      <w:r>
        <w:t>If execution partially succeeds, preserve successful and failed target sets.</w:t>
      </w:r>
    </w:p>
    <w:p>
      <w:pPr>
        <w:pStyle w:val="ListBullet"/>
      </w:pPr>
      <w:r>
        <w:t>If a scheduled event is cancelled, record actor and reason and prevent later execution.</w:t>
      </w:r>
    </w:p>
    <w:p>
      <w:pPr>
        <w:pStyle w:val="ListBullet"/>
      </w:pPr>
      <w:r>
        <w:t>If a user refreshes or returns later, the event page reconstructs state from the backend rather than browser state.</w:t>
      </w:r>
    </w:p>
    <w:p>
      <w:pPr>
        <w:pStyle w:val="Heading1"/>
      </w:pPr>
      <w:r>
        <w:t>13. Independence boundary</w:t>
      </w:r>
    </w:p>
    <w:p>
      <w:r>
        <w:t>The following modules may share infrastructure and references but must not create a Hard Logout event implicitly: Access Plans, Vouchers, Network Cycles, Sales, Transactions, Users/Sessions and Router Management. A direct Hard Logout command is required.</w:t>
      </w:r>
    </w:p>
    <w:p>
      <w:pPr>
        <w:pStyle w:val="Heading1"/>
      </w:pPr>
      <w:r>
        <w:t>14. Network-system acceptance criteria</w:t>
      </w:r>
    </w:p>
    <w:p>
      <w:pPr>
        <w:pStyle w:val="ListBullet"/>
      </w:pPr>
      <w:r>
        <w:t>Router status is backend-authoritative and includes meaningful freshness information.</w:t>
      </w:r>
    </w:p>
    <w:p>
      <w:pPr>
        <w:pStyle w:val="ListBullet"/>
      </w:pPr>
      <w:r>
        <w:t>Connection actions identify exact session/device and associated place/router.</w:t>
      </w:r>
    </w:p>
    <w:p>
      <w:pPr>
        <w:pStyle w:val="ListBullet"/>
      </w:pPr>
      <w:r>
        <w:t>Hard Logout persists its own event and lifecycle independent of browser state.</w:t>
      </w:r>
    </w:p>
    <w:p>
      <w:pPr>
        <w:pStyle w:val="ListBullet"/>
      </w:pPr>
      <w:r>
        <w:t>Hard Logout supports explicit terminal outcomes: Completed, Partial, Failed or Cancelled.</w:t>
      </w:r>
    </w:p>
    <w:p>
      <w:pPr>
        <w:pStyle w:val="ListBullet"/>
      </w:pPr>
      <w:r>
        <w:t>Operational events are attributable and auditable.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F17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F17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F17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