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13 — Wizyfi Bridge Deployment, Monitoring &amp; Disaster Recovery</w:t>
      </w:r>
    </w:p>
    <w:p>
      <w:pPr>
        <w:jc w:val="center"/>
      </w:pPr>
      <w:r>
        <w:t>Wizyfi Bridge • Round 4 • Security, Testing, Deployment &amp; Operations</w:t>
      </w:r>
    </w:p>
    <w:p>
      <w:pPr>
        <w:pStyle w:val="Heading1"/>
      </w:pPr>
      <w:r>
        <w:t>Environment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7"/>
          </w:tcPr>
          <w:p>
            <w:r>
              <w:t>Environment</w:t>
            </w:r>
          </w:p>
        </w:tc>
        <w:tc>
          <w:tcPr>
            <w:tcW w:type="dxa" w:w="3408"/>
            <w:shd w:fill="DCEAF7"/>
          </w:tcPr>
          <w:p>
            <w:r>
              <w:t>Purpose</w:t>
            </w:r>
          </w:p>
        </w:tc>
        <w:tc>
          <w:tcPr>
            <w:tcW w:type="dxa" w:w="3408"/>
            <w:shd w:fill="DCEAF7"/>
          </w:tcPr>
          <w:p>
            <w:r>
              <w:t>Isolation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Local feature work</w:t>
            </w:r>
          </w:p>
        </w:tc>
        <w:tc>
          <w:tcPr>
            <w:tcW w:type="dxa" w:w="3408"/>
          </w:tcPr>
          <w:p>
            <w:r>
              <w:t>Local DB/Redis; simulated routers</w:t>
            </w:r>
          </w:p>
        </w:tc>
      </w:tr>
      <w:tr>
        <w:tc>
          <w:tcPr>
            <w:tcW w:type="dxa" w:w="3408"/>
          </w:tcPr>
          <w:p>
            <w:r>
              <w:t>Staging</w:t>
            </w:r>
          </w:p>
        </w:tc>
        <w:tc>
          <w:tcPr>
            <w:tcW w:type="dxa" w:w="3408"/>
          </w:tcPr>
          <w:p>
            <w:r>
              <w:t>Production-like validation</w:t>
            </w:r>
          </w:p>
        </w:tc>
        <w:tc>
          <w:tcPr>
            <w:tcW w:type="dxa" w:w="3408"/>
          </w:tcPr>
          <w:p>
            <w:r>
              <w:t>Separate DB, Redis, secrets and test routers</w:t>
            </w:r>
          </w:p>
        </w:tc>
      </w:tr>
      <w:tr>
        <w:tc>
          <w:tcPr>
            <w:tcW w:type="dxa" w:w="3408"/>
          </w:tcPr>
          <w:p>
            <w:r>
              <w:t>Production</w:t>
            </w:r>
          </w:p>
        </w:tc>
        <w:tc>
          <w:tcPr>
            <w:tcW w:type="dxa" w:w="3408"/>
          </w:tcPr>
          <w:p>
            <w:r>
              <w:t>Live operations</w:t>
            </w:r>
          </w:p>
        </w:tc>
        <w:tc>
          <w:tcPr>
            <w:tcW w:type="dxa" w:w="3408"/>
          </w:tcPr>
          <w:p>
            <w:r>
              <w:t>Dedicated secrets, DB, workers, router credentials and monitoring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duction_deployment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Deployment Pipeline</w:t>
      </w:r>
    </w:p>
    <w:p>
      <w:r>
        <w:t>1. Pull request checks: frontend build/type/lint/tests; backend tests/lint/migrations.</w:t>
      </w:r>
    </w:p>
    <w:p>
      <w:r>
        <w:t>2. Build immutable versioned artifacts/containers.</w:t>
      </w:r>
    </w:p>
    <w:p>
      <w:r>
        <w:t>3. Deploy to staging; apply migrations; run smoke and acceptance tests.</w:t>
      </w:r>
    </w:p>
    <w:p>
      <w:r>
        <w:t>4. Require approval for production deployment.</w:t>
      </w:r>
    </w:p>
    <w:p>
      <w:r>
        <w:t>5. Run migrations with rollback-aware procedure.</w:t>
      </w:r>
    </w:p>
    <w:p>
      <w:r>
        <w:t>6. Deploy API/web/workers; verify health and queue readiness.</w:t>
      </w:r>
    </w:p>
    <w:p>
      <w:r>
        <w:t>7. Run post-deploy smoke tests and monitor error/latency metrics.</w:t>
      </w:r>
    </w:p>
    <w:p>
      <w:r>
        <w:t>8. Roll back application version when safe; use forward migrations for irreversible schema changes.</w:t>
      </w:r>
    </w:p>
    <w:p>
      <w:pPr>
        <w:pStyle w:val="Heading1"/>
      </w:pPr>
      <w:r>
        <w:t>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7"/>
          </w:tcPr>
          <w:p>
            <w:r>
              <w:t>Signal</w:t>
            </w:r>
          </w:p>
        </w:tc>
        <w:tc>
          <w:tcPr>
            <w:tcW w:type="dxa" w:w="3408"/>
            <w:shd w:fill="DCEAF7"/>
          </w:tcPr>
          <w:p>
            <w:r>
              <w:t>Examples</w:t>
            </w:r>
          </w:p>
        </w:tc>
        <w:tc>
          <w:tcPr>
            <w:tcW w:type="dxa" w:w="3408"/>
            <w:shd w:fill="DCEAF7"/>
          </w:tcPr>
          <w:p>
            <w:r>
              <w:t>Action</w:t>
            </w:r>
          </w:p>
        </w:tc>
      </w:tr>
      <w:tr>
        <w:tc>
          <w:tcPr>
            <w:tcW w:type="dxa" w:w="3408"/>
          </w:tcPr>
          <w:p>
            <w:r>
              <w:t>Availability</w:t>
            </w:r>
          </w:p>
        </w:tc>
        <w:tc>
          <w:tcPr>
            <w:tcW w:type="dxa" w:w="3408"/>
          </w:tcPr>
          <w:p>
            <w:r>
              <w:t>HTTP health, DB health, Redis/worker health</w:t>
            </w:r>
          </w:p>
        </w:tc>
        <w:tc>
          <w:tcPr>
            <w:tcW w:type="dxa" w:w="3408"/>
          </w:tcPr>
          <w:p>
            <w:r>
              <w:t>Page on sustained outage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5xx rate, latency, request volume</w:t>
            </w:r>
          </w:p>
        </w:tc>
        <w:tc>
          <w:tcPr>
            <w:tcW w:type="dxa" w:w="3408"/>
          </w:tcPr>
          <w:p>
            <w:r>
              <w:t>Investigate service/resource issue</w:t>
            </w:r>
          </w:p>
        </w:tc>
      </w:tr>
      <w:tr>
        <w:tc>
          <w:tcPr>
            <w:tcW w:type="dxa" w:w="3408"/>
          </w:tcPr>
          <w:p>
            <w:r>
              <w:t>Network</w:t>
            </w:r>
          </w:p>
        </w:tc>
        <w:tc>
          <w:tcPr>
            <w:tcW w:type="dxa" w:w="3408"/>
          </w:tcPr>
          <w:p>
            <w:r>
              <w:t>Router reachability, command failures, disconnect latency</w:t>
            </w:r>
          </w:p>
        </w:tc>
        <w:tc>
          <w:tcPr>
            <w:tcW w:type="dxa" w:w="3408"/>
          </w:tcPr>
          <w:p>
            <w:r>
              <w:t>Investigate adapter/router failures</w:t>
            </w:r>
          </w:p>
        </w:tc>
      </w:tr>
      <w:tr>
        <w:tc>
          <w:tcPr>
            <w:tcW w:type="dxa" w:w="3408"/>
          </w:tcPr>
          <w:p>
            <w:r>
              <w:t>Hard Logout</w:t>
            </w:r>
          </w:p>
        </w:tc>
        <w:tc>
          <w:tcPr>
            <w:tcW w:type="dxa" w:w="3408"/>
          </w:tcPr>
          <w:p>
            <w:r>
              <w:t>Scheduled backlog, execution age, partial/failed rate</w:t>
            </w:r>
          </w:p>
        </w:tc>
        <w:tc>
          <w:tcPr>
            <w:tcW w:type="dxa" w:w="3408"/>
          </w:tcPr>
          <w:p>
            <w:r>
              <w:t>Operational alert</w:t>
            </w:r>
          </w:p>
        </w:tc>
      </w:tr>
      <w:tr>
        <w:tc>
          <w:tcPr>
            <w:tcW w:type="dxa" w:w="3408"/>
          </w:tcPr>
          <w:p>
            <w:r>
              <w:t>Workers</w:t>
            </w:r>
          </w:p>
        </w:tc>
        <w:tc>
          <w:tcPr>
            <w:tcW w:type="dxa" w:w="3408"/>
          </w:tcPr>
          <w:p>
            <w:r>
              <w:t>Queue depth, task age, retry count</w:t>
            </w:r>
          </w:p>
        </w:tc>
        <w:tc>
          <w:tcPr>
            <w:tcW w:type="dxa" w:w="3408"/>
          </w:tcPr>
          <w:p>
            <w:r>
              <w:t>Scale/investigate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Connections, latency, storage, backup status</w:t>
            </w:r>
          </w:p>
        </w:tc>
        <w:tc>
          <w:tcPr>
            <w:tcW w:type="dxa" w:w="3408"/>
          </w:tcPr>
          <w:p>
            <w:r>
              <w:t>Capacity/recovery action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Auth failures, forbidden spikes, suspicious commands</w:t>
            </w:r>
          </w:p>
        </w:tc>
        <w:tc>
          <w:tcPr>
            <w:tcW w:type="dxa" w:w="3408"/>
          </w:tcPr>
          <w:p>
            <w:r>
              <w:t>Security investigation</w:t>
            </w:r>
          </w:p>
        </w:tc>
      </w:tr>
    </w:tbl>
    <w:p>
      <w:pPr>
        <w:pStyle w:val="Heading1"/>
      </w:pPr>
      <w:r>
        <w:t>Backup &amp; Disaster Recovery</w:t>
      </w:r>
    </w:p>
    <w:p>
      <w:pPr>
        <w:pStyle w:val="ListBullet"/>
      </w:pPr>
      <w:r>
        <w:t>Automated PostgreSQL backups with retention appropriate to business requirements.</w:t>
      </w:r>
    </w:p>
    <w:p>
      <w:pPr>
        <w:pStyle w:val="ListBullet"/>
      </w:pPr>
      <w:r>
        <w:t>Regular restore tests; a backup is not considered valid until restoration is demonstrated.</w:t>
      </w:r>
    </w:p>
    <w:p>
      <w:pPr>
        <w:pStyle w:val="ListBullet"/>
      </w:pPr>
      <w:r>
        <w:t>Document RPO and RTO targets before production launch.</w:t>
      </w:r>
    </w:p>
    <w:p>
      <w:pPr>
        <w:pStyle w:val="ListBullet"/>
      </w:pPr>
      <w:r>
        <w:t>Keep production secrets and backup access separately controlled.</w:t>
      </w:r>
    </w:p>
    <w:p>
      <w:pPr>
        <w:pStyle w:val="ListBullet"/>
      </w:pPr>
      <w:r>
        <w:t>Maintain runbooks for DB restore, worker recovery, API rollback and router-control incident handling.</w:t>
      </w:r>
    </w:p>
    <w:p>
      <w:pPr>
        <w:pStyle w:val="Heading1"/>
      </w:pPr>
      <w:r>
        <w:t>Operational Runbooks Required</w:t>
      </w:r>
    </w:p>
    <w:p>
      <w:pPr>
        <w:pStyle w:val="ListBullet"/>
      </w:pPr>
      <w:r>
        <w:t>API outage</w:t>
      </w:r>
    </w:p>
    <w:p>
      <w:pPr>
        <w:pStyle w:val="ListBullet"/>
      </w:pPr>
      <w:r>
        <w:t>Database unavailable</w:t>
      </w:r>
    </w:p>
    <w:p>
      <w:pPr>
        <w:pStyle w:val="ListBullet"/>
      </w:pPr>
      <w:r>
        <w:t>Redis/Celery outage</w:t>
      </w:r>
    </w:p>
    <w:p>
      <w:pPr>
        <w:pStyle w:val="ListBullet"/>
      </w:pPr>
      <w:r>
        <w:t>Router fleet degraded</w:t>
      </w:r>
    </w:p>
    <w:p>
      <w:pPr>
        <w:pStyle w:val="ListBullet"/>
      </w:pPr>
      <w:r>
        <w:t>Hard Logout stuck/partial</w:t>
      </w:r>
    </w:p>
    <w:p>
      <w:pPr>
        <w:pStyle w:val="ListBullet"/>
      </w:pPr>
      <w:r>
        <w:t>Credential compromise</w:t>
      </w:r>
    </w:p>
    <w:p>
      <w:pPr>
        <w:pStyle w:val="ListBullet"/>
      </w:pPr>
      <w:r>
        <w:t>Unexpected destructive network action</w:t>
      </w:r>
    </w:p>
    <w:p>
      <w:pPr>
        <w:pStyle w:val="ListBullet"/>
      </w:pPr>
      <w:r>
        <w:t>Backup restore</w:t>
      </w:r>
    </w:p>
    <w:p>
      <w:pPr>
        <w:pStyle w:val="ListBullet"/>
      </w:pPr>
      <w:r>
        <w:t>Production rollback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