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jc w:val="center"/>
        <w:rPr>
          <w:b w:val="1"/>
          <w:sz w:val="24"/>
          <w:szCs w:val="24"/>
          <w:highlight w:val="white"/>
        </w:rPr>
      </w:pPr>
      <w:commentRangeStart w:id="0"/>
      <w:r w:rsidDel="00000000" w:rsidR="00000000" w:rsidRPr="00000000">
        <w:rPr>
          <w:b w:val="1"/>
          <w:sz w:val="24"/>
          <w:szCs w:val="24"/>
          <w:highlight w:val="red"/>
          <w:rtl w:val="0"/>
        </w:rPr>
        <w:t xml:space="preserve">MÉTODO/TÉCNICA/</w:t>
      </w:r>
      <w:commentRangeStart w:id="1"/>
      <w:r w:rsidDel="00000000" w:rsidR="00000000" w:rsidRPr="00000000">
        <w:rPr>
          <w:b w:val="1"/>
          <w:sz w:val="24"/>
          <w:szCs w:val="24"/>
          <w:highlight w:val="red"/>
          <w:rtl w:val="0"/>
        </w:rPr>
        <w:t xml:space="preserve">ALGORITMO</w:t>
      </w:r>
      <w:r w:rsidDel="00000000" w:rsidR="00000000" w:rsidRPr="00000000">
        <w:rPr>
          <w:b w:val="1"/>
          <w:sz w:val="24"/>
          <w:szCs w:val="24"/>
          <w:highlight w:val="white"/>
          <w:rtl w:val="0"/>
        </w:rPr>
        <w:t xml:space="preserve"> </w:t>
      </w:r>
      <w:commentRangeEnd w:id="0"/>
      <w:r w:rsidDel="00000000" w:rsidR="00000000" w:rsidRPr="00000000">
        <w:commentReference w:id="0"/>
      </w:r>
      <w:r w:rsidDel="00000000" w:rsidR="00000000" w:rsidRPr="00000000">
        <w:rPr>
          <w:b w:val="1"/>
          <w:sz w:val="24"/>
          <w:szCs w:val="24"/>
          <w:highlight w:val="white"/>
          <w:rtl w:val="0"/>
        </w:rPr>
        <w:t xml:space="preserve">PARA EL RECONOCIMIENTO Y CLASIFICACIÓN DE TONOS EN DIENTES HUMANOS UTILIZANDO EL  PROCESAMIENTO DE IMÁGENES IMPLEMENTANDO APRENDIZAJE DE MÁQUINA.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center"/>
        <w:rPr>
          <w:sz w:val="24"/>
          <w:szCs w:val="24"/>
        </w:rPr>
      </w:pPr>
      <w:r w:rsidDel="00000000" w:rsidR="00000000" w:rsidRPr="00000000">
        <w:rPr>
          <w:sz w:val="24"/>
          <w:szCs w:val="24"/>
          <w:rtl w:val="0"/>
        </w:rPr>
        <w:t xml:space="preserve">ARNOLD JULIAN HERRERA QUIÑONES</w:t>
      </w:r>
      <w:r w:rsidDel="00000000" w:rsidR="00000000" w:rsidRPr="00000000">
        <w:rPr>
          <w:rtl w:val="0"/>
        </w:rPr>
      </w:r>
    </w:p>
    <w:p w:rsidR="00000000" w:rsidDel="00000000" w:rsidP="00000000" w:rsidRDefault="00000000" w:rsidRPr="00000000" w14:paraId="00000012">
      <w:pPr>
        <w:widowControl w:val="0"/>
        <w:spacing w:line="240" w:lineRule="auto"/>
        <w:ind w:left="0" w:firstLine="0"/>
        <w:jc w:val="center"/>
        <w:rPr>
          <w:sz w:val="24"/>
          <w:szCs w:val="24"/>
        </w:rPr>
      </w:pPr>
      <w:r w:rsidDel="00000000" w:rsidR="00000000" w:rsidRPr="00000000">
        <w:rPr>
          <w:sz w:val="24"/>
          <w:szCs w:val="24"/>
          <w:rtl w:val="0"/>
        </w:rPr>
        <w:t xml:space="preserve">CRISTHIAN CAMILO ARCE GARCIA</w:t>
      </w:r>
    </w:p>
    <w:p w:rsidR="00000000" w:rsidDel="00000000" w:rsidP="00000000" w:rsidRDefault="00000000" w:rsidRPr="00000000" w14:paraId="00000013">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17">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0" w:firstLine="0"/>
        <w:jc w:val="center"/>
        <w:rPr>
          <w:sz w:val="24"/>
          <w:szCs w:val="24"/>
        </w:rPr>
      </w:pPr>
      <w:r w:rsidDel="00000000" w:rsidR="00000000" w:rsidRPr="00000000">
        <w:rPr>
          <w:sz w:val="24"/>
          <w:szCs w:val="24"/>
          <w:rtl w:val="0"/>
        </w:rPr>
        <w:t xml:space="preserve">UNIVERSIDAD CATÓLICA DE COLOMBIA</w:t>
        <w:br w:type="textWrapping"/>
        <w:t xml:space="preserve">FACULTAD DE INGENIERÍA</w:t>
      </w:r>
    </w:p>
    <w:p w:rsidR="00000000" w:rsidDel="00000000" w:rsidP="00000000" w:rsidRDefault="00000000" w:rsidRPr="00000000" w14:paraId="00000024">
      <w:pPr>
        <w:widowControl w:val="0"/>
        <w:spacing w:line="240" w:lineRule="auto"/>
        <w:ind w:left="0" w:firstLine="0"/>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25">
      <w:pPr>
        <w:widowControl w:val="0"/>
        <w:spacing w:line="240" w:lineRule="auto"/>
        <w:ind w:left="0" w:firstLine="0"/>
        <w:jc w:val="center"/>
        <w:rPr>
          <w:sz w:val="24"/>
          <w:szCs w:val="24"/>
        </w:rPr>
      </w:pPr>
      <w:r w:rsidDel="00000000" w:rsidR="00000000" w:rsidRPr="00000000">
        <w:rPr>
          <w:sz w:val="24"/>
          <w:szCs w:val="24"/>
          <w:rtl w:val="0"/>
        </w:rPr>
        <w:t xml:space="preserve">BOGOTÁ</w:t>
      </w:r>
    </w:p>
    <w:p w:rsidR="00000000" w:rsidDel="00000000" w:rsidP="00000000" w:rsidRDefault="00000000" w:rsidRPr="00000000" w14:paraId="00000026">
      <w:pPr>
        <w:widowControl w:val="0"/>
        <w:spacing w:line="240" w:lineRule="auto"/>
        <w:ind w:left="0" w:firstLine="0"/>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27">
      <w:pPr>
        <w:widowControl w:val="0"/>
        <w:spacing w:line="240" w:lineRule="auto"/>
        <w:ind w:left="0" w:firstLine="0"/>
        <w:jc w:val="center"/>
        <w:rPr>
          <w:b w:val="1"/>
          <w:sz w:val="24"/>
          <w:szCs w:val="24"/>
          <w:highlight w:val="white"/>
        </w:rPr>
      </w:pPr>
      <w:r w:rsidDel="00000000" w:rsidR="00000000" w:rsidRPr="00000000">
        <w:rPr>
          <w:b w:val="1"/>
          <w:sz w:val="24"/>
          <w:szCs w:val="24"/>
          <w:highlight w:val="white"/>
          <w:rtl w:val="0"/>
        </w:rPr>
        <w:t xml:space="preserve">ALGORITMO PARA EL RECONOCIMIENTO Y CLASIFICACIÓN DE TONOS EN DIENTES HUMANOS UTILIZANDO EL  PROCESAMIENTO DE IMÁGENES IMPLEMENTANDO APRENDIZAJE DE MÁQUINA.</w:t>
      </w:r>
    </w:p>
    <w:p w:rsidR="00000000" w:rsidDel="00000000" w:rsidP="00000000" w:rsidRDefault="00000000" w:rsidRPr="00000000" w14:paraId="00000028">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jc w:val="center"/>
        <w:rPr>
          <w:sz w:val="24"/>
          <w:szCs w:val="24"/>
        </w:rPr>
      </w:pPr>
      <w:r w:rsidDel="00000000" w:rsidR="00000000" w:rsidRPr="00000000">
        <w:rPr>
          <w:sz w:val="24"/>
          <w:szCs w:val="24"/>
          <w:rtl w:val="0"/>
        </w:rPr>
        <w:t xml:space="preserve">ARNOLD JULIAN HERRERA QUIÑONES</w:t>
      </w:r>
    </w:p>
    <w:p w:rsidR="00000000" w:rsidDel="00000000" w:rsidP="00000000" w:rsidRDefault="00000000" w:rsidRPr="00000000" w14:paraId="00000030">
      <w:pPr>
        <w:widowControl w:val="0"/>
        <w:spacing w:line="240" w:lineRule="auto"/>
        <w:ind w:left="0" w:firstLine="0"/>
        <w:jc w:val="center"/>
        <w:rPr>
          <w:sz w:val="24"/>
          <w:szCs w:val="24"/>
        </w:rPr>
      </w:pPr>
      <w:r w:rsidDel="00000000" w:rsidR="00000000" w:rsidRPr="00000000">
        <w:rPr>
          <w:sz w:val="24"/>
          <w:szCs w:val="24"/>
          <w:rtl w:val="0"/>
        </w:rPr>
        <w:t xml:space="preserve">CRISTHIAN CAMILO ARCE GARCIA</w:t>
      </w:r>
    </w:p>
    <w:p w:rsidR="00000000" w:rsidDel="00000000" w:rsidP="00000000" w:rsidRDefault="00000000" w:rsidRPr="00000000" w14:paraId="00000031">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rtl w:val="0"/>
        </w:rPr>
        <w:t xml:space="preserve">Asesor</w:t>
      </w:r>
    </w:p>
    <w:p w:rsidR="00000000" w:rsidDel="00000000" w:rsidP="00000000" w:rsidRDefault="00000000" w:rsidRPr="00000000" w14:paraId="00000041">
      <w:pPr>
        <w:spacing w:line="240" w:lineRule="auto"/>
        <w:jc w:val="center"/>
        <w:rPr/>
      </w:pPr>
      <w:r w:rsidDel="00000000" w:rsidR="00000000" w:rsidRPr="00000000">
        <w:rPr>
          <w:rtl w:val="0"/>
        </w:rPr>
        <w:t xml:space="preserve">ROGER GUZMÁN</w:t>
      </w:r>
    </w:p>
    <w:p w:rsidR="00000000" w:rsidDel="00000000" w:rsidP="00000000" w:rsidRDefault="00000000" w:rsidRPr="00000000" w14:paraId="00000042">
      <w:pPr>
        <w:spacing w:line="240" w:lineRule="auto"/>
        <w:jc w:val="center"/>
        <w:rPr/>
      </w:pPr>
      <w:r w:rsidDel="00000000" w:rsidR="00000000" w:rsidRPr="00000000">
        <w:rPr>
          <w:rtl w:val="0"/>
        </w:rPr>
        <w:t xml:space="preserve">M. Sc.(c) Ingeniería de Sistemas y Computación</w:t>
      </w:r>
    </w:p>
    <w:p w:rsidR="00000000" w:rsidDel="00000000" w:rsidP="00000000" w:rsidRDefault="00000000" w:rsidRPr="00000000" w14:paraId="00000043">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center"/>
        <w:rPr>
          <w:sz w:val="24"/>
          <w:szCs w:val="24"/>
        </w:rPr>
      </w:pPr>
      <w:r w:rsidDel="00000000" w:rsidR="00000000" w:rsidRPr="00000000">
        <w:rPr>
          <w:sz w:val="24"/>
          <w:szCs w:val="24"/>
          <w:rtl w:val="0"/>
        </w:rPr>
        <w:t xml:space="preserve">UNIVERSIDAD CATÓLICA DE COLOMBIA</w:t>
        <w:br w:type="textWrapping"/>
        <w:t xml:space="preserve">FACULTAD DE INGENIERÍA</w:t>
      </w:r>
    </w:p>
    <w:p w:rsidR="00000000" w:rsidDel="00000000" w:rsidP="00000000" w:rsidRDefault="00000000" w:rsidRPr="00000000" w14:paraId="0000004C">
      <w:pPr>
        <w:widowControl w:val="0"/>
        <w:spacing w:line="240" w:lineRule="auto"/>
        <w:ind w:left="0" w:firstLine="0"/>
        <w:jc w:val="center"/>
        <w:rPr>
          <w:sz w:val="24"/>
          <w:szCs w:val="24"/>
        </w:rPr>
      </w:pPr>
      <w:r w:rsidDel="00000000" w:rsidR="00000000" w:rsidRPr="00000000">
        <w:rPr>
          <w:sz w:val="24"/>
          <w:szCs w:val="24"/>
          <w:rtl w:val="0"/>
        </w:rPr>
        <w:t xml:space="preserve">BOGOTÁ</w:t>
      </w:r>
    </w:p>
    <w:p w:rsidR="00000000" w:rsidDel="00000000" w:rsidP="00000000" w:rsidRDefault="00000000" w:rsidRPr="00000000" w14:paraId="0000004D">
      <w:pPr>
        <w:widowControl w:val="0"/>
        <w:spacing w:line="240" w:lineRule="auto"/>
        <w:ind w:left="0" w:firstLine="0"/>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4E">
      <w:pPr>
        <w:pStyle w:val="Title"/>
        <w:widowControl w:val="0"/>
        <w:spacing w:line="240" w:lineRule="auto"/>
        <w:ind w:left="0" w:firstLine="0"/>
        <w:jc w:val="center"/>
        <w:rPr>
          <w:b w:val="1"/>
          <w:sz w:val="24"/>
          <w:szCs w:val="24"/>
        </w:rPr>
      </w:pPr>
      <w:bookmarkStart w:colFirst="0" w:colLast="0" w:name="_ijcpfic62ax7" w:id="0"/>
      <w:bookmarkEnd w:id="0"/>
      <w:r w:rsidDel="00000000" w:rsidR="00000000" w:rsidRPr="00000000">
        <w:rPr>
          <w:b w:val="1"/>
          <w:sz w:val="24"/>
          <w:szCs w:val="24"/>
          <w:rtl w:val="0"/>
        </w:rPr>
        <w:t xml:space="preserve">CONTENIDO</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tabs>
              <w:tab w:val="right" w:pos="8838.425196850392"/>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woc4eh1z6zxa">
            <w:r w:rsidDel="00000000" w:rsidR="00000000" w:rsidRPr="00000000">
              <w:rPr>
                <w:b w:val="1"/>
                <w:sz w:val="24"/>
                <w:szCs w:val="24"/>
                <w:rtl w:val="0"/>
              </w:rPr>
              <w:t xml:space="preserve">TÍTULO</w:t>
            </w:r>
          </w:hyperlink>
          <w:r w:rsidDel="00000000" w:rsidR="00000000" w:rsidRPr="00000000">
            <w:rPr>
              <w:b w:val="1"/>
              <w:sz w:val="24"/>
              <w:szCs w:val="24"/>
              <w:rtl w:val="0"/>
            </w:rPr>
            <w:tab/>
          </w:r>
          <w:r w:rsidDel="00000000" w:rsidR="00000000" w:rsidRPr="00000000">
            <w:fldChar w:fldCharType="begin"/>
            <w:instrText xml:space="preserve"> PAGEREF _woc4eh1z6zxa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838.425196850392"/>
            </w:tabs>
            <w:spacing w:before="200" w:line="240" w:lineRule="auto"/>
            <w:ind w:left="0" w:firstLine="0"/>
            <w:rPr>
              <w:sz w:val="24"/>
              <w:szCs w:val="24"/>
            </w:rPr>
          </w:pPr>
          <w:hyperlink w:anchor="_qsn869sd4apx">
            <w:r w:rsidDel="00000000" w:rsidR="00000000" w:rsidRPr="00000000">
              <w:rPr>
                <w:b w:val="1"/>
                <w:sz w:val="24"/>
                <w:szCs w:val="24"/>
                <w:rtl w:val="0"/>
              </w:rPr>
              <w:t xml:space="preserve">ALTERNATIVA</w:t>
            </w:r>
          </w:hyperlink>
          <w:r w:rsidDel="00000000" w:rsidR="00000000" w:rsidRPr="00000000">
            <w:rPr>
              <w:b w:val="1"/>
              <w:sz w:val="24"/>
              <w:szCs w:val="24"/>
              <w:rtl w:val="0"/>
            </w:rPr>
            <w:tab/>
          </w:r>
          <w:r w:rsidDel="00000000" w:rsidR="00000000" w:rsidRPr="00000000">
            <w:fldChar w:fldCharType="begin"/>
            <w:instrText xml:space="preserve"> PAGEREF _qsn869sd4apx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838.425196850392"/>
            </w:tabs>
            <w:spacing w:before="200" w:line="240" w:lineRule="auto"/>
            <w:ind w:left="0" w:firstLine="0"/>
            <w:rPr>
              <w:sz w:val="24"/>
              <w:szCs w:val="24"/>
            </w:rPr>
          </w:pPr>
          <w:hyperlink w:anchor="_t4c4ssy5jmhr">
            <w:r w:rsidDel="00000000" w:rsidR="00000000" w:rsidRPr="00000000">
              <w:rPr>
                <w:b w:val="1"/>
                <w:sz w:val="24"/>
                <w:szCs w:val="24"/>
                <w:rtl w:val="0"/>
              </w:rPr>
              <w:t xml:space="preserve">INTRODUCCIÓN</w:t>
            </w:r>
          </w:hyperlink>
          <w:r w:rsidDel="00000000" w:rsidR="00000000" w:rsidRPr="00000000">
            <w:rPr>
              <w:b w:val="1"/>
              <w:sz w:val="24"/>
              <w:szCs w:val="24"/>
              <w:rtl w:val="0"/>
            </w:rPr>
            <w:tab/>
          </w:r>
          <w:r w:rsidDel="00000000" w:rsidR="00000000" w:rsidRPr="00000000">
            <w:fldChar w:fldCharType="begin"/>
            <w:instrText xml:space="preserve"> PAGEREF _t4c4ssy5jmhr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425196850392"/>
            </w:tabs>
            <w:spacing w:before="200" w:line="240" w:lineRule="auto"/>
            <w:ind w:left="0" w:firstLine="0"/>
            <w:rPr>
              <w:sz w:val="24"/>
              <w:szCs w:val="24"/>
            </w:rPr>
          </w:pPr>
          <w:hyperlink w:anchor="_k8qq5lhuf4vt">
            <w:r w:rsidDel="00000000" w:rsidR="00000000" w:rsidRPr="00000000">
              <w:rPr>
                <w:b w:val="1"/>
                <w:sz w:val="24"/>
                <w:szCs w:val="24"/>
                <w:rtl w:val="0"/>
              </w:rPr>
              <w:t xml:space="preserve">PLANTEAMIENTO DEL PROBLEMA</w:t>
            </w:r>
          </w:hyperlink>
          <w:r w:rsidDel="00000000" w:rsidR="00000000" w:rsidRPr="00000000">
            <w:rPr>
              <w:b w:val="1"/>
              <w:sz w:val="24"/>
              <w:szCs w:val="24"/>
              <w:rtl w:val="0"/>
            </w:rPr>
            <w:tab/>
          </w:r>
          <w:r w:rsidDel="00000000" w:rsidR="00000000" w:rsidRPr="00000000">
            <w:fldChar w:fldCharType="begin"/>
            <w:instrText xml:space="preserve"> PAGEREF _k8qq5lhuf4vt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425196850392"/>
            </w:tabs>
            <w:spacing w:before="200" w:line="240" w:lineRule="auto"/>
            <w:ind w:left="0" w:firstLine="0"/>
            <w:rPr>
              <w:sz w:val="24"/>
              <w:szCs w:val="24"/>
            </w:rPr>
          </w:pPr>
          <w:hyperlink w:anchor="_9bzhmj3qjki6">
            <w:r w:rsidDel="00000000" w:rsidR="00000000" w:rsidRPr="00000000">
              <w:rPr>
                <w:b w:val="1"/>
                <w:sz w:val="24"/>
                <w:szCs w:val="24"/>
                <w:rtl w:val="0"/>
              </w:rPr>
              <w:t xml:space="preserve">JUSTIFICACIÓN</w:t>
            </w:r>
          </w:hyperlink>
          <w:r w:rsidDel="00000000" w:rsidR="00000000" w:rsidRPr="00000000">
            <w:rPr>
              <w:b w:val="1"/>
              <w:sz w:val="24"/>
              <w:szCs w:val="24"/>
              <w:rtl w:val="0"/>
            </w:rPr>
            <w:tab/>
          </w:r>
          <w:r w:rsidDel="00000000" w:rsidR="00000000" w:rsidRPr="00000000">
            <w:fldChar w:fldCharType="begin"/>
            <w:instrText xml:space="preserve"> PAGEREF _9bzhmj3qjki6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838.425196850392"/>
            </w:tabs>
            <w:spacing w:before="200" w:line="240" w:lineRule="auto"/>
            <w:ind w:left="0" w:firstLine="0"/>
            <w:rPr>
              <w:sz w:val="24"/>
              <w:szCs w:val="24"/>
            </w:rPr>
          </w:pPr>
          <w:hyperlink w:anchor="_rv95b2hxzgv7">
            <w:r w:rsidDel="00000000" w:rsidR="00000000" w:rsidRPr="00000000">
              <w:rPr>
                <w:b w:val="1"/>
                <w:sz w:val="24"/>
                <w:szCs w:val="24"/>
                <w:rtl w:val="0"/>
              </w:rPr>
              <w:t xml:space="preserve">OBJETIVOS</w:t>
            </w:r>
          </w:hyperlink>
          <w:r w:rsidDel="00000000" w:rsidR="00000000" w:rsidRPr="00000000">
            <w:rPr>
              <w:b w:val="1"/>
              <w:sz w:val="24"/>
              <w:szCs w:val="24"/>
              <w:rtl w:val="0"/>
            </w:rPr>
            <w:tab/>
          </w:r>
          <w:r w:rsidDel="00000000" w:rsidR="00000000" w:rsidRPr="00000000">
            <w:fldChar w:fldCharType="begin"/>
            <w:instrText xml:space="preserve"> PAGEREF _rv95b2hxzgv7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838.425196850392"/>
            </w:tabs>
            <w:spacing w:before="60" w:line="240" w:lineRule="auto"/>
            <w:ind w:left="360" w:firstLine="0"/>
            <w:rPr>
              <w:sz w:val="24"/>
              <w:szCs w:val="24"/>
            </w:rPr>
          </w:pPr>
          <w:hyperlink w:anchor="_pm8kfikxarej">
            <w:r w:rsidDel="00000000" w:rsidR="00000000" w:rsidRPr="00000000">
              <w:rPr>
                <w:sz w:val="24"/>
                <w:szCs w:val="24"/>
                <w:rtl w:val="0"/>
              </w:rPr>
              <w:t xml:space="preserve">Objetivo General</w:t>
            </w:r>
          </w:hyperlink>
          <w:r w:rsidDel="00000000" w:rsidR="00000000" w:rsidRPr="00000000">
            <w:rPr>
              <w:sz w:val="24"/>
              <w:szCs w:val="24"/>
              <w:rtl w:val="0"/>
            </w:rPr>
            <w:tab/>
          </w:r>
          <w:r w:rsidDel="00000000" w:rsidR="00000000" w:rsidRPr="00000000">
            <w:fldChar w:fldCharType="begin"/>
            <w:instrText xml:space="preserve"> PAGEREF _pm8kfikxarej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838.425196850392"/>
            </w:tabs>
            <w:spacing w:before="60" w:line="240" w:lineRule="auto"/>
            <w:ind w:left="360" w:firstLine="0"/>
            <w:rPr>
              <w:sz w:val="24"/>
              <w:szCs w:val="24"/>
            </w:rPr>
          </w:pPr>
          <w:hyperlink w:anchor="_4fewswph8rh8">
            <w:r w:rsidDel="00000000" w:rsidR="00000000" w:rsidRPr="00000000">
              <w:rPr>
                <w:sz w:val="24"/>
                <w:szCs w:val="24"/>
                <w:rtl w:val="0"/>
              </w:rPr>
              <w:t xml:space="preserve">Objetivos Específicos</w:t>
            </w:r>
          </w:hyperlink>
          <w:r w:rsidDel="00000000" w:rsidR="00000000" w:rsidRPr="00000000">
            <w:rPr>
              <w:sz w:val="24"/>
              <w:szCs w:val="24"/>
              <w:rtl w:val="0"/>
            </w:rPr>
            <w:tab/>
          </w:r>
          <w:r w:rsidDel="00000000" w:rsidR="00000000" w:rsidRPr="00000000">
            <w:fldChar w:fldCharType="begin"/>
            <w:instrText xml:space="preserve"> PAGEREF _4fewswph8rh8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838.425196850392"/>
            </w:tabs>
            <w:spacing w:before="200" w:line="240" w:lineRule="auto"/>
            <w:ind w:left="0" w:firstLine="0"/>
            <w:rPr>
              <w:sz w:val="24"/>
              <w:szCs w:val="24"/>
            </w:rPr>
          </w:pPr>
          <w:hyperlink w:anchor="_i5hztch3wvt9">
            <w:r w:rsidDel="00000000" w:rsidR="00000000" w:rsidRPr="00000000">
              <w:rPr>
                <w:b w:val="1"/>
                <w:sz w:val="24"/>
                <w:szCs w:val="24"/>
                <w:rtl w:val="0"/>
              </w:rPr>
              <w:t xml:space="preserve">MARCO DE REFERENCIA</w:t>
            </w:r>
          </w:hyperlink>
          <w:r w:rsidDel="00000000" w:rsidR="00000000" w:rsidRPr="00000000">
            <w:rPr>
              <w:b w:val="1"/>
              <w:sz w:val="24"/>
              <w:szCs w:val="24"/>
              <w:rtl w:val="0"/>
            </w:rPr>
            <w:tab/>
          </w:r>
          <w:r w:rsidDel="00000000" w:rsidR="00000000" w:rsidRPr="00000000">
            <w:fldChar w:fldCharType="begin"/>
            <w:instrText xml:space="preserve"> PAGEREF _i5hztch3wvt9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838.425196850392"/>
            </w:tabs>
            <w:spacing w:before="200" w:line="240" w:lineRule="auto"/>
            <w:ind w:left="0" w:firstLine="0"/>
            <w:rPr>
              <w:sz w:val="24"/>
              <w:szCs w:val="24"/>
            </w:rPr>
          </w:pPr>
          <w:hyperlink w:anchor="_v1t3lrxpvco4">
            <w:r w:rsidDel="00000000" w:rsidR="00000000" w:rsidRPr="00000000">
              <w:rPr>
                <w:b w:val="1"/>
                <w:sz w:val="24"/>
                <w:szCs w:val="24"/>
                <w:rtl w:val="0"/>
              </w:rPr>
              <w:t xml:space="preserve">Marco Teórico</w:t>
            </w:r>
          </w:hyperlink>
          <w:r w:rsidDel="00000000" w:rsidR="00000000" w:rsidRPr="00000000">
            <w:rPr>
              <w:b w:val="1"/>
              <w:sz w:val="24"/>
              <w:szCs w:val="24"/>
              <w:rtl w:val="0"/>
            </w:rPr>
            <w:tab/>
          </w:r>
          <w:r w:rsidDel="00000000" w:rsidR="00000000" w:rsidRPr="00000000">
            <w:fldChar w:fldCharType="begin"/>
            <w:instrText xml:space="preserve"> PAGEREF _v1t3lrxpvco4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838.425196850392"/>
            </w:tabs>
            <w:spacing w:before="200" w:line="240" w:lineRule="auto"/>
            <w:ind w:left="0" w:firstLine="0"/>
            <w:rPr>
              <w:sz w:val="24"/>
              <w:szCs w:val="24"/>
            </w:rPr>
          </w:pPr>
          <w:hyperlink w:anchor="_q6kjfeb63yeq">
            <w:r w:rsidDel="00000000" w:rsidR="00000000" w:rsidRPr="00000000">
              <w:rPr>
                <w:b w:val="1"/>
                <w:sz w:val="24"/>
                <w:szCs w:val="24"/>
                <w:rtl w:val="0"/>
              </w:rPr>
              <w:t xml:space="preserve">Marco Conceptual</w:t>
            </w:r>
          </w:hyperlink>
          <w:r w:rsidDel="00000000" w:rsidR="00000000" w:rsidRPr="00000000">
            <w:rPr>
              <w:b w:val="1"/>
              <w:sz w:val="24"/>
              <w:szCs w:val="24"/>
              <w:rtl w:val="0"/>
            </w:rPr>
            <w:tab/>
          </w:r>
          <w:r w:rsidDel="00000000" w:rsidR="00000000" w:rsidRPr="00000000">
            <w:fldChar w:fldCharType="begin"/>
            <w:instrText xml:space="preserve"> PAGEREF _q6kjfeb63yeq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838.425196850392"/>
            </w:tabs>
            <w:spacing w:before="200" w:line="240" w:lineRule="auto"/>
            <w:ind w:left="0" w:firstLine="0"/>
            <w:rPr>
              <w:sz w:val="24"/>
              <w:szCs w:val="24"/>
            </w:rPr>
          </w:pPr>
          <w:hyperlink w:anchor="_3tajbcz8fnfl">
            <w:r w:rsidDel="00000000" w:rsidR="00000000" w:rsidRPr="00000000">
              <w:rPr>
                <w:b w:val="1"/>
                <w:sz w:val="24"/>
                <w:szCs w:val="24"/>
                <w:rtl w:val="0"/>
              </w:rPr>
              <w:t xml:space="preserve">ALCANCES Y LIMITACIONES</w:t>
            </w:r>
          </w:hyperlink>
          <w:r w:rsidDel="00000000" w:rsidR="00000000" w:rsidRPr="00000000">
            <w:rPr>
              <w:b w:val="1"/>
              <w:sz w:val="24"/>
              <w:szCs w:val="24"/>
              <w:rtl w:val="0"/>
            </w:rPr>
            <w:tab/>
          </w:r>
          <w:r w:rsidDel="00000000" w:rsidR="00000000" w:rsidRPr="00000000">
            <w:fldChar w:fldCharType="begin"/>
            <w:instrText xml:space="preserve"> PAGEREF _3tajbcz8fnfl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838.425196850392"/>
            </w:tabs>
            <w:spacing w:before="60" w:line="240" w:lineRule="auto"/>
            <w:ind w:left="360" w:firstLine="0"/>
            <w:rPr>
              <w:sz w:val="24"/>
              <w:szCs w:val="24"/>
            </w:rPr>
          </w:pPr>
          <w:hyperlink w:anchor="_6hef4e4sgvny">
            <w:r w:rsidDel="00000000" w:rsidR="00000000" w:rsidRPr="00000000">
              <w:rPr>
                <w:sz w:val="24"/>
                <w:szCs w:val="24"/>
                <w:rtl w:val="0"/>
              </w:rPr>
              <w:t xml:space="preserve">Alcances</w:t>
            </w:r>
          </w:hyperlink>
          <w:r w:rsidDel="00000000" w:rsidR="00000000" w:rsidRPr="00000000">
            <w:rPr>
              <w:sz w:val="24"/>
              <w:szCs w:val="24"/>
              <w:rtl w:val="0"/>
            </w:rPr>
            <w:tab/>
          </w:r>
          <w:r w:rsidDel="00000000" w:rsidR="00000000" w:rsidRPr="00000000">
            <w:fldChar w:fldCharType="begin"/>
            <w:instrText xml:space="preserve"> PAGEREF _6hef4e4sgvny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838.425196850392"/>
            </w:tabs>
            <w:spacing w:before="60" w:line="240" w:lineRule="auto"/>
            <w:ind w:left="360" w:firstLine="0"/>
            <w:rPr>
              <w:sz w:val="24"/>
              <w:szCs w:val="24"/>
            </w:rPr>
          </w:pPr>
          <w:hyperlink w:anchor="_r8d5497sg4bl">
            <w:r w:rsidDel="00000000" w:rsidR="00000000" w:rsidRPr="00000000">
              <w:rPr>
                <w:sz w:val="24"/>
                <w:szCs w:val="24"/>
                <w:rtl w:val="0"/>
              </w:rPr>
              <w:t xml:space="preserve">Limitaciones</w:t>
            </w:r>
          </w:hyperlink>
          <w:r w:rsidDel="00000000" w:rsidR="00000000" w:rsidRPr="00000000">
            <w:rPr>
              <w:sz w:val="24"/>
              <w:szCs w:val="24"/>
              <w:rtl w:val="0"/>
            </w:rPr>
            <w:tab/>
          </w:r>
          <w:r w:rsidDel="00000000" w:rsidR="00000000" w:rsidRPr="00000000">
            <w:fldChar w:fldCharType="begin"/>
            <w:instrText xml:space="preserve"> PAGEREF _r8d5497sg4bl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838.425196850392"/>
            </w:tabs>
            <w:spacing w:before="200" w:line="240" w:lineRule="auto"/>
            <w:ind w:left="0" w:firstLine="0"/>
            <w:rPr>
              <w:sz w:val="24"/>
              <w:szCs w:val="24"/>
            </w:rPr>
          </w:pPr>
          <w:hyperlink w:anchor="_uu6qxia7gvt3">
            <w:r w:rsidDel="00000000" w:rsidR="00000000" w:rsidRPr="00000000">
              <w:rPr>
                <w:b w:val="1"/>
                <w:sz w:val="24"/>
                <w:szCs w:val="24"/>
                <w:rtl w:val="0"/>
              </w:rPr>
              <w:t xml:space="preserve">METODOLOGÍA</w:t>
            </w:r>
          </w:hyperlink>
          <w:r w:rsidDel="00000000" w:rsidR="00000000" w:rsidRPr="00000000">
            <w:rPr>
              <w:b w:val="1"/>
              <w:sz w:val="24"/>
              <w:szCs w:val="24"/>
              <w:rtl w:val="0"/>
            </w:rPr>
            <w:tab/>
          </w:r>
          <w:r w:rsidDel="00000000" w:rsidR="00000000" w:rsidRPr="00000000">
            <w:fldChar w:fldCharType="begin"/>
            <w:instrText xml:space="preserve"> PAGEREF _uu6qxia7gvt3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838.425196850392"/>
            </w:tabs>
            <w:spacing w:before="200" w:line="240" w:lineRule="auto"/>
            <w:ind w:left="0" w:firstLine="0"/>
            <w:rPr>
              <w:sz w:val="24"/>
              <w:szCs w:val="24"/>
            </w:rPr>
          </w:pPr>
          <w:hyperlink w:anchor="_oakajebemyjc">
            <w:r w:rsidDel="00000000" w:rsidR="00000000" w:rsidRPr="00000000">
              <w:rPr>
                <w:b w:val="1"/>
                <w:sz w:val="24"/>
                <w:szCs w:val="24"/>
                <w:rtl w:val="0"/>
              </w:rPr>
              <w:t xml:space="preserve">CRONOGRAMA DE ACTIVIDADES</w:t>
            </w:r>
          </w:hyperlink>
          <w:r w:rsidDel="00000000" w:rsidR="00000000" w:rsidRPr="00000000">
            <w:rPr>
              <w:b w:val="1"/>
              <w:sz w:val="24"/>
              <w:szCs w:val="24"/>
              <w:rtl w:val="0"/>
            </w:rPr>
            <w:tab/>
          </w:r>
          <w:r w:rsidDel="00000000" w:rsidR="00000000" w:rsidRPr="00000000">
            <w:fldChar w:fldCharType="begin"/>
            <w:instrText xml:space="preserve"> PAGEREF _oakajebemyjc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838.425196850392"/>
            </w:tabs>
            <w:spacing w:after="80" w:before="200" w:line="240" w:lineRule="auto"/>
            <w:ind w:left="0" w:firstLine="0"/>
            <w:rPr>
              <w:sz w:val="24"/>
              <w:szCs w:val="24"/>
            </w:rPr>
          </w:pPr>
          <w:hyperlink w:anchor="_f34ulj5w9fei">
            <w:r w:rsidDel="00000000" w:rsidR="00000000" w:rsidRPr="00000000">
              <w:rPr>
                <w:b w:val="1"/>
                <w:sz w:val="24"/>
                <w:szCs w:val="24"/>
                <w:rtl w:val="0"/>
              </w:rPr>
              <w:t xml:space="preserve">BIBLIOGRAFÍA</w:t>
            </w:r>
          </w:hyperlink>
          <w:r w:rsidDel="00000000" w:rsidR="00000000" w:rsidRPr="00000000">
            <w:rPr>
              <w:b w:val="1"/>
              <w:sz w:val="24"/>
              <w:szCs w:val="24"/>
              <w:rtl w:val="0"/>
            </w:rPr>
            <w:tab/>
          </w:r>
          <w:r w:rsidDel="00000000" w:rsidR="00000000" w:rsidRPr="00000000">
            <w:fldChar w:fldCharType="begin"/>
            <w:instrText xml:space="preserve"> PAGEREF _f34ulj5w9fei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pStyle w:val="Heading1"/>
        <w:numPr>
          <w:ilvl w:val="0"/>
          <w:numId w:val="2"/>
        </w:numPr>
        <w:rPr>
          <w:sz w:val="24"/>
          <w:szCs w:val="24"/>
        </w:rPr>
      </w:pPr>
      <w:bookmarkStart w:colFirst="0" w:colLast="0" w:name="_woc4eh1z6zxa" w:id="1"/>
      <w:bookmarkEnd w:id="1"/>
      <w:r w:rsidDel="00000000" w:rsidR="00000000" w:rsidRPr="00000000">
        <w:rPr>
          <w:rtl w:val="0"/>
        </w:rPr>
        <w:t xml:space="preserve">TÍTULO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widowControl w:val="0"/>
        <w:spacing w:line="240" w:lineRule="auto"/>
        <w:ind w:left="0" w:firstLine="0"/>
        <w:jc w:val="both"/>
        <w:rPr>
          <w:sz w:val="24"/>
          <w:szCs w:val="24"/>
          <w:highlight w:val="white"/>
        </w:rPr>
      </w:pPr>
      <w:r w:rsidDel="00000000" w:rsidR="00000000" w:rsidRPr="00000000">
        <w:rPr>
          <w:sz w:val="24"/>
          <w:szCs w:val="24"/>
          <w:highlight w:val="white"/>
          <w:rtl w:val="0"/>
        </w:rPr>
        <w:t xml:space="preserve">Algoritmo para el reconocimiento y clasificación de tonos en dientes humanos utilizando el  procesamiento de imágenes implementando aprendizaje de máquina.</w:t>
      </w:r>
      <w:r w:rsidDel="00000000" w:rsidR="00000000" w:rsidRPr="00000000">
        <w:br w:type="page"/>
      </w:r>
      <w:r w:rsidDel="00000000" w:rsidR="00000000" w:rsidRPr="00000000">
        <w:rPr>
          <w:rtl w:val="0"/>
        </w:rPr>
      </w:r>
    </w:p>
    <w:p w:rsidR="00000000" w:rsidDel="00000000" w:rsidP="00000000" w:rsidRDefault="00000000" w:rsidRPr="00000000" w14:paraId="0000006D">
      <w:pPr>
        <w:widowControl w:val="0"/>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E">
      <w:pPr>
        <w:pStyle w:val="Heading1"/>
        <w:numPr>
          <w:ilvl w:val="0"/>
          <w:numId w:val="2"/>
        </w:numPr>
        <w:ind w:left="0" w:firstLine="0"/>
        <w:rPr>
          <w:sz w:val="24"/>
          <w:szCs w:val="24"/>
        </w:rPr>
      </w:pPr>
      <w:bookmarkStart w:colFirst="0" w:colLast="0" w:name="_qsn869sd4apx" w:id="2"/>
      <w:bookmarkEnd w:id="2"/>
      <w:r w:rsidDel="00000000" w:rsidR="00000000" w:rsidRPr="00000000">
        <w:rPr>
          <w:sz w:val="24"/>
          <w:szCs w:val="24"/>
          <w:rtl w:val="0"/>
        </w:rPr>
        <w:t xml:space="preserve">ALTERNATIVA</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Trabajo de investigación tecnológica.</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2"/>
        </w:numPr>
        <w:ind w:left="0" w:firstLine="0"/>
        <w:rPr>
          <w:sz w:val="24"/>
          <w:szCs w:val="24"/>
        </w:rPr>
      </w:pPr>
      <w:bookmarkStart w:colFirst="0" w:colLast="0" w:name="_t4c4ssy5jmhr" w:id="3"/>
      <w:bookmarkEnd w:id="3"/>
      <w:r w:rsidDel="00000000" w:rsidR="00000000" w:rsidRPr="00000000">
        <w:rPr>
          <w:sz w:val="24"/>
          <w:szCs w:val="24"/>
          <w:rtl w:val="0"/>
        </w:rPr>
        <w:t xml:space="preserve">INTRODUCCIÓN</w:t>
      </w:r>
      <w:r w:rsidDel="00000000" w:rsidR="00000000" w:rsidRPr="00000000">
        <w:rPr>
          <w:rtl w:val="0"/>
        </w:rPr>
      </w:r>
    </w:p>
    <w:p w:rsidR="00000000" w:rsidDel="00000000" w:rsidP="00000000" w:rsidRDefault="00000000" w:rsidRPr="00000000" w14:paraId="0000007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3">
      <w:pPr>
        <w:ind w:left="0" w:firstLine="0"/>
        <w:jc w:val="both"/>
        <w:rPr>
          <w:sz w:val="24"/>
          <w:szCs w:val="24"/>
          <w:highlight w:val="white"/>
        </w:rPr>
      </w:pPr>
      <w:r w:rsidDel="00000000" w:rsidR="00000000" w:rsidRPr="00000000">
        <w:rPr>
          <w:sz w:val="24"/>
          <w:szCs w:val="24"/>
          <w:highlight w:val="white"/>
          <w:rtl w:val="0"/>
        </w:rPr>
        <w:t xml:space="preserve">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rsidR="00000000" w:rsidDel="00000000" w:rsidP="00000000" w:rsidRDefault="00000000" w:rsidRPr="00000000" w14:paraId="00000074">
      <w:pPr>
        <w:ind w:left="0" w:firstLine="0"/>
        <w:jc w:val="both"/>
        <w:rPr>
          <w:sz w:val="24"/>
          <w:szCs w:val="24"/>
          <w:highlight w:val="white"/>
        </w:rPr>
      </w:pPr>
      <w:r w:rsidDel="00000000" w:rsidR="00000000" w:rsidRPr="00000000">
        <w:rPr>
          <w:sz w:val="24"/>
          <w:szCs w:val="24"/>
          <w:highlight w:val="white"/>
          <w:rtl w:val="0"/>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[1]. </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Con el fin de facilitar los procesos al momento de la fabricación de las piezas dentales postizas para el aparato dental de los pacientes, debido a que las prótesis dentales con mayor relevancia son aquellas que van ubicadas en la parte anterior de la boca</w:t>
      </w:r>
      <w:r w:rsidDel="00000000" w:rsidR="00000000" w:rsidRPr="00000000">
        <w:rPr>
          <w:sz w:val="24"/>
          <w:szCs w:val="24"/>
          <w:rtl w:val="0"/>
        </w:rPr>
        <w:t xml:space="preserve">, </w:t>
      </w:r>
      <w:r w:rsidDel="00000000" w:rsidR="00000000" w:rsidRPr="00000000">
        <w:rPr>
          <w:sz w:val="24"/>
          <w:szCs w:val="24"/>
          <w:rtl w:val="0"/>
        </w:rPr>
        <w:t xml:space="preserve">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2"/>
        </w:numPr>
        <w:ind w:left="0" w:firstLine="0"/>
        <w:rPr>
          <w:sz w:val="24"/>
          <w:szCs w:val="24"/>
        </w:rPr>
      </w:pPr>
      <w:bookmarkStart w:colFirst="0" w:colLast="0" w:name="_k8qq5lhuf4vt" w:id="4"/>
      <w:bookmarkEnd w:id="4"/>
      <w:r w:rsidDel="00000000" w:rsidR="00000000" w:rsidRPr="00000000">
        <w:rPr>
          <w:sz w:val="24"/>
          <w:szCs w:val="24"/>
          <w:rtl w:val="0"/>
        </w:rPr>
        <w:t xml:space="preserve"> </w:t>
      </w:r>
      <w:r w:rsidDel="00000000" w:rsidR="00000000" w:rsidRPr="00000000">
        <w:rPr>
          <w:sz w:val="24"/>
          <w:szCs w:val="24"/>
          <w:rtl w:val="0"/>
        </w:rPr>
        <w:t xml:space="preserve">PLANTEAMIENTO DEL PROBLEMA</w:t>
      </w: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7A">
      <w:pPr>
        <w:widowControl w:val="0"/>
        <w:spacing w:line="240" w:lineRule="auto"/>
        <w:ind w:left="0" w:firstLine="0"/>
        <w:jc w:val="both"/>
        <w:rPr>
          <w:sz w:val="24"/>
          <w:szCs w:val="24"/>
        </w:rPr>
      </w:pPr>
      <w:r w:rsidDel="00000000" w:rsidR="00000000" w:rsidRPr="00000000">
        <w:rPr>
          <w:sz w:val="24"/>
          <w:szCs w:val="24"/>
          <w:rtl w:val="0"/>
        </w:rPr>
        <w:t xml:space="preserve">La estética dental </w:t>
      </w:r>
      <w:r w:rsidDel="00000000" w:rsidR="00000000" w:rsidRPr="00000000">
        <w:rPr>
          <w:sz w:val="24"/>
          <w:szCs w:val="24"/>
          <w:rtl w:val="0"/>
        </w:rPr>
        <w:t xml:space="preserve">es una disciplina de la odontología cuya finalidad es tratar todas las alteraciones de la configuración bucodental con dos propósitos principales: recuperar la funcionalidad de la boca y perfeccionar la estética con el tratamiento.[2] Los antiguos egipcios encajaban piedras preciosas en los dientes, los mayas tenían como costumbre limar los dientes, los romanos empleaban enjuagues y dentífricos. Es evidente que desde</w:t>
      </w:r>
      <w:r w:rsidDel="00000000" w:rsidR="00000000" w:rsidRPr="00000000">
        <w:rPr>
          <w:sz w:val="24"/>
          <w:szCs w:val="24"/>
          <w:rtl w:val="0"/>
        </w:rPr>
        <w:t xml:space="preserve"> la antigüedad distintas civilizaciones en diferentes partes del mundo han hecho de la estética y salud dental un área de interés evidente.</w:t>
      </w:r>
      <w:r w:rsidDel="00000000" w:rsidR="00000000" w:rsidRPr="00000000">
        <w:rPr>
          <w:sz w:val="24"/>
          <w:szCs w:val="24"/>
          <w:rtl w:val="0"/>
        </w:rPr>
        <w:t xml:space="preserve"> </w:t>
      </w:r>
      <w:r w:rsidDel="00000000" w:rsidR="00000000" w:rsidRPr="00000000">
        <w:rPr>
          <w:sz w:val="24"/>
          <w:szCs w:val="24"/>
          <w:rtl w:val="0"/>
        </w:rPr>
        <w:t xml:space="preserve">Actualmente</w:t>
      </w:r>
      <w:r w:rsidDel="00000000" w:rsidR="00000000" w:rsidRPr="00000000">
        <w:rPr>
          <w:sz w:val="24"/>
          <w:szCs w:val="24"/>
          <w:rtl w:val="0"/>
        </w:rPr>
        <w:t xml:space="preserve">, tener una buena sonrisa es sinónimo de bienestar y salud. Cada vez son más las personas que se preocupan por gozar de una boca sana, sino también de una bonita sonrisa. [2]</w:t>
      </w:r>
    </w:p>
    <w:p w:rsidR="00000000" w:rsidDel="00000000" w:rsidP="00000000" w:rsidRDefault="00000000" w:rsidRPr="00000000" w14:paraId="0000007B">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0" w:firstLine="0"/>
        <w:jc w:val="both"/>
        <w:rPr>
          <w:sz w:val="24"/>
          <w:szCs w:val="24"/>
        </w:rPr>
      </w:pPr>
      <w:r w:rsidDel="00000000" w:rsidR="00000000" w:rsidRPr="00000000">
        <w:rPr>
          <w:sz w:val="24"/>
          <w:szCs w:val="24"/>
          <w:rtl w:val="0"/>
        </w:rPr>
        <w:t xml:space="preserve">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del mismo.</w:t>
      </w:r>
    </w:p>
    <w:p w:rsidR="00000000" w:rsidDel="00000000" w:rsidP="00000000" w:rsidRDefault="00000000" w:rsidRPr="00000000" w14:paraId="0000007D">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E">
      <w:pPr>
        <w:pStyle w:val="Heading5"/>
        <w:widowControl w:val="0"/>
        <w:spacing w:line="240" w:lineRule="auto"/>
        <w:rPr/>
      </w:pPr>
      <w:bookmarkStart w:colFirst="0" w:colLast="0" w:name="_2hrak9hiygqk" w:id="5"/>
      <w:bookmarkEnd w:id="5"/>
      <w:r w:rsidDel="00000000" w:rsidR="00000000" w:rsidRPr="00000000">
        <w:rPr>
          <w:rtl w:val="0"/>
        </w:rPr>
        <w:t xml:space="preserve">Imágen 1:</w:t>
      </w:r>
      <w:r w:rsidDel="00000000" w:rsidR="00000000" w:rsidRPr="00000000">
        <w:rPr>
          <w:rtl w:val="0"/>
        </w:rPr>
      </w:r>
    </w:p>
    <w:p w:rsidR="00000000" w:rsidDel="00000000" w:rsidP="00000000" w:rsidRDefault="00000000" w:rsidRPr="00000000" w14:paraId="0000007F">
      <w:pPr>
        <w:widowControl w:val="0"/>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2166938" cy="915531"/>
            <wp:effectExtent b="0" l="0" r="0" t="0"/>
            <wp:docPr id="5" name="image3.png"/>
            <a:graphic>
              <a:graphicData uri="http://schemas.openxmlformats.org/drawingml/2006/picture">
                <pic:pic>
                  <pic:nvPicPr>
                    <pic:cNvPr id="0" name="image3.png"/>
                    <pic:cNvPicPr preferRelativeResize="0"/>
                  </pic:nvPicPr>
                  <pic:blipFill>
                    <a:blip r:embed="rId7"/>
                    <a:srcRect b="28346" l="0" r="0" t="29364"/>
                    <a:stretch>
                      <a:fillRect/>
                    </a:stretch>
                  </pic:blipFill>
                  <pic:spPr>
                    <a:xfrm>
                      <a:off x="0" y="0"/>
                      <a:ext cx="2166938" cy="9155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ind w:left="0" w:firstLine="0"/>
        <w:jc w:val="center"/>
        <w:rPr>
          <w:sz w:val="24"/>
          <w:szCs w:val="24"/>
          <w:vertAlign w:val="superscript"/>
        </w:rPr>
      </w:pPr>
      <w:r w:rsidDel="00000000" w:rsidR="00000000" w:rsidRPr="00000000">
        <w:rPr>
          <w:sz w:val="24"/>
          <w:szCs w:val="24"/>
          <w:vertAlign w:val="superscript"/>
          <w:rtl w:val="0"/>
        </w:rPr>
        <w:t xml:space="preserve">Regleta de Dientes Fuente: </w:t>
      </w:r>
      <w:hyperlink r:id="rId8">
        <w:r w:rsidDel="00000000" w:rsidR="00000000" w:rsidRPr="00000000">
          <w:rPr>
            <w:sz w:val="24"/>
            <w:szCs w:val="24"/>
            <w:vertAlign w:val="superscript"/>
            <w:rtl w:val="0"/>
          </w:rPr>
          <w:t xml:space="preserve">https://newstetic.tiendaweb.com.co/p/biodent%C2%AE-vita-dientes-anteriores-plaqueta-x-6-piezas/</w:t>
        </w:r>
      </w:hyperlink>
      <w:r w:rsidDel="00000000" w:rsidR="00000000" w:rsidRPr="00000000">
        <w:rPr>
          <w:rtl w:val="0"/>
        </w:rPr>
      </w:r>
    </w:p>
    <w:p w:rsidR="00000000" w:rsidDel="00000000" w:rsidP="00000000" w:rsidRDefault="00000000" w:rsidRPr="00000000" w14:paraId="00000081">
      <w:pPr>
        <w:widowControl w:val="0"/>
        <w:spacing w:line="240" w:lineRule="auto"/>
        <w:ind w:left="0" w:firstLine="0"/>
        <w:jc w:val="center"/>
        <w:rPr>
          <w:sz w:val="24"/>
          <w:szCs w:val="24"/>
        </w:rPr>
      </w:pPr>
      <w:r w:rsidDel="00000000" w:rsidR="00000000" w:rsidRPr="00000000">
        <w:rPr>
          <w:sz w:val="24"/>
          <w:szCs w:val="24"/>
          <w:rtl w:val="0"/>
        </w:rPr>
        <w:tab/>
      </w:r>
    </w:p>
    <w:p w:rsidR="00000000" w:rsidDel="00000000" w:rsidP="00000000" w:rsidRDefault="00000000" w:rsidRPr="00000000" w14:paraId="00000082">
      <w:pPr>
        <w:widowControl w:val="0"/>
        <w:spacing w:line="240" w:lineRule="auto"/>
        <w:ind w:left="0" w:firstLine="0"/>
        <w:jc w:val="both"/>
        <w:rPr>
          <w:sz w:val="24"/>
          <w:szCs w:val="24"/>
        </w:rPr>
      </w:pPr>
      <w:r w:rsidDel="00000000" w:rsidR="00000000" w:rsidRPr="00000000">
        <w:rPr>
          <w:sz w:val="24"/>
          <w:szCs w:val="24"/>
          <w:rtl w:val="0"/>
        </w:rPr>
        <w:t xml:space="preserve">Sin embargo, al trabajar por demanda hay ocasiones en las que los laboratorios</w:t>
      </w:r>
      <w:r w:rsidDel="00000000" w:rsidR="00000000" w:rsidRPr="00000000">
        <w:rPr>
          <w:sz w:val="24"/>
          <w:szCs w:val="24"/>
          <w:rtl w:val="0"/>
        </w:rPr>
        <w:t xml:space="preserve"> deben cambiar la marca de dientes acrílicos por petición de los odontólogos y/o pacientes, en este tipo de situaciones pueden surgir algunos inconvenientes debido a que el sistema de nomenclatura entre marcas de dientes acrílicos es distinto para cada una. De este modo, al realizar la </w:t>
      </w:r>
      <w:r w:rsidDel="00000000" w:rsidR="00000000" w:rsidRPr="00000000">
        <w:rPr>
          <w:sz w:val="24"/>
          <w:szCs w:val="24"/>
          <w:rtl w:val="0"/>
        </w:rPr>
        <w:t xml:space="preserve">conversión</w:t>
      </w:r>
      <w:r w:rsidDel="00000000" w:rsidR="00000000" w:rsidRPr="00000000">
        <w:rPr>
          <w:sz w:val="24"/>
          <w:szCs w:val="24"/>
          <w:rtl w:val="0"/>
        </w:rPr>
        <w:t xml:space="preserve"> de una referencia de dientes de una a otra marca pueden surgir incompatibilidades   de tamaño y color que pueden demorar el proceso de fabricación horas e incluso días, además cabe mencionar 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2"/>
      <w:r w:rsidDel="00000000" w:rsidR="00000000" w:rsidRPr="00000000">
        <w:rPr>
          <w:sz w:val="24"/>
          <w:szCs w:val="24"/>
          <w:rtl w:val="0"/>
        </w:rPr>
        <w:t xml:space="preserve">a, que puede generar problemas psicológicos en la persona relacionados con la autoestima y la depresión.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3"/>
      <w:r w:rsidDel="00000000" w:rsidR="00000000" w:rsidRPr="00000000">
        <w:rPr>
          <w:sz w:val="24"/>
          <w:szCs w:val="24"/>
          <w:rtl w:val="0"/>
        </w:rPr>
        <w:t xml:space="preserve">algoritmo/método/técnica</w:t>
      </w:r>
      <w:commentRangeEnd w:id="3"/>
      <w:r w:rsidDel="00000000" w:rsidR="00000000" w:rsidRPr="00000000">
        <w:commentReference w:id="3"/>
      </w:r>
      <w:r w:rsidDel="00000000" w:rsidR="00000000" w:rsidRPr="00000000">
        <w:rPr>
          <w:sz w:val="24"/>
          <w:szCs w:val="24"/>
          <w:rtl w:val="0"/>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4"/>
      <w:commentRangeStart w:id="5"/>
      <w:r w:rsidDel="00000000" w:rsidR="00000000" w:rsidRPr="00000000">
        <w:rPr>
          <w:rtl w:val="0"/>
        </w:rPr>
      </w:r>
    </w:p>
    <w:p w:rsidR="00000000" w:rsidDel="00000000" w:rsidP="00000000" w:rsidRDefault="00000000" w:rsidRPr="00000000" w14:paraId="00000085">
      <w:pPr>
        <w:widowControl w:val="0"/>
        <w:spacing w:line="240" w:lineRule="auto"/>
        <w:ind w:left="0" w:firstLine="0"/>
        <w:jc w:val="both"/>
        <w:rPr>
          <w:sz w:val="24"/>
          <w:szCs w:val="24"/>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6">
      <w:pPr>
        <w:widowControl w:val="0"/>
        <w:spacing w:line="240" w:lineRule="auto"/>
        <w:ind w:left="0" w:firstLine="0"/>
        <w:jc w:val="both"/>
        <w:rPr>
          <w:sz w:val="24"/>
          <w:szCs w:val="24"/>
        </w:rPr>
      </w:pPr>
      <w:r w:rsidDel="00000000" w:rsidR="00000000" w:rsidRPr="00000000">
        <w:rPr>
          <w:sz w:val="24"/>
          <w:szCs w:val="24"/>
          <w:rtl w:val="0"/>
        </w:rPr>
        <w:t xml:space="preserve">Hoy en día la estética dental, gracias a las nuevas tecnologías y a los avances de investigación, ha sufrido una revolución que ofrece una amplia gama de tratamientos y procedimientos totalmente eficaces que favorecen nuestra salud y nuestra belleza dental. [4] Los tratamientos más característicos son: el blanqueamiento dental, la </w:t>
      </w:r>
      <w:hyperlink r:id="rId9">
        <w:r w:rsidDel="00000000" w:rsidR="00000000" w:rsidRPr="00000000">
          <w:rPr>
            <w:sz w:val="24"/>
            <w:szCs w:val="24"/>
            <w:rtl w:val="0"/>
          </w:rPr>
          <w:t xml:space="preserve">ortodoncia invisible</w:t>
        </w:r>
      </w:hyperlink>
      <w:r w:rsidDel="00000000" w:rsidR="00000000" w:rsidRPr="00000000">
        <w:rPr>
          <w:sz w:val="24"/>
          <w:szCs w:val="24"/>
          <w:rtl w:val="0"/>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uno.[4]</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widowControl w:val="0"/>
        <w:numPr>
          <w:ilvl w:val="0"/>
          <w:numId w:val="2"/>
        </w:numPr>
        <w:ind w:left="0" w:firstLine="0"/>
        <w:rPr>
          <w:sz w:val="24"/>
          <w:szCs w:val="24"/>
        </w:rPr>
      </w:pPr>
      <w:bookmarkStart w:colFirst="0" w:colLast="0" w:name="_rv95b2hxzgv7" w:id="6"/>
      <w:bookmarkEnd w:id="6"/>
      <w:r w:rsidDel="00000000" w:rsidR="00000000" w:rsidRPr="00000000">
        <w:rPr>
          <w:rtl w:val="0"/>
        </w:rPr>
        <w:t xml:space="preserve">FORMULACIÓN DEL PROBLEMA</w:t>
      </w:r>
    </w:p>
    <w:p w:rsidR="00000000" w:rsidDel="00000000" w:rsidP="00000000" w:rsidRDefault="00000000" w:rsidRPr="00000000" w14:paraId="00000088">
      <w:pPr>
        <w:widowControl w:val="0"/>
        <w:jc w:val="left"/>
        <w:rPr>
          <w:b w:val="0"/>
        </w:rPr>
      </w:pPr>
      <w:r w:rsidDel="00000000" w:rsidR="00000000" w:rsidRPr="00000000">
        <w:rPr>
          <w:b w:val="0"/>
          <w:rtl w:val="0"/>
        </w:rPr>
        <w:t xml:space="preserve">¿Cómo </w:t>
      </w:r>
      <w:r w:rsidDel="00000000" w:rsidR="00000000" w:rsidRPr="00000000">
        <w:rPr>
          <w:rtl w:val="0"/>
        </w:rPr>
        <w:t xml:space="preserve">realizar</w:t>
      </w:r>
      <w:r w:rsidDel="00000000" w:rsidR="00000000" w:rsidRPr="00000000">
        <w:rPr>
          <w:b w:val="0"/>
          <w:rtl w:val="0"/>
        </w:rPr>
        <w:t xml:space="preserve"> el proceso de </w:t>
      </w:r>
      <w:r w:rsidDel="00000000" w:rsidR="00000000" w:rsidRPr="00000000">
        <w:rPr>
          <w:rtl w:val="0"/>
        </w:rPr>
        <w:t xml:space="preserve">clasificación</w:t>
      </w:r>
      <w:r w:rsidDel="00000000" w:rsidR="00000000" w:rsidRPr="00000000">
        <w:rPr>
          <w:b w:val="0"/>
          <w:rtl w:val="0"/>
        </w:rPr>
        <w:t xml:space="preserve"> de la </w:t>
      </w:r>
      <w:commentRangeStart w:id="6"/>
      <w:commentRangeStart w:id="7"/>
      <w:r w:rsidDel="00000000" w:rsidR="00000000" w:rsidRPr="00000000">
        <w:rPr>
          <w:b w:val="0"/>
          <w:rtl w:val="0"/>
        </w:rPr>
        <w:t xml:space="preserve">tonalidad </w:t>
      </w:r>
      <w:commentRangeEnd w:id="6"/>
      <w:r w:rsidDel="00000000" w:rsidR="00000000" w:rsidRPr="00000000">
        <w:commentReference w:id="6"/>
      </w:r>
      <w:commentRangeEnd w:id="7"/>
      <w:r w:rsidDel="00000000" w:rsidR="00000000" w:rsidRPr="00000000">
        <w:commentReference w:id="7"/>
      </w:r>
      <w:r w:rsidDel="00000000" w:rsidR="00000000" w:rsidRPr="00000000">
        <w:rPr>
          <w:b w:val="0"/>
          <w:rtl w:val="0"/>
        </w:rPr>
        <w:t xml:space="preserve">en dientes para así agilizar procesos de fabricación de prótesis dentales?  </w:t>
      </w:r>
    </w:p>
    <w:p w:rsidR="00000000" w:rsidDel="00000000" w:rsidP="00000000" w:rsidRDefault="00000000" w:rsidRPr="00000000" w14:paraId="00000089">
      <w:pPr>
        <w:widowControl w:val="0"/>
        <w:jc w:val="left"/>
        <w:rPr/>
      </w:pPr>
      <w:r w:rsidDel="00000000" w:rsidR="00000000" w:rsidRPr="00000000">
        <w:rPr>
          <w:rtl w:val="0"/>
        </w:rPr>
      </w:r>
    </w:p>
    <w:p w:rsidR="00000000" w:rsidDel="00000000" w:rsidP="00000000" w:rsidRDefault="00000000" w:rsidRPr="00000000" w14:paraId="0000008A">
      <w:pPr>
        <w:widowControl w:val="0"/>
        <w:jc w:val="left"/>
        <w:rPr/>
      </w:pPr>
      <w:r w:rsidDel="00000000" w:rsidR="00000000" w:rsidRPr="00000000">
        <w:rPr>
          <w:rtl w:val="0"/>
        </w:rPr>
      </w:r>
    </w:p>
    <w:p w:rsidR="00000000" w:rsidDel="00000000" w:rsidP="00000000" w:rsidRDefault="00000000" w:rsidRPr="00000000" w14:paraId="0000008B">
      <w:pPr>
        <w:widowControl w:val="0"/>
        <w:jc w:val="left"/>
        <w:rPr/>
      </w:pPr>
      <w:r w:rsidDel="00000000" w:rsidR="00000000" w:rsidRPr="00000000">
        <w:rPr>
          <w:rtl w:val="0"/>
        </w:rPr>
        <w:t xml:space="preserve">¿Cómo disminuir los tiempos de reconocimiento y clasificación de la tonalidad en los seres humanos para la fabricación de prótesis dentales?</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widowControl w:val="0"/>
        <w:numPr>
          <w:ilvl w:val="0"/>
          <w:numId w:val="2"/>
        </w:numPr>
        <w:spacing w:after="0" w:afterAutospacing="0"/>
        <w:ind w:left="0" w:firstLine="0"/>
        <w:rPr>
          <w:sz w:val="24"/>
          <w:szCs w:val="24"/>
        </w:rPr>
      </w:pPr>
      <w:bookmarkStart w:colFirst="0" w:colLast="0" w:name="_b4frrkze2n8x" w:id="7"/>
      <w:bookmarkEnd w:id="7"/>
      <w:r w:rsidDel="00000000" w:rsidR="00000000" w:rsidRPr="00000000">
        <w:rPr>
          <w:rtl w:val="0"/>
        </w:rPr>
        <w:t xml:space="preserve">OBJETIVOS</w:t>
      </w:r>
      <w:r w:rsidDel="00000000" w:rsidR="00000000" w:rsidRPr="00000000">
        <w:rPr>
          <w:sz w:val="24"/>
          <w:szCs w:val="24"/>
          <w:rtl w:val="0"/>
        </w:rPr>
        <w:br w:type="textWrapping"/>
      </w:r>
    </w:p>
    <w:p w:rsidR="00000000" w:rsidDel="00000000" w:rsidP="00000000" w:rsidRDefault="00000000" w:rsidRPr="00000000" w14:paraId="0000008D">
      <w:pPr>
        <w:pStyle w:val="Heading2"/>
        <w:numPr>
          <w:ilvl w:val="1"/>
          <w:numId w:val="2"/>
        </w:numPr>
        <w:spacing w:after="0" w:afterAutospacing="0" w:before="0" w:beforeAutospacing="0"/>
        <w:ind w:left="566.9291338582675" w:firstLine="0"/>
        <w:rPr>
          <w:sz w:val="24"/>
          <w:szCs w:val="24"/>
        </w:rPr>
      </w:pPr>
      <w:bookmarkStart w:colFirst="0" w:colLast="0" w:name="_pm8kfikxarej" w:id="8"/>
      <w:bookmarkEnd w:id="8"/>
      <w:r w:rsidDel="00000000" w:rsidR="00000000" w:rsidRPr="00000000">
        <w:rPr>
          <w:rtl w:val="0"/>
        </w:rPr>
        <w:t xml:space="preserve">Objetivo General</w:t>
        <w:br w:type="textWrapping"/>
      </w:r>
    </w:p>
    <w:p w:rsidR="00000000" w:rsidDel="00000000" w:rsidP="00000000" w:rsidRDefault="00000000" w:rsidRPr="00000000" w14:paraId="0000008E">
      <w:pPr>
        <w:numPr>
          <w:ilvl w:val="2"/>
          <w:numId w:val="2"/>
        </w:numPr>
        <w:spacing w:line="240" w:lineRule="auto"/>
        <w:ind w:left="1133.858267716535" w:firstLine="0"/>
        <w:jc w:val="both"/>
        <w:rPr>
          <w:sz w:val="24"/>
          <w:szCs w:val="24"/>
        </w:rPr>
      </w:pPr>
      <w:r w:rsidDel="00000000" w:rsidR="00000000" w:rsidRPr="00000000">
        <w:rPr>
          <w:sz w:val="24"/>
          <w:szCs w:val="24"/>
          <w:rtl w:val="0"/>
        </w:rPr>
        <w:t xml:space="preserve">Implementar</w:t>
      </w:r>
      <w:r w:rsidDel="00000000" w:rsidR="00000000" w:rsidRPr="00000000">
        <w:rPr>
          <w:sz w:val="24"/>
          <w:szCs w:val="24"/>
          <w:highlight w:val="white"/>
          <w:rtl w:val="0"/>
        </w:rPr>
        <w:t xml:space="preserve"> un método utilizando aprendizaje de máquina para la clasificación automática </w:t>
      </w:r>
      <w:r w:rsidDel="00000000" w:rsidR="00000000" w:rsidRPr="00000000">
        <w:rPr>
          <w:sz w:val="24"/>
          <w:szCs w:val="24"/>
          <w:highlight w:val="white"/>
          <w:rtl w:val="0"/>
        </w:rPr>
        <w:t xml:space="preserve">de la tonalidad de dientes en humanos</w:t>
      </w:r>
      <w:r w:rsidDel="00000000" w:rsidR="00000000" w:rsidRPr="00000000">
        <w:rPr>
          <w:sz w:val="24"/>
          <w:szCs w:val="24"/>
          <w:highlight w:val="white"/>
          <w:rtl w:val="0"/>
        </w:rPr>
        <w:t xml:space="preserve">.</w:t>
      </w:r>
    </w:p>
    <w:p w:rsidR="00000000" w:rsidDel="00000000" w:rsidP="00000000" w:rsidRDefault="00000000" w:rsidRPr="00000000" w14:paraId="0000008F">
      <w:pPr>
        <w:numPr>
          <w:ilvl w:val="2"/>
          <w:numId w:val="2"/>
        </w:numPr>
        <w:spacing w:after="0" w:afterAutospacing="0" w:line="240" w:lineRule="auto"/>
        <w:ind w:left="1133.858267716535" w:firstLine="0"/>
        <w:jc w:val="both"/>
        <w:rPr>
          <w:sz w:val="24"/>
          <w:szCs w:val="24"/>
        </w:rPr>
      </w:pPr>
      <w:r w:rsidDel="00000000" w:rsidR="00000000" w:rsidRPr="00000000">
        <w:rPr>
          <w:sz w:val="24"/>
          <w:szCs w:val="24"/>
          <w:highlight w:val="white"/>
          <w:rtl w:val="0"/>
        </w:rPr>
        <w:t xml:space="preserve"> Construir un algoritmo que por medio de aprendizaje de máquina, se pueda automatizar el reconocimiento y clasificación automática de tonalidades en los dientes para la fabricación de prótesis dentales a partir de imágenes fotográficas de la boca de personas.</w:t>
        <w:br w:type="textWrapping"/>
      </w:r>
      <w:r w:rsidDel="00000000" w:rsidR="00000000" w:rsidRPr="00000000">
        <w:rPr>
          <w:rtl w:val="0"/>
        </w:rPr>
      </w:r>
    </w:p>
    <w:p w:rsidR="00000000" w:rsidDel="00000000" w:rsidP="00000000" w:rsidRDefault="00000000" w:rsidRPr="00000000" w14:paraId="00000090">
      <w:pPr>
        <w:pStyle w:val="Heading2"/>
        <w:numPr>
          <w:ilvl w:val="1"/>
          <w:numId w:val="2"/>
        </w:numPr>
        <w:spacing w:after="0" w:afterAutospacing="0" w:before="0" w:beforeAutospacing="0"/>
        <w:ind w:left="566.9291338582675" w:firstLine="0"/>
        <w:rPr>
          <w:sz w:val="24"/>
          <w:szCs w:val="24"/>
        </w:rPr>
      </w:pPr>
      <w:bookmarkStart w:colFirst="0" w:colLast="0" w:name="_4fewswph8rh8" w:id="9"/>
      <w:bookmarkEnd w:id="9"/>
      <w:r w:rsidDel="00000000" w:rsidR="00000000" w:rsidRPr="00000000">
        <w:rPr>
          <w:sz w:val="24"/>
          <w:szCs w:val="24"/>
          <w:rtl w:val="0"/>
        </w:rPr>
        <w:t xml:space="preserve"> Objetivos Específicos</w:t>
        <w:br w:type="textWrapping"/>
      </w:r>
    </w:p>
    <w:p w:rsidR="00000000" w:rsidDel="00000000" w:rsidP="00000000" w:rsidRDefault="00000000" w:rsidRPr="00000000" w14:paraId="00000091">
      <w:pPr>
        <w:numPr>
          <w:ilvl w:val="2"/>
          <w:numId w:val="2"/>
        </w:numPr>
        <w:ind w:left="1133.858267716535" w:firstLine="0"/>
        <w:jc w:val="both"/>
        <w:rPr>
          <w:sz w:val="24"/>
          <w:szCs w:val="24"/>
        </w:rPr>
      </w:pPr>
      <w:r w:rsidDel="00000000" w:rsidR="00000000" w:rsidRPr="00000000">
        <w:rPr>
          <w:sz w:val="24"/>
          <w:szCs w:val="24"/>
          <w:rtl w:val="0"/>
        </w:rPr>
        <w:t xml:space="preserve">Construir un conjunto de datos a partir de imágenes fotográficas de los dientes anteriores superiores e inferiores de diversas personas</w:t>
      </w:r>
      <w:r w:rsidDel="00000000" w:rsidR="00000000" w:rsidRPr="00000000">
        <w:rPr>
          <w:sz w:val="24"/>
          <w:szCs w:val="24"/>
          <w:rtl w:val="0"/>
        </w:rPr>
        <w:t xml:space="preserve"> para realizar una extracción de características que se relacionen con la tonalidad de los dientes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numPr>
          <w:ilvl w:val="2"/>
          <w:numId w:val="2"/>
        </w:numPr>
        <w:ind w:left="1133.858267716535" w:firstLine="0"/>
        <w:jc w:val="both"/>
        <w:rPr>
          <w:sz w:val="24"/>
          <w:szCs w:val="24"/>
        </w:rPr>
      </w:pPr>
      <w:r w:rsidDel="00000000" w:rsidR="00000000" w:rsidRPr="00000000">
        <w:rPr>
          <w:sz w:val="24"/>
          <w:szCs w:val="24"/>
          <w:rtl w:val="0"/>
        </w:rPr>
        <w:t xml:space="preserve">Diseñar una estrategia de </w:t>
      </w:r>
      <w:r w:rsidDel="00000000" w:rsidR="00000000" w:rsidRPr="00000000">
        <w:rPr>
          <w:sz w:val="24"/>
          <w:szCs w:val="24"/>
          <w:rtl w:val="0"/>
        </w:rPr>
        <w:t xml:space="preserve">clasificación usando técnicas de aprendizaje de máquina para el reconocimiento </w:t>
      </w:r>
      <w:r w:rsidDel="00000000" w:rsidR="00000000" w:rsidRPr="00000000">
        <w:rPr>
          <w:sz w:val="24"/>
          <w:szCs w:val="24"/>
          <w:rtl w:val="0"/>
        </w:rPr>
        <w:t xml:space="preserve">de la tonalidad de los dientes humanos.</w:t>
      </w:r>
    </w:p>
    <w:p w:rsidR="00000000" w:rsidDel="00000000" w:rsidP="00000000" w:rsidRDefault="00000000" w:rsidRPr="00000000" w14:paraId="00000093">
      <w:pPr>
        <w:numPr>
          <w:ilvl w:val="2"/>
          <w:numId w:val="2"/>
        </w:numPr>
        <w:ind w:left="1133.858267716535" w:firstLine="0"/>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mplementar un algoritmo de clasificación basado en aprendizaje de máquina para determinar la exactitud de clasificación de los tonos dentales que se encuentran presentes en el ser humano.</w:t>
      </w:r>
      <w:r w:rsidDel="00000000" w:rsidR="00000000" w:rsidRPr="00000000">
        <w:rPr>
          <w:rtl w:val="0"/>
        </w:rPr>
      </w:r>
    </w:p>
    <w:p w:rsidR="00000000" w:rsidDel="00000000" w:rsidP="00000000" w:rsidRDefault="00000000" w:rsidRPr="00000000" w14:paraId="00000094">
      <w:pPr>
        <w:numPr>
          <w:ilvl w:val="2"/>
          <w:numId w:val="2"/>
        </w:numPr>
        <w:spacing w:after="0" w:afterAutospacing="0"/>
        <w:ind w:left="1133.858267716535" w:firstLine="0"/>
        <w:jc w:val="both"/>
        <w:rPr>
          <w:sz w:val="24"/>
          <w:szCs w:val="24"/>
          <w:u w:val="none"/>
        </w:rPr>
      </w:pPr>
      <w:r w:rsidDel="00000000" w:rsidR="00000000" w:rsidRPr="00000000">
        <w:rPr>
          <w:sz w:val="24"/>
          <w:szCs w:val="24"/>
          <w:rtl w:val="0"/>
        </w:rPr>
        <w:t xml:space="preserve">Evaluar</w:t>
      </w:r>
      <w:r w:rsidDel="00000000" w:rsidR="00000000" w:rsidRPr="00000000">
        <w:rPr>
          <w:sz w:val="24"/>
          <w:szCs w:val="24"/>
          <w:rtl w:val="0"/>
        </w:rPr>
        <w:t xml:space="preserve"> el desempeño del método implementado, utilizando</w:t>
      </w:r>
      <w:r w:rsidDel="00000000" w:rsidR="00000000" w:rsidRPr="00000000">
        <w:rPr>
          <w:sz w:val="24"/>
          <w:szCs w:val="24"/>
          <w:rtl w:val="0"/>
        </w:rPr>
        <w:t xml:space="preserve"> medidas de rendimiento.</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numPr>
          <w:ilvl w:val="0"/>
          <w:numId w:val="2"/>
        </w:numPr>
        <w:spacing w:before="0" w:beforeAutospacing="0"/>
        <w:ind w:left="0" w:firstLine="0"/>
        <w:rPr>
          <w:sz w:val="24"/>
          <w:szCs w:val="24"/>
        </w:rPr>
      </w:pPr>
      <w:bookmarkStart w:colFirst="0" w:colLast="0" w:name="_m1qpuzilps2u" w:id="10"/>
      <w:bookmarkEnd w:id="10"/>
      <w:r w:rsidDel="00000000" w:rsidR="00000000" w:rsidRPr="00000000">
        <w:rPr>
          <w:rtl w:val="0"/>
        </w:rPr>
        <w:t xml:space="preserve"> </w:t>
      </w:r>
      <w:r w:rsidDel="00000000" w:rsidR="00000000" w:rsidRPr="00000000">
        <w:rPr>
          <w:sz w:val="24"/>
          <w:szCs w:val="24"/>
          <w:rtl w:val="0"/>
        </w:rPr>
        <w:t xml:space="preserve">MARCO DE REFERENCIA</w:t>
        <w:br w:type="textWrapping"/>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2"/>
        <w:numPr>
          <w:ilvl w:val="1"/>
          <w:numId w:val="2"/>
        </w:numPr>
        <w:ind w:left="566.9291338582675" w:firstLine="0"/>
        <w:rPr/>
      </w:pPr>
      <w:bookmarkStart w:colFirst="0" w:colLast="0" w:name="_v1t3lrxpvco4" w:id="11"/>
      <w:bookmarkEnd w:id="11"/>
      <w:commentRangeStart w:id="8"/>
      <w:commentRangeStart w:id="9"/>
      <w:r w:rsidDel="00000000" w:rsidR="00000000" w:rsidRPr="00000000">
        <w:rPr>
          <w:rtl w:val="0"/>
        </w:rPr>
        <w:t xml:space="preserve">Marco Teórico</w:t>
      </w:r>
      <w:r w:rsidDel="00000000" w:rsidR="00000000" w:rsidRPr="00000000">
        <w:rPr>
          <w:sz w:val="24"/>
          <w:szCs w:val="24"/>
          <w:rtl w:val="0"/>
        </w:rPr>
        <w:br w:type="textWrapping"/>
      </w:r>
      <w:commentRangeEnd w:id="8"/>
      <w:r w:rsidDel="00000000" w:rsidR="00000000" w:rsidRPr="00000000">
        <w:commentReference w:id="8"/>
      </w:r>
      <w:commentRangeEnd w:id="9"/>
      <w:r w:rsidDel="00000000" w:rsidR="00000000" w:rsidRPr="00000000">
        <w:commentReference w:id="9"/>
      </w:r>
      <w:commentRangeStart w:id="10"/>
      <w:r w:rsidDel="00000000" w:rsidR="00000000" w:rsidRPr="00000000">
        <w:rPr>
          <w:rtl w:val="0"/>
        </w:rPr>
      </w:r>
    </w:p>
    <w:p w:rsidR="00000000" w:rsidDel="00000000" w:rsidP="00000000" w:rsidRDefault="00000000" w:rsidRPr="00000000" w14:paraId="00000098">
      <w:pPr>
        <w:ind w:left="0" w:firstLine="0"/>
        <w:jc w:val="both"/>
        <w:rPr>
          <w:sz w:val="24"/>
          <w:szCs w:val="24"/>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9">
      <w:pPr>
        <w:pStyle w:val="Heading2"/>
        <w:numPr>
          <w:ilvl w:val="1"/>
          <w:numId w:val="2"/>
        </w:numPr>
        <w:spacing w:after="0" w:afterAutospacing="0"/>
        <w:ind w:left="566.9291338582675" w:firstLine="0"/>
        <w:rPr/>
      </w:pPr>
      <w:bookmarkStart w:colFirst="0" w:colLast="0" w:name="_q6kjfeb63yeq" w:id="12"/>
      <w:bookmarkEnd w:id="12"/>
      <w:commentRangeStart w:id="11"/>
      <w:commentRangeStart w:id="12"/>
      <w:r w:rsidDel="00000000" w:rsidR="00000000" w:rsidRPr="00000000">
        <w:rPr>
          <w:rtl w:val="0"/>
        </w:rPr>
        <w:t xml:space="preserve">Marco Conceptual</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2"/>
        </w:numPr>
        <w:spacing w:after="0" w:afterAutospacing="0" w:before="0" w:beforeAutospacing="0"/>
        <w:ind w:left="0" w:firstLine="0"/>
        <w:rPr>
          <w:sz w:val="24"/>
          <w:szCs w:val="24"/>
        </w:rPr>
      </w:pPr>
      <w:bookmarkStart w:colFirst="0" w:colLast="0" w:name="_3tajbcz8fnfl" w:id="13"/>
      <w:bookmarkEnd w:id="13"/>
      <w:r w:rsidDel="00000000" w:rsidR="00000000" w:rsidRPr="00000000">
        <w:rPr>
          <w:sz w:val="24"/>
          <w:szCs w:val="24"/>
          <w:rtl w:val="0"/>
        </w:rPr>
        <w:t xml:space="preserve">ALCANCES Y LIMITACIONES</w:t>
        <w:br w:type="textWrapping"/>
      </w:r>
    </w:p>
    <w:p w:rsidR="00000000" w:rsidDel="00000000" w:rsidP="00000000" w:rsidRDefault="00000000" w:rsidRPr="00000000" w14:paraId="0000009B">
      <w:pPr>
        <w:pStyle w:val="Heading2"/>
        <w:numPr>
          <w:ilvl w:val="1"/>
          <w:numId w:val="2"/>
        </w:numPr>
        <w:spacing w:before="0" w:beforeAutospacing="0"/>
        <w:ind w:left="566.9291338582675" w:firstLine="0"/>
        <w:rPr>
          <w:sz w:val="24"/>
          <w:szCs w:val="24"/>
        </w:rPr>
      </w:pPr>
      <w:bookmarkStart w:colFirst="0" w:colLast="0" w:name="_6hef4e4sgvny" w:id="14"/>
      <w:bookmarkEnd w:id="14"/>
      <w:r w:rsidDel="00000000" w:rsidR="00000000" w:rsidRPr="00000000">
        <w:rPr>
          <w:sz w:val="24"/>
          <w:szCs w:val="24"/>
          <w:rtl w:val="0"/>
        </w:rPr>
        <w:t xml:space="preserve">Alcances</w:t>
      </w:r>
    </w:p>
    <w:p w:rsidR="00000000" w:rsidDel="00000000" w:rsidP="00000000" w:rsidRDefault="00000000" w:rsidRPr="00000000" w14:paraId="0000009C">
      <w:pPr>
        <w:ind w:left="566.9291338582675" w:firstLine="0"/>
        <w:jc w:val="both"/>
        <w:rPr>
          <w:sz w:val="24"/>
          <w:szCs w:val="24"/>
        </w:rPr>
      </w:pPr>
      <w:r w:rsidDel="00000000" w:rsidR="00000000" w:rsidRPr="00000000">
        <w:rPr>
          <w:sz w:val="24"/>
          <w:szCs w:val="24"/>
          <w:rtl w:val="0"/>
        </w:rPr>
        <w:t xml:space="preserve">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pStyle w:val="Heading2"/>
        <w:numPr>
          <w:ilvl w:val="1"/>
          <w:numId w:val="2"/>
        </w:numPr>
        <w:ind w:left="566.9291338582675" w:firstLine="0"/>
        <w:rPr>
          <w:sz w:val="24"/>
          <w:szCs w:val="24"/>
        </w:rPr>
      </w:pPr>
      <w:bookmarkStart w:colFirst="0" w:colLast="0" w:name="_r8d5497sg4bl" w:id="15"/>
      <w:bookmarkEnd w:id="15"/>
      <w:r w:rsidDel="00000000" w:rsidR="00000000" w:rsidRPr="00000000">
        <w:rPr>
          <w:sz w:val="24"/>
          <w:szCs w:val="24"/>
          <w:rtl w:val="0"/>
        </w:rPr>
        <w:t xml:space="preserve">Limitaciones</w:t>
      </w:r>
      <w:r w:rsidDel="00000000" w:rsidR="00000000" w:rsidRPr="00000000">
        <w:rPr>
          <w:rtl w:val="0"/>
        </w:rPr>
      </w:r>
    </w:p>
    <w:p w:rsidR="00000000" w:rsidDel="00000000" w:rsidP="00000000" w:rsidRDefault="00000000" w:rsidRPr="00000000" w14:paraId="0000009F">
      <w:pPr>
        <w:ind w:left="566.9291338582675" w:firstLine="0"/>
        <w:jc w:val="both"/>
        <w:rPr>
          <w:sz w:val="24"/>
          <w:szCs w:val="24"/>
          <w:highlight w:val="white"/>
        </w:rPr>
      </w:pPr>
      <w:r w:rsidDel="00000000" w:rsidR="00000000" w:rsidRPr="00000000">
        <w:rPr>
          <w:sz w:val="24"/>
          <w:szCs w:val="24"/>
          <w:highlight w:val="white"/>
          <w:rtl w:val="0"/>
        </w:rPr>
        <w:t xml:space="preserve">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13"/>
      <w:r w:rsidDel="00000000" w:rsidR="00000000" w:rsidRPr="00000000">
        <w:rPr>
          <w:sz w:val="24"/>
          <w:szCs w:val="24"/>
          <w:highlight w:val="white"/>
          <w:rtl w:val="0"/>
        </w:rPr>
        <w:t xml:space="preserve">oló</w:t>
      </w:r>
      <w:commentRangeEnd w:id="13"/>
      <w:r w:rsidDel="00000000" w:rsidR="00000000" w:rsidRPr="00000000">
        <w:commentReference w:id="13"/>
      </w:r>
      <w:r w:rsidDel="00000000" w:rsidR="00000000" w:rsidRPr="00000000">
        <w:rPr>
          <w:sz w:val="24"/>
          <w:szCs w:val="24"/>
          <w:highlight w:val="white"/>
          <w:rtl w:val="0"/>
        </w:rPr>
        <w:t xml:space="preserve">gico.</w:t>
      </w:r>
    </w:p>
    <w:p w:rsidR="00000000" w:rsidDel="00000000" w:rsidP="00000000" w:rsidRDefault="00000000" w:rsidRPr="00000000" w14:paraId="000000A0">
      <w:pPr>
        <w:ind w:left="566.9291338582675" w:firstLine="0"/>
        <w:jc w:val="both"/>
        <w:rPr>
          <w:b w:val="1"/>
        </w:rPr>
      </w:pPr>
      <w:r w:rsidDel="00000000" w:rsidR="00000000" w:rsidRPr="00000000">
        <w:rPr>
          <w:rtl w:val="0"/>
        </w:rPr>
        <w:t xml:space="preserve">Debido a que los dientes tienen un espectro de color amplio como se puede apreciar en la figura </w:t>
      </w:r>
      <w:r w:rsidDel="00000000" w:rsidR="00000000" w:rsidRPr="00000000">
        <w:rPr>
          <w:b w:val="1"/>
          <w:rtl w:val="0"/>
        </w:rPr>
        <w:t xml:space="preserve">n.</w:t>
      </w:r>
    </w:p>
    <w:p w:rsidR="00000000" w:rsidDel="00000000" w:rsidP="00000000" w:rsidRDefault="00000000" w:rsidRPr="00000000" w14:paraId="000000A1">
      <w:pPr>
        <w:ind w:left="566.9291338582675" w:firstLine="0"/>
        <w:jc w:val="both"/>
        <w:rPr/>
      </w:pPr>
      <w:r w:rsidDel="00000000" w:rsidR="00000000" w:rsidRPr="00000000">
        <w:rPr>
          <w:rtl w:val="0"/>
        </w:rPr>
        <w:t xml:space="preserve">Figura </w:t>
      </w: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0A2">
      <w:pPr>
        <w:ind w:left="566.9291338582675" w:firstLine="0"/>
        <w:jc w:val="both"/>
        <w:rPr/>
      </w:pPr>
      <w:r w:rsidDel="00000000" w:rsidR="00000000" w:rsidRPr="00000000">
        <w:rPr/>
        <w:drawing>
          <wp:inline distB="114300" distT="114300" distL="114300" distR="114300">
            <wp:extent cx="2743200" cy="14573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566.9291338582675" w:firstLine="0"/>
        <w:jc w:val="both"/>
        <w:rPr/>
      </w:pPr>
      <w:r w:rsidDel="00000000" w:rsidR="00000000" w:rsidRPr="00000000">
        <w:rPr>
          <w:rtl w:val="0"/>
        </w:rPr>
      </w:r>
    </w:p>
    <w:p w:rsidR="00000000" w:rsidDel="00000000" w:rsidP="00000000" w:rsidRDefault="00000000" w:rsidRPr="00000000" w14:paraId="000000A4">
      <w:pPr>
        <w:ind w:left="566.9291338582675" w:firstLine="0"/>
        <w:jc w:val="both"/>
        <w:rPr/>
      </w:pPr>
      <w:r w:rsidDel="00000000" w:rsidR="00000000" w:rsidRPr="00000000">
        <w:rPr>
          <w:rtl w:val="0"/>
        </w:rPr>
      </w:r>
    </w:p>
    <w:p w:rsidR="00000000" w:rsidDel="00000000" w:rsidP="00000000" w:rsidRDefault="00000000" w:rsidRPr="00000000" w14:paraId="000000A5">
      <w:pPr>
        <w:ind w:left="566.9291338582675" w:firstLine="0"/>
        <w:jc w:val="both"/>
        <w:rPr/>
      </w:pPr>
      <w:r w:rsidDel="00000000" w:rsidR="00000000" w:rsidRPr="00000000">
        <w:rPr>
          <w:rtl w:val="0"/>
        </w:rPr>
      </w:r>
    </w:p>
    <w:p w:rsidR="00000000" w:rsidDel="00000000" w:rsidP="00000000" w:rsidRDefault="00000000" w:rsidRPr="00000000" w14:paraId="000000A6">
      <w:pPr>
        <w:ind w:left="566.9291338582675" w:firstLine="0"/>
        <w:jc w:val="both"/>
        <w:rPr/>
      </w:pPr>
      <w:r w:rsidDel="00000000" w:rsidR="00000000" w:rsidRPr="00000000">
        <w:rPr>
          <w:rtl w:val="0"/>
        </w:rPr>
      </w:r>
    </w:p>
    <w:p w:rsidR="00000000" w:rsidDel="00000000" w:rsidP="00000000" w:rsidRDefault="00000000" w:rsidRPr="00000000" w14:paraId="000000A7">
      <w:pPr>
        <w:ind w:left="566.9291338582675" w:firstLine="0"/>
        <w:jc w:val="both"/>
        <w:rPr/>
      </w:pPr>
      <w:r w:rsidDel="00000000" w:rsidR="00000000" w:rsidRPr="00000000">
        <w:rPr>
          <w:rtl w:val="0"/>
        </w:rPr>
      </w:r>
    </w:p>
    <w:p w:rsidR="00000000" w:rsidDel="00000000" w:rsidP="00000000" w:rsidRDefault="00000000" w:rsidRPr="00000000" w14:paraId="000000A8">
      <w:pPr>
        <w:ind w:left="566.9291338582675" w:firstLine="0"/>
        <w:jc w:val="both"/>
        <w:rPr/>
      </w:pPr>
      <w:r w:rsidDel="00000000" w:rsidR="00000000" w:rsidRPr="00000000">
        <w:rPr>
          <w:rtl w:val="0"/>
        </w:rPr>
      </w:r>
    </w:p>
    <w:p w:rsidR="00000000" w:rsidDel="00000000" w:rsidP="00000000" w:rsidRDefault="00000000" w:rsidRPr="00000000" w14:paraId="000000A9">
      <w:pPr>
        <w:ind w:left="566.9291338582675" w:firstLine="0"/>
        <w:jc w:val="both"/>
        <w:rPr/>
      </w:pPr>
      <w:r w:rsidDel="00000000" w:rsidR="00000000" w:rsidRPr="00000000">
        <w:rPr>
          <w:rtl w:val="0"/>
        </w:rPr>
      </w:r>
    </w:p>
    <w:p w:rsidR="00000000" w:rsidDel="00000000" w:rsidP="00000000" w:rsidRDefault="00000000" w:rsidRPr="00000000" w14:paraId="000000AA">
      <w:pPr>
        <w:ind w:left="566.9291338582675" w:firstLine="0"/>
        <w:jc w:val="both"/>
        <w:rPr/>
      </w:pPr>
      <w:r w:rsidDel="00000000" w:rsidR="00000000" w:rsidRPr="00000000">
        <w:rPr>
          <w:rtl w:val="0"/>
        </w:rPr>
      </w:r>
    </w:p>
    <w:p w:rsidR="00000000" w:rsidDel="00000000" w:rsidP="00000000" w:rsidRDefault="00000000" w:rsidRPr="00000000" w14:paraId="000000AB">
      <w:pPr>
        <w:ind w:left="566.9291338582675" w:firstLine="0"/>
        <w:jc w:val="both"/>
        <w:rPr/>
      </w:pPr>
      <w:r w:rsidDel="00000000" w:rsidR="00000000" w:rsidRPr="00000000">
        <w:rPr>
          <w:rtl w:val="0"/>
        </w:rPr>
      </w:r>
    </w:p>
    <w:p w:rsidR="00000000" w:rsidDel="00000000" w:rsidP="00000000" w:rsidRDefault="00000000" w:rsidRPr="00000000" w14:paraId="000000AC">
      <w:pPr>
        <w:ind w:left="566.9291338582675" w:firstLine="0"/>
        <w:jc w:val="both"/>
        <w:rPr/>
      </w:pPr>
      <w:r w:rsidDel="00000000" w:rsidR="00000000" w:rsidRPr="00000000">
        <w:rPr>
          <w:rtl w:val="0"/>
        </w:rPr>
      </w:r>
    </w:p>
    <w:p w:rsidR="00000000" w:rsidDel="00000000" w:rsidP="00000000" w:rsidRDefault="00000000" w:rsidRPr="00000000" w14:paraId="000000AD">
      <w:pPr>
        <w:ind w:left="566.9291338582675" w:firstLine="0"/>
        <w:jc w:val="both"/>
        <w:rPr/>
      </w:pPr>
      <w:r w:rsidDel="00000000" w:rsidR="00000000" w:rsidRPr="00000000">
        <w:rPr>
          <w:rtl w:val="0"/>
        </w:rPr>
      </w:r>
    </w:p>
    <w:p w:rsidR="00000000" w:rsidDel="00000000" w:rsidP="00000000" w:rsidRDefault="00000000" w:rsidRPr="00000000" w14:paraId="000000AE">
      <w:pPr>
        <w:ind w:left="566.9291338582675" w:firstLine="0"/>
        <w:jc w:val="both"/>
        <w:rPr/>
      </w:pPr>
      <w:r w:rsidDel="00000000" w:rsidR="00000000" w:rsidRPr="00000000">
        <w:rPr>
          <w:rtl w:val="0"/>
        </w:rPr>
      </w:r>
    </w:p>
    <w:p w:rsidR="00000000" w:rsidDel="00000000" w:rsidP="00000000" w:rsidRDefault="00000000" w:rsidRPr="00000000" w14:paraId="000000AF">
      <w:pPr>
        <w:ind w:left="566.9291338582675" w:firstLine="0"/>
        <w:jc w:val="both"/>
        <w:rPr/>
      </w:pPr>
      <w:r w:rsidDel="00000000" w:rsidR="00000000" w:rsidRPr="00000000">
        <w:rPr>
          <w:rtl w:val="0"/>
        </w:rPr>
      </w:r>
    </w:p>
    <w:p w:rsidR="00000000" w:rsidDel="00000000" w:rsidP="00000000" w:rsidRDefault="00000000" w:rsidRPr="00000000" w14:paraId="000000B0">
      <w:pPr>
        <w:ind w:left="566.9291338582675" w:firstLine="0"/>
        <w:jc w:val="both"/>
        <w:rPr/>
      </w:pPr>
      <w:r w:rsidDel="00000000" w:rsidR="00000000" w:rsidRPr="00000000">
        <w:rPr>
          <w:rtl w:val="0"/>
        </w:rPr>
      </w:r>
    </w:p>
    <w:p w:rsidR="00000000" w:rsidDel="00000000" w:rsidP="00000000" w:rsidRDefault="00000000" w:rsidRPr="00000000" w14:paraId="000000B1">
      <w:pPr>
        <w:ind w:left="566.9291338582675" w:firstLine="0"/>
        <w:jc w:val="both"/>
        <w:rPr/>
      </w:pPr>
      <w:r w:rsidDel="00000000" w:rsidR="00000000" w:rsidRPr="00000000">
        <w:rPr>
          <w:rtl w:val="0"/>
        </w:rPr>
      </w:r>
    </w:p>
    <w:p w:rsidR="00000000" w:rsidDel="00000000" w:rsidP="00000000" w:rsidRDefault="00000000" w:rsidRPr="00000000" w14:paraId="000000B2">
      <w:pPr>
        <w:ind w:left="566.9291338582675" w:firstLine="0"/>
        <w:jc w:val="both"/>
        <w:rPr/>
      </w:pPr>
      <w:r w:rsidDel="00000000" w:rsidR="00000000" w:rsidRPr="00000000">
        <w:rPr>
          <w:rtl w:val="0"/>
        </w:rPr>
      </w:r>
    </w:p>
    <w:p w:rsidR="00000000" w:rsidDel="00000000" w:rsidP="00000000" w:rsidRDefault="00000000" w:rsidRPr="00000000" w14:paraId="000000B3">
      <w:pPr>
        <w:ind w:left="566.9291338582675" w:firstLine="0"/>
        <w:jc w:val="both"/>
        <w:rPr/>
      </w:pPr>
      <w:r w:rsidDel="00000000" w:rsidR="00000000" w:rsidRPr="00000000">
        <w:rPr>
          <w:rtl w:val="0"/>
        </w:rPr>
      </w:r>
    </w:p>
    <w:p w:rsidR="00000000" w:rsidDel="00000000" w:rsidP="00000000" w:rsidRDefault="00000000" w:rsidRPr="00000000" w14:paraId="000000B4">
      <w:pPr>
        <w:ind w:left="566.9291338582675"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sz w:val="24"/>
          <w:szCs w:val="24"/>
        </w:rPr>
      </w:pPr>
      <w:bookmarkStart w:colFirst="0" w:colLast="0" w:name="_nnpklvgmq7h3" w:id="16"/>
      <w:bookmarkEnd w:id="16"/>
      <w:r w:rsidDel="00000000" w:rsidR="00000000" w:rsidRPr="00000000">
        <w:rPr>
          <w:sz w:val="24"/>
          <w:szCs w:val="24"/>
          <w:rtl w:val="0"/>
        </w:rPr>
        <w:t xml:space="preserve">METODOLOGÍA</w:t>
      </w: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0" w:firstLine="0"/>
        <w:jc w:val="both"/>
        <w:rPr>
          <w:sz w:val="24"/>
          <w:szCs w:val="24"/>
        </w:rPr>
      </w:pPr>
      <w:r w:rsidDel="00000000" w:rsidR="00000000" w:rsidRPr="00000000">
        <w:rPr>
          <w:sz w:val="24"/>
          <w:szCs w:val="24"/>
          <w:rtl w:val="0"/>
        </w:rPr>
        <w:t xml:space="preserve">Para poder realizar el proceso de reconocimiento dental, es necesario completar una serie de etapas, en donde cada una de ellas dependerá de la anterior, las etapas a utilizar se dividirán en 7 etapas fundamentales como se muestran en el siguiente diagrama:</w:t>
      </w:r>
    </w:p>
    <w:p w:rsidR="00000000" w:rsidDel="00000000" w:rsidP="00000000" w:rsidRDefault="00000000" w:rsidRPr="00000000" w14:paraId="000000B8">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left="0" w:firstLine="0"/>
        <w:jc w:val="both"/>
        <w:rPr>
          <w:sz w:val="24"/>
          <w:szCs w:val="24"/>
        </w:rPr>
      </w:pPr>
      <w:commentRangeStart w:id="14"/>
      <w:r w:rsidDel="00000000" w:rsidR="00000000" w:rsidRPr="00000000">
        <w:rPr>
          <w:rtl w:val="0"/>
        </w:rPr>
      </w:r>
    </w:p>
    <w:p w:rsidR="00000000" w:rsidDel="00000000" w:rsidP="00000000" w:rsidRDefault="00000000" w:rsidRPr="00000000" w14:paraId="000000BA">
      <w:pPr>
        <w:widowControl w:val="0"/>
        <w:spacing w:line="240" w:lineRule="auto"/>
        <w:ind w:left="0" w:firstLine="0"/>
        <w:jc w:val="both"/>
        <w:rPr>
          <w:sz w:val="24"/>
          <w:szCs w:val="24"/>
        </w:rPr>
      </w:pPr>
      <w:commentRangeEnd w:id="14"/>
      <w:r w:rsidDel="00000000" w:rsidR="00000000" w:rsidRPr="00000000">
        <w:commentReference w:id="14"/>
      </w:r>
      <w:r w:rsidDel="00000000" w:rsidR="00000000" w:rsidRPr="00000000">
        <w:rPr>
          <w:sz w:val="24"/>
          <w:szCs w:val="24"/>
          <w:rtl w:val="0"/>
        </w:rPr>
        <w:br w:type="textWrapping"/>
      </w:r>
      <w:r w:rsidDel="00000000" w:rsidR="00000000" w:rsidRPr="00000000">
        <w:rPr>
          <w:sz w:val="24"/>
          <w:szCs w:val="24"/>
          <w:rtl w:val="0"/>
        </w:rPr>
        <w:t xml:space="preserve">Conjunto de Datos: </w:t>
      </w:r>
      <w:r w:rsidDel="00000000" w:rsidR="00000000" w:rsidRPr="00000000">
        <w:rPr>
          <w:sz w:val="24"/>
          <w:szCs w:val="24"/>
          <w:rtl w:val="0"/>
        </w:rPr>
        <w:t xml:space="preserve">En esta etapa se construye un conjunto de datos con fotografías de dientes anteriores en personas del maxilar superior e inferior, tomando las fotografías desde una posición frontal con respecto a la persona y a partir de ese punto se tomarán fotos en los ángulos diagonales, esto dándonos como resultado un total de tres fotos por persona. Cada imagen tendrá una respectiva etiqueta asociada.</w:t>
      </w:r>
    </w:p>
    <w:p w:rsidR="00000000" w:rsidDel="00000000" w:rsidP="00000000" w:rsidRDefault="00000000" w:rsidRPr="00000000" w14:paraId="000000BB">
      <w:pPr>
        <w:pStyle w:val="Heading5"/>
        <w:widowControl w:val="0"/>
        <w:spacing w:line="240" w:lineRule="auto"/>
        <w:jc w:val="both"/>
        <w:rPr/>
      </w:pPr>
      <w:bookmarkStart w:colFirst="0" w:colLast="0" w:name="_f7937vhaz42d" w:id="17"/>
      <w:bookmarkEnd w:id="17"/>
      <w:r w:rsidDel="00000000" w:rsidR="00000000" w:rsidRPr="00000000">
        <w:rPr>
          <w:rtl w:val="0"/>
        </w:rPr>
      </w:r>
    </w:p>
    <w:p w:rsidR="00000000" w:rsidDel="00000000" w:rsidP="00000000" w:rsidRDefault="00000000" w:rsidRPr="00000000" w14:paraId="000000BC">
      <w:pPr>
        <w:pStyle w:val="Heading5"/>
        <w:widowControl w:val="0"/>
        <w:spacing w:line="240" w:lineRule="auto"/>
        <w:jc w:val="both"/>
        <w:rPr/>
      </w:pPr>
      <w:bookmarkStart w:colFirst="0" w:colLast="0" w:name="_dsf4tkuf4l55" w:id="18"/>
      <w:bookmarkEnd w:id="18"/>
      <w:r w:rsidDel="00000000" w:rsidR="00000000" w:rsidRPr="00000000">
        <w:rPr>
          <w:rtl w:val="0"/>
        </w:rPr>
        <w:t xml:space="preserve">Imágen 2:</w:t>
      </w:r>
    </w:p>
    <w:p w:rsidR="00000000" w:rsidDel="00000000" w:rsidP="00000000" w:rsidRDefault="00000000" w:rsidRPr="00000000" w14:paraId="000000BD">
      <w:pPr>
        <w:spacing w:line="240" w:lineRule="auto"/>
        <w:ind w:left="0" w:firstLine="0"/>
        <w:jc w:val="both"/>
        <w:rPr>
          <w:sz w:val="24"/>
          <w:szCs w:val="24"/>
        </w:rPr>
      </w:pPr>
      <w:r w:rsidDel="00000000" w:rsidR="00000000" w:rsidRPr="00000000">
        <w:rPr>
          <w:sz w:val="24"/>
          <w:szCs w:val="24"/>
        </w:rPr>
        <w:drawing>
          <wp:inline distB="114300" distT="114300" distL="114300" distR="114300">
            <wp:extent cx="4920750" cy="2552700"/>
            <wp:effectExtent b="0" l="0" r="0" t="0"/>
            <wp:docPr id="1" name="image1.png"/>
            <a:graphic>
              <a:graphicData uri="http://schemas.openxmlformats.org/drawingml/2006/picture">
                <pic:pic>
                  <pic:nvPicPr>
                    <pic:cNvPr id="0" name="image1.png"/>
                    <pic:cNvPicPr preferRelativeResize="0"/>
                  </pic:nvPicPr>
                  <pic:blipFill>
                    <a:blip r:embed="rId11"/>
                    <a:srcRect b="0" l="0" r="1597" t="0"/>
                    <a:stretch>
                      <a:fillRect/>
                    </a:stretch>
                  </pic:blipFill>
                  <pic:spPr>
                    <a:xfrm>
                      <a:off x="0" y="0"/>
                      <a:ext cx="4920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ind w:left="0" w:firstLine="0"/>
        <w:jc w:val="both"/>
        <w:rPr>
          <w:sz w:val="24"/>
          <w:szCs w:val="24"/>
          <w:vertAlign w:val="superscript"/>
        </w:rPr>
      </w:pPr>
      <w:r w:rsidDel="00000000" w:rsidR="00000000" w:rsidRPr="00000000">
        <w:rPr>
          <w:sz w:val="24"/>
          <w:szCs w:val="24"/>
          <w:vertAlign w:val="superscript"/>
          <w:rtl w:val="0"/>
        </w:rPr>
        <w:t xml:space="preserve">Fuente: Propia</w:t>
      </w:r>
    </w:p>
    <w:p w:rsidR="00000000" w:rsidDel="00000000" w:rsidP="00000000" w:rsidRDefault="00000000" w:rsidRPr="00000000" w14:paraId="000000B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before="60" w:line="240" w:lineRule="auto"/>
        <w:ind w:left="0" w:firstLine="0"/>
        <w:jc w:val="both"/>
        <w:rPr>
          <w:sz w:val="24"/>
          <w:szCs w:val="24"/>
        </w:rPr>
      </w:pPr>
      <w:r w:rsidDel="00000000" w:rsidR="00000000" w:rsidRPr="00000000">
        <w:rPr>
          <w:b w:val="1"/>
          <w:sz w:val="24"/>
          <w:szCs w:val="24"/>
          <w:rtl w:val="0"/>
        </w:rPr>
        <w:t xml:space="preserve">Preprocesamiento:</w:t>
      </w:r>
      <w:r w:rsidDel="00000000" w:rsidR="00000000" w:rsidRPr="00000000">
        <w:rPr>
          <w:sz w:val="24"/>
          <w:szCs w:val="24"/>
          <w:rtl w:val="0"/>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p>
    <w:p w:rsidR="00000000" w:rsidDel="00000000" w:rsidP="00000000" w:rsidRDefault="00000000" w:rsidRPr="00000000" w14:paraId="000000C2">
      <w:pPr>
        <w:pStyle w:val="Heading5"/>
        <w:spacing w:before="60" w:line="240" w:lineRule="auto"/>
        <w:jc w:val="both"/>
        <w:rPr/>
      </w:pPr>
      <w:bookmarkStart w:colFirst="0" w:colLast="0" w:name="_uh1r38zax5j2" w:id="19"/>
      <w:bookmarkEnd w:id="19"/>
      <w:r w:rsidDel="00000000" w:rsidR="00000000" w:rsidRPr="00000000">
        <w:rPr>
          <w:rtl w:val="0"/>
        </w:rPr>
      </w:r>
    </w:p>
    <w:p w:rsidR="00000000" w:rsidDel="00000000" w:rsidP="00000000" w:rsidRDefault="00000000" w:rsidRPr="00000000" w14:paraId="000000C3">
      <w:pPr>
        <w:pStyle w:val="Heading5"/>
        <w:spacing w:before="60" w:line="240" w:lineRule="auto"/>
        <w:jc w:val="both"/>
        <w:rPr/>
      </w:pPr>
      <w:bookmarkStart w:colFirst="0" w:colLast="0" w:name="_37n7bzo0k4co" w:id="20"/>
      <w:bookmarkEnd w:id="20"/>
      <w:r w:rsidDel="00000000" w:rsidR="00000000" w:rsidRPr="00000000">
        <w:rPr>
          <w:rtl w:val="0"/>
        </w:rPr>
        <w:t xml:space="preserve">Imágen 3:</w:t>
      </w:r>
    </w:p>
    <w:p w:rsidR="00000000" w:rsidDel="00000000" w:rsidP="00000000" w:rsidRDefault="00000000" w:rsidRPr="00000000" w14:paraId="000000C4">
      <w:pPr>
        <w:spacing w:before="60" w:line="240" w:lineRule="auto"/>
        <w:ind w:left="0" w:firstLine="0"/>
        <w:jc w:val="both"/>
        <w:rPr>
          <w:sz w:val="24"/>
          <w:szCs w:val="24"/>
        </w:rPr>
      </w:pPr>
      <w:r w:rsidDel="00000000" w:rsidR="00000000" w:rsidRPr="00000000">
        <w:rPr>
          <w:sz w:val="24"/>
          <w:szCs w:val="24"/>
        </w:rPr>
        <w:drawing>
          <wp:inline distB="114300" distT="114300" distL="114300" distR="114300">
            <wp:extent cx="4249238" cy="2077726"/>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49238" cy="207772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6">
      <w:pPr>
        <w:spacing w:before="60" w:line="240" w:lineRule="auto"/>
        <w:ind w:left="0" w:firstLine="0"/>
        <w:jc w:val="both"/>
        <w:rPr>
          <w:sz w:val="24"/>
          <w:szCs w:val="24"/>
          <w:vertAlign w:val="superscript"/>
        </w:rPr>
      </w:pPr>
      <w:r w:rsidDel="00000000" w:rsidR="00000000" w:rsidRPr="00000000">
        <w:rPr>
          <w:sz w:val="24"/>
          <w:szCs w:val="24"/>
          <w:vertAlign w:val="superscript"/>
          <w:rtl w:val="0"/>
        </w:rPr>
        <w:t xml:space="preserve">Fuente: Rindhe, D., &amp; Sable, G. (2015). Teeth Feature Extraction and Matching for Human Identification Using Scale Invariant Feature Transform Algorithm. European Journal of Advances in Engineering and Technology, 2(1), 55–64. Retrieved from www.ejaet.com</w:t>
      </w:r>
    </w:p>
    <w:p w:rsidR="00000000" w:rsidDel="00000000" w:rsidP="00000000" w:rsidRDefault="00000000" w:rsidRPr="00000000" w14:paraId="000000C7">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9">
      <w:pPr>
        <w:spacing w:before="60" w:line="240" w:lineRule="auto"/>
        <w:ind w:left="0" w:firstLine="0"/>
        <w:jc w:val="both"/>
        <w:rPr>
          <w:sz w:val="24"/>
          <w:szCs w:val="24"/>
        </w:rPr>
      </w:pPr>
      <w:r w:rsidDel="00000000" w:rsidR="00000000" w:rsidRPr="00000000">
        <w:rPr>
          <w:b w:val="1"/>
          <w:sz w:val="24"/>
          <w:szCs w:val="24"/>
          <w:rtl w:val="0"/>
        </w:rPr>
        <w:t xml:space="preserve">Extracción de características:</w:t>
      </w:r>
      <w:r w:rsidDel="00000000" w:rsidR="00000000" w:rsidRPr="00000000">
        <w:rPr>
          <w:sz w:val="24"/>
          <w:szCs w:val="24"/>
          <w:rtl w:val="0"/>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r w:rsidDel="00000000" w:rsidR="00000000" w:rsidRPr="00000000">
        <w:rPr>
          <w:rtl w:val="0"/>
        </w:rPr>
      </w:r>
    </w:p>
    <w:p w:rsidR="00000000" w:rsidDel="00000000" w:rsidP="00000000" w:rsidRDefault="00000000" w:rsidRPr="00000000" w14:paraId="000000C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40" w:lineRule="auto"/>
        <w:jc w:val="both"/>
        <w:rPr>
          <w:sz w:val="24"/>
          <w:szCs w:val="24"/>
        </w:rPr>
      </w:pPr>
      <w:r w:rsidDel="00000000" w:rsidR="00000000" w:rsidRPr="00000000">
        <w:rPr>
          <w:b w:val="1"/>
          <w:sz w:val="24"/>
          <w:szCs w:val="24"/>
          <w:rtl w:val="0"/>
        </w:rPr>
        <w:t xml:space="preserve">Muestreo: </w:t>
      </w:r>
      <w:r w:rsidDel="00000000" w:rsidR="00000000" w:rsidRPr="00000000">
        <w:rPr>
          <w:sz w:val="24"/>
          <w:szCs w:val="24"/>
          <w:rtl w:val="0"/>
        </w:rPr>
        <w:t xml:space="preserve">En esta etapa se va a clasificar el conjunto de datos en dos de manera que una sea para realizar el entrenamiento y la segunda sea para realizar las pruebas.</w:t>
      </w:r>
    </w:p>
    <w:p w:rsidR="00000000" w:rsidDel="00000000" w:rsidP="00000000" w:rsidRDefault="00000000" w:rsidRPr="00000000" w14:paraId="000000C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D">
      <w:pPr>
        <w:spacing w:before="60" w:line="240" w:lineRule="auto"/>
        <w:ind w:left="0" w:firstLine="0"/>
        <w:jc w:val="both"/>
        <w:rPr>
          <w:sz w:val="24"/>
          <w:szCs w:val="24"/>
        </w:rPr>
      </w:pPr>
      <w:r w:rsidDel="00000000" w:rsidR="00000000" w:rsidRPr="00000000">
        <w:rPr>
          <w:b w:val="1"/>
          <w:sz w:val="24"/>
          <w:szCs w:val="24"/>
          <w:rtl w:val="0"/>
        </w:rPr>
        <w:t xml:space="preserve">Clasificación:</w:t>
      </w:r>
      <w:r w:rsidDel="00000000" w:rsidR="00000000" w:rsidRPr="00000000">
        <w:rPr>
          <w:sz w:val="24"/>
          <w:szCs w:val="24"/>
          <w:rtl w:val="0"/>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rsidR="00000000" w:rsidDel="00000000" w:rsidP="00000000" w:rsidRDefault="00000000" w:rsidRPr="00000000" w14:paraId="000000C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spacing w:before="60" w:line="240" w:lineRule="auto"/>
        <w:ind w:left="0" w:firstLine="0"/>
        <w:jc w:val="both"/>
        <w:rPr>
          <w:sz w:val="24"/>
          <w:szCs w:val="24"/>
        </w:rPr>
      </w:pPr>
      <w:r w:rsidDel="00000000" w:rsidR="00000000" w:rsidRPr="00000000">
        <w:rPr>
          <w:b w:val="1"/>
          <w:sz w:val="24"/>
          <w:szCs w:val="24"/>
          <w:rtl w:val="0"/>
        </w:rPr>
        <w:t xml:space="preserve">Análisis de rendimiento:</w:t>
      </w:r>
      <w:r w:rsidDel="00000000" w:rsidR="00000000" w:rsidRPr="00000000">
        <w:rPr>
          <w:sz w:val="24"/>
          <w:szCs w:val="24"/>
          <w:rtl w:val="0"/>
        </w:rPr>
        <w:t xml:space="preserve"> En esta etapa se aplicarán técnicas de medidas de desempeño esto se realiza para poder detectar qué tan eficiente es el método de clasificación que se aplicó.</w:t>
      </w:r>
    </w:p>
    <w:p w:rsidR="00000000" w:rsidDel="00000000" w:rsidP="00000000" w:rsidRDefault="00000000" w:rsidRPr="00000000" w14:paraId="000000D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1">
      <w:pPr>
        <w:spacing w:before="60" w:line="240" w:lineRule="auto"/>
        <w:ind w:left="0" w:firstLine="0"/>
        <w:jc w:val="both"/>
        <w:rPr/>
      </w:pPr>
      <w:r w:rsidDel="00000000" w:rsidR="00000000" w:rsidRPr="00000000">
        <w:rPr>
          <w:b w:val="1"/>
          <w:sz w:val="24"/>
          <w:szCs w:val="24"/>
          <w:rtl w:val="0"/>
        </w:rPr>
        <w:t xml:space="preserve">Análisis de resultados:</w:t>
      </w:r>
      <w:r w:rsidDel="00000000" w:rsidR="00000000" w:rsidRPr="00000000">
        <w:rPr>
          <w:sz w:val="24"/>
          <w:szCs w:val="24"/>
          <w:rtl w:val="0"/>
        </w:rPr>
        <w:t xml:space="preserve"> Aquí se obtendrá el nombre del diente dependiendo de </w:t>
      </w:r>
      <w:r w:rsidDel="00000000" w:rsidR="00000000" w:rsidRPr="00000000">
        <w:rPr>
          <w:sz w:val="24"/>
          <w:szCs w:val="24"/>
          <w:rtl w:val="0"/>
        </w:rPr>
        <w:t xml:space="preserve">la</w:t>
      </w:r>
      <w:r w:rsidDel="00000000" w:rsidR="00000000" w:rsidRPr="00000000">
        <w:rPr>
          <w:sz w:val="24"/>
          <w:szCs w:val="24"/>
          <w:rtl w:val="0"/>
        </w:rPr>
        <w:t xml:space="preserve"> forma, y la ubicación del diente dentro de la boca.</w:t>
      </w:r>
      <w:r w:rsidDel="00000000" w:rsidR="00000000" w:rsidRPr="00000000">
        <w:rPr>
          <w:rtl w:val="0"/>
        </w:rPr>
      </w:r>
    </w:p>
    <w:p w:rsidR="00000000" w:rsidDel="00000000" w:rsidP="00000000" w:rsidRDefault="00000000" w:rsidRPr="00000000" w14:paraId="000000D2">
      <w:pPr>
        <w:pStyle w:val="Heading5"/>
        <w:spacing w:before="60" w:line="240" w:lineRule="auto"/>
        <w:jc w:val="both"/>
        <w:rPr/>
      </w:pPr>
      <w:bookmarkStart w:colFirst="0" w:colLast="0" w:name="_tebyl7mjirfr" w:id="21"/>
      <w:bookmarkEnd w:id="21"/>
      <w:r w:rsidDel="00000000" w:rsidR="00000000" w:rsidRPr="00000000">
        <w:rPr>
          <w:rtl w:val="0"/>
        </w:rPr>
      </w:r>
    </w:p>
    <w:p w:rsidR="00000000" w:rsidDel="00000000" w:rsidP="00000000" w:rsidRDefault="00000000" w:rsidRPr="00000000" w14:paraId="000000D3">
      <w:pPr>
        <w:pStyle w:val="Heading5"/>
        <w:spacing w:before="60" w:line="240" w:lineRule="auto"/>
        <w:jc w:val="both"/>
        <w:rPr/>
      </w:pPr>
      <w:bookmarkStart w:colFirst="0" w:colLast="0" w:name="_f33zcsvylqs" w:id="22"/>
      <w:bookmarkEnd w:id="22"/>
      <w:r w:rsidDel="00000000" w:rsidR="00000000" w:rsidRPr="00000000">
        <w:rPr>
          <w:rtl w:val="0"/>
        </w:rPr>
        <w:t xml:space="preserve">Figura 4: Diagrama de Flujo.</w:t>
      </w:r>
    </w:p>
    <w:p w:rsidR="00000000" w:rsidDel="00000000" w:rsidP="00000000" w:rsidRDefault="00000000" w:rsidRPr="00000000" w14:paraId="000000D4">
      <w:pPr>
        <w:spacing w:before="60" w:line="240" w:lineRule="auto"/>
        <w:ind w:left="0" w:firstLine="0"/>
        <w:jc w:val="both"/>
        <w:rPr/>
      </w:pPr>
      <w:r w:rsidDel="00000000" w:rsidR="00000000" w:rsidRPr="00000000">
        <w:rPr/>
        <w:drawing>
          <wp:inline distB="114300" distT="114300" distL="114300" distR="114300">
            <wp:extent cx="5562600" cy="3568200"/>
            <wp:effectExtent b="0" l="0" r="0" t="0"/>
            <wp:docPr id="2" name="image4.jpg"/>
            <a:graphic>
              <a:graphicData uri="http://schemas.openxmlformats.org/drawingml/2006/picture">
                <pic:pic>
                  <pic:nvPicPr>
                    <pic:cNvPr id="0" name="image4.jpg"/>
                    <pic:cNvPicPr preferRelativeResize="0"/>
                  </pic:nvPicPr>
                  <pic:blipFill>
                    <a:blip r:embed="rId13"/>
                    <a:srcRect b="2095" l="0" r="0" t="2095"/>
                    <a:stretch>
                      <a:fillRect/>
                    </a:stretch>
                  </pic:blipFill>
                  <pic:spPr>
                    <a:xfrm>
                      <a:off x="0" y="0"/>
                      <a:ext cx="5562600" cy="3568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before="6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before="60" w:line="240" w:lineRule="auto"/>
        <w:ind w:left="0" w:firstLine="0"/>
        <w:jc w:val="both"/>
        <w:rPr/>
      </w:pPr>
      <w:r w:rsidDel="00000000" w:rsidR="00000000" w:rsidRPr="00000000">
        <w:rPr>
          <w:rtl w:val="0"/>
        </w:rPr>
      </w:r>
    </w:p>
    <w:p w:rsidR="00000000" w:rsidDel="00000000" w:rsidP="00000000" w:rsidRDefault="00000000" w:rsidRPr="00000000" w14:paraId="000000D7">
      <w:pPr>
        <w:pStyle w:val="Heading1"/>
        <w:numPr>
          <w:ilvl w:val="0"/>
          <w:numId w:val="2"/>
        </w:numPr>
        <w:ind w:left="0" w:firstLine="0"/>
        <w:rPr>
          <w:sz w:val="24"/>
          <w:szCs w:val="24"/>
        </w:rPr>
      </w:pPr>
      <w:bookmarkStart w:colFirst="0" w:colLast="0" w:name="_666a7yg8g8f3" w:id="23"/>
      <w:bookmarkEnd w:id="23"/>
      <w:r w:rsidDel="00000000" w:rsidR="00000000" w:rsidRPr="00000000">
        <w:rPr>
          <w:sz w:val="24"/>
          <w:szCs w:val="24"/>
          <w:rtl w:val="0"/>
        </w:rPr>
        <w:t xml:space="preserve">CRONOGRAMA DE ACTIVIDADES</w:t>
      </w:r>
    </w:p>
    <w:p w:rsidR="00000000" w:rsidDel="00000000" w:rsidP="00000000" w:rsidRDefault="00000000" w:rsidRPr="00000000" w14:paraId="000000D8">
      <w:pPr>
        <w:widowControl w:val="0"/>
        <w:spacing w:line="240" w:lineRule="auto"/>
        <w:rPr>
          <w:sz w:val="24"/>
          <w:szCs w:val="24"/>
        </w:rPr>
      </w:pPr>
      <w:commentRangeStart w:id="15"/>
      <w:r w:rsidDel="00000000" w:rsidR="00000000" w:rsidRPr="00000000">
        <w:rPr>
          <w:sz w:val="24"/>
          <w:szCs w:val="24"/>
        </w:rPr>
        <w:drawing>
          <wp:inline distB="114300" distT="114300" distL="114300" distR="114300">
            <wp:extent cx="5612400" cy="35560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2400" cy="35560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Pr>
        <w:drawing>
          <wp:inline distB="114300" distT="114300" distL="114300" distR="114300">
            <wp:extent cx="5612400" cy="32893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4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br w:type="page"/>
      </w:r>
      <w:commentRangeStart w:id="16"/>
      <w:r w:rsidDel="00000000" w:rsidR="00000000" w:rsidRPr="00000000">
        <w:rPr>
          <w:rtl w:val="0"/>
        </w:rPr>
      </w:r>
    </w:p>
    <w:p w:rsidR="00000000" w:rsidDel="00000000" w:rsidP="00000000" w:rsidRDefault="00000000" w:rsidRPr="00000000" w14:paraId="000000DB">
      <w:pPr>
        <w:pStyle w:val="Heading1"/>
        <w:numPr>
          <w:ilvl w:val="0"/>
          <w:numId w:val="2"/>
        </w:numPr>
        <w:ind w:left="0" w:firstLine="0"/>
        <w:rPr>
          <w:sz w:val="24"/>
          <w:szCs w:val="24"/>
        </w:rPr>
      </w:pPr>
      <w:bookmarkStart w:colFirst="0" w:colLast="0" w:name="_f34ulj5w9fei" w:id="24"/>
      <w:bookmarkEnd w:id="24"/>
      <w:commentRangeEnd w:id="16"/>
      <w:r w:rsidDel="00000000" w:rsidR="00000000" w:rsidRPr="00000000">
        <w:commentReference w:id="16"/>
      </w:r>
      <w:r w:rsidDel="00000000" w:rsidR="00000000" w:rsidRPr="00000000">
        <w:rPr>
          <w:rtl w:val="0"/>
        </w:rPr>
        <w:t xml:space="preserve">PRODUCTOS A ENTREGAR</w:t>
      </w:r>
    </w:p>
    <w:p w:rsidR="00000000" w:rsidDel="00000000" w:rsidP="00000000" w:rsidRDefault="00000000" w:rsidRPr="00000000" w14:paraId="000000DC">
      <w:pPr>
        <w:ind w:left="0" w:firstLine="0"/>
        <w:rPr/>
      </w:pPr>
      <w:r w:rsidDel="00000000" w:rsidR="00000000" w:rsidRPr="00000000">
        <w:rPr>
          <w:rtl w:val="0"/>
        </w:rPr>
        <w:t xml:space="preserve">Se entregará un experimento que realizará el reconocimiento y clasificación de tonalidades de dientes presentes en imágenes fotográficas </w:t>
      </w:r>
      <w:r w:rsidDel="00000000" w:rsidR="00000000" w:rsidRPr="00000000">
        <w:rPr>
          <w:rtl w:val="0"/>
        </w:rPr>
      </w:r>
    </w:p>
    <w:p w:rsidR="00000000" w:rsidDel="00000000" w:rsidP="00000000" w:rsidRDefault="00000000" w:rsidRPr="00000000" w14:paraId="000000DD">
      <w:pPr>
        <w:pStyle w:val="Heading1"/>
        <w:numPr>
          <w:ilvl w:val="0"/>
          <w:numId w:val="2"/>
        </w:numPr>
        <w:ind w:left="720" w:hanging="360"/>
      </w:pPr>
      <w:bookmarkStart w:colFirst="0" w:colLast="0" w:name="_7kdx4ekqsyz2" w:id="25"/>
      <w:bookmarkEnd w:id="25"/>
      <w:r w:rsidDel="00000000" w:rsidR="00000000" w:rsidRPr="00000000">
        <w:rPr>
          <w:rtl w:val="0"/>
        </w:rPr>
        <w:t xml:space="preserve">INSTALACIONES Y EQUIPO REQUERIDO</w:t>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t xml:space="preserve">Para el correcto desarrollo del proyecto es necesario el siguiente equipo:</w:t>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Cámara.</w:t>
      </w:r>
    </w:p>
    <w:p w:rsidR="00000000" w:rsidDel="00000000" w:rsidP="00000000" w:rsidRDefault="00000000" w:rsidRPr="00000000" w14:paraId="000000E1">
      <w:pPr>
        <w:numPr>
          <w:ilvl w:val="0"/>
          <w:numId w:val="1"/>
        </w:numPr>
        <w:ind w:left="720" w:hanging="360"/>
        <w:jc w:val="both"/>
        <w:rPr>
          <w:u w:val="none"/>
        </w:rPr>
      </w:pPr>
      <w:r w:rsidDel="00000000" w:rsidR="00000000" w:rsidRPr="00000000">
        <w:rPr>
          <w:rtl w:val="0"/>
        </w:rPr>
        <w:t xml:space="preserve">Memoria SD de</w:t>
      </w:r>
      <w:commentRangeStart w:id="17"/>
      <w:r w:rsidDel="00000000" w:rsidR="00000000" w:rsidRPr="00000000">
        <w:rPr>
          <w:rtl w:val="0"/>
        </w:rPr>
        <w:t xml:space="preserve"> 16 GB.</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2">
      <w:pPr>
        <w:numPr>
          <w:ilvl w:val="0"/>
          <w:numId w:val="1"/>
        </w:numPr>
        <w:ind w:left="720" w:hanging="360"/>
        <w:jc w:val="both"/>
        <w:rPr>
          <w:u w:val="none"/>
        </w:rPr>
      </w:pPr>
      <w:r w:rsidDel="00000000" w:rsidR="00000000" w:rsidRPr="00000000">
        <w:rPr>
          <w:rtl w:val="0"/>
        </w:rPr>
        <w:t xml:space="preserve">Equipo de cómputo para el desarrollo del algoritmo.</w:t>
      </w:r>
    </w:p>
    <w:p w:rsidR="00000000" w:rsidDel="00000000" w:rsidP="00000000" w:rsidRDefault="00000000" w:rsidRPr="00000000" w14:paraId="000000E3">
      <w:pPr>
        <w:numPr>
          <w:ilvl w:val="1"/>
          <w:numId w:val="1"/>
        </w:numPr>
        <w:ind w:left="1440" w:hanging="360"/>
        <w:jc w:val="both"/>
        <w:rPr>
          <w:u w:val="none"/>
        </w:rPr>
      </w:pPr>
      <w:r w:rsidDel="00000000" w:rsidR="00000000" w:rsidRPr="00000000">
        <w:rPr>
          <w:rtl w:val="0"/>
        </w:rPr>
        <w:t xml:space="preserve">Procesador Intel Core i5</w:t>
      </w:r>
    </w:p>
    <w:p w:rsidR="00000000" w:rsidDel="00000000" w:rsidP="00000000" w:rsidRDefault="00000000" w:rsidRPr="00000000" w14:paraId="000000E4">
      <w:pPr>
        <w:ind w:left="0" w:firstLine="0"/>
        <w:jc w:val="both"/>
        <w:rPr/>
      </w:pPr>
      <w:r w:rsidDel="00000000" w:rsidR="00000000" w:rsidRPr="00000000">
        <w:rPr>
          <w:rtl w:val="0"/>
        </w:rPr>
        <w:t xml:space="preserve">Las instalaciones a usar serán las instalaciones de la Universidad Católica de Colombia para realizar los respectivos análisis necesarios a la hora del desarrollo del método propuesto.</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1"/>
        <w:numPr>
          <w:ilvl w:val="0"/>
          <w:numId w:val="2"/>
        </w:numPr>
        <w:ind w:left="720" w:hanging="360"/>
      </w:pPr>
      <w:bookmarkStart w:colFirst="0" w:colLast="0" w:name="_2zslbxsooxzs" w:id="26"/>
      <w:bookmarkEnd w:id="26"/>
      <w:r w:rsidDel="00000000" w:rsidR="00000000" w:rsidRPr="00000000">
        <w:rPr>
          <w:rtl w:val="0"/>
        </w:rPr>
        <w:t xml:space="preserve">PRESUPUESTO DEL TRABAJO</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1"/>
        <w:numPr>
          <w:ilvl w:val="0"/>
          <w:numId w:val="2"/>
        </w:numPr>
        <w:ind w:left="0" w:firstLine="0"/>
        <w:rPr>
          <w:sz w:val="24"/>
          <w:szCs w:val="24"/>
        </w:rPr>
      </w:pPr>
      <w:bookmarkStart w:colFirst="0" w:colLast="0" w:name="_rnhgnw2ofy4y" w:id="27"/>
      <w:bookmarkEnd w:id="27"/>
      <w:commentRangeStart w:id="18"/>
      <w:r w:rsidDel="00000000" w:rsidR="00000000" w:rsidRPr="00000000">
        <w:rPr>
          <w:sz w:val="24"/>
          <w:szCs w:val="24"/>
          <w:rtl w:val="0"/>
        </w:rPr>
        <w:t xml:space="preserve">BIBLIOGRAFÍA</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D">
      <w:pPr>
        <w:spacing w:line="240" w:lineRule="auto"/>
        <w:ind w:left="0" w:firstLine="0"/>
        <w:jc w:val="both"/>
        <w:rPr>
          <w:sz w:val="24"/>
          <w:szCs w:val="24"/>
        </w:rPr>
      </w:pPr>
      <w:r w:rsidDel="00000000" w:rsidR="00000000" w:rsidRPr="00000000">
        <w:rPr>
          <w:sz w:val="24"/>
          <w:szCs w:val="24"/>
          <w:rtl w:val="0"/>
        </w:rPr>
        <w:t xml:space="preserve">[1] Abraham, C. M. (2014). A Brief Historical Perspective on Dental Implants, Their Surface Coatings and Treatments. </w:t>
      </w:r>
      <w:r w:rsidDel="00000000" w:rsidR="00000000" w:rsidRPr="00000000">
        <w:rPr>
          <w:i w:val="1"/>
          <w:sz w:val="24"/>
          <w:szCs w:val="24"/>
          <w:rtl w:val="0"/>
        </w:rPr>
        <w:t xml:space="preserve">The Open Dentistry Journal</w:t>
      </w:r>
      <w:r w:rsidDel="00000000" w:rsidR="00000000" w:rsidRPr="00000000">
        <w:rPr>
          <w:sz w:val="24"/>
          <w:szCs w:val="24"/>
          <w:rtl w:val="0"/>
        </w:rPr>
        <w:t xml:space="preserve">, </w:t>
      </w:r>
      <w:r w:rsidDel="00000000" w:rsidR="00000000" w:rsidRPr="00000000">
        <w:rPr>
          <w:i w:val="1"/>
          <w:sz w:val="24"/>
          <w:szCs w:val="24"/>
          <w:rtl w:val="0"/>
        </w:rPr>
        <w:t xml:space="preserve">8</w:t>
      </w:r>
      <w:r w:rsidDel="00000000" w:rsidR="00000000" w:rsidRPr="00000000">
        <w:rPr>
          <w:sz w:val="24"/>
          <w:szCs w:val="24"/>
          <w:rtl w:val="0"/>
        </w:rPr>
        <w:t xml:space="preserve">(1), 50–55. http://doi.org/10.2174/1874210601408010050</w:t>
      </w:r>
    </w:p>
    <w:p w:rsidR="00000000" w:rsidDel="00000000" w:rsidP="00000000" w:rsidRDefault="00000000" w:rsidRPr="00000000" w14:paraId="000000E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0">
      <w:pPr>
        <w:spacing w:line="240" w:lineRule="auto"/>
        <w:ind w:left="0" w:firstLine="0"/>
        <w:jc w:val="both"/>
        <w:rPr>
          <w:sz w:val="24"/>
          <w:szCs w:val="24"/>
          <w:highlight w:val="white"/>
        </w:rPr>
      </w:pPr>
      <w:r w:rsidDel="00000000" w:rsidR="00000000" w:rsidRPr="00000000">
        <w:rPr>
          <w:sz w:val="24"/>
          <w:szCs w:val="24"/>
          <w:rtl w:val="0"/>
        </w:rPr>
        <w:t xml:space="preserve">[2] </w:t>
      </w:r>
      <w:r w:rsidDel="00000000" w:rsidR="00000000" w:rsidRPr="00000000">
        <w:rPr>
          <w:sz w:val="24"/>
          <w:szCs w:val="24"/>
          <w:highlight w:val="white"/>
          <w:rtl w:val="0"/>
        </w:rPr>
        <w:t xml:space="preserve">Historia De Las Prótesis Dentales. (2017). </w:t>
      </w:r>
      <w:r w:rsidDel="00000000" w:rsidR="00000000" w:rsidRPr="00000000">
        <w:rPr>
          <w:i w:val="1"/>
          <w:sz w:val="24"/>
          <w:szCs w:val="24"/>
          <w:highlight w:val="white"/>
          <w:rtl w:val="0"/>
        </w:rPr>
        <w:t xml:space="preserve">LA HISTORIA DE LAS PRÓTESIS DENTALES</w:t>
      </w:r>
      <w:r w:rsidDel="00000000" w:rsidR="00000000" w:rsidRPr="00000000">
        <w:rPr>
          <w:sz w:val="24"/>
          <w:szCs w:val="24"/>
          <w:highlight w:val="white"/>
          <w:rtl w:val="0"/>
        </w:rPr>
        <w:t xml:space="preserve">. Available at: https://www.sabersinfin.com/articulos/historia/15321-la-historia-de-las-protesis-dentales [Accessed 8 Oct. 2018].</w:t>
      </w:r>
      <w:r w:rsidDel="00000000" w:rsidR="00000000" w:rsidRPr="00000000">
        <w:rPr>
          <w:sz w:val="24"/>
          <w:szCs w:val="24"/>
          <w:highlight w:val="white"/>
          <w:rtl w:val="0"/>
        </w:rPr>
        <w:br w:type="textWrapping"/>
      </w:r>
      <w:commentRangeStart w:id="19"/>
      <w:r w:rsidDel="00000000" w:rsidR="00000000" w:rsidRPr="00000000">
        <w:rPr>
          <w:rtl w:val="0"/>
        </w:rPr>
      </w:r>
    </w:p>
    <w:p w:rsidR="00000000" w:rsidDel="00000000" w:rsidP="00000000" w:rsidRDefault="00000000" w:rsidRPr="00000000" w14:paraId="000000F1">
      <w:pPr>
        <w:spacing w:line="240" w:lineRule="auto"/>
        <w:ind w:left="0" w:firstLine="0"/>
        <w:jc w:val="both"/>
        <w:rPr>
          <w:sz w:val="24"/>
          <w:szCs w:val="24"/>
          <w:highlight w:val="white"/>
        </w:rPr>
      </w:pPr>
      <w:r w:rsidDel="00000000" w:rsidR="00000000" w:rsidRPr="00000000">
        <w:rPr>
          <w:sz w:val="24"/>
          <w:szCs w:val="24"/>
          <w:highlight w:val="white"/>
          <w:rtl w:val="0"/>
        </w:rPr>
        <w:t xml:space="preserve">[3] Historia de la Prótesis dental - PDF. (2017). </w:t>
      </w:r>
      <w:r w:rsidDel="00000000" w:rsidR="00000000" w:rsidRPr="00000000">
        <w:rPr>
          <w:i w:val="1"/>
          <w:sz w:val="24"/>
          <w:szCs w:val="24"/>
          <w:highlight w:val="white"/>
          <w:rtl w:val="0"/>
        </w:rPr>
        <w:t xml:space="preserve">LA HISTORIA DE LAS PRÓTESIS DENTALES</w:t>
      </w:r>
      <w:r w:rsidDel="00000000" w:rsidR="00000000" w:rsidRPr="00000000">
        <w:rPr>
          <w:sz w:val="24"/>
          <w:szCs w:val="24"/>
          <w:highlight w:val="white"/>
          <w:rtl w:val="0"/>
        </w:rPr>
        <w:t xml:space="preserve">. Available at: https://www.sabersinfin.com/articulos/historia/15321-la-historia-de-las-protesis-dentales [Accessed 8 Oct. 2018].</w:t>
        <w:br w:type="textWrapp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2">
      <w:pPr>
        <w:spacing w:line="240" w:lineRule="auto"/>
        <w:ind w:left="0" w:firstLine="0"/>
        <w:jc w:val="both"/>
        <w:rPr>
          <w:sz w:val="24"/>
          <w:szCs w:val="24"/>
          <w:highlight w:val="white"/>
        </w:rPr>
      </w:pPr>
      <w:r w:rsidDel="00000000" w:rsidR="00000000" w:rsidRPr="00000000">
        <w:rPr>
          <w:sz w:val="24"/>
          <w:szCs w:val="24"/>
          <w:highlight w:val="white"/>
          <w:rtl w:val="0"/>
        </w:rPr>
        <w:t xml:space="preserve">[4] Albalat, D. (2015). </w:t>
      </w:r>
      <w:r w:rsidDel="00000000" w:rsidR="00000000" w:rsidRPr="00000000">
        <w:rPr>
          <w:i w:val="1"/>
          <w:sz w:val="24"/>
          <w:szCs w:val="24"/>
          <w:highlight w:val="white"/>
          <w:rtl w:val="0"/>
        </w:rPr>
        <w:t xml:space="preserve">La importancia de la estética dental</w:t>
      </w:r>
      <w:r w:rsidDel="00000000" w:rsidR="00000000" w:rsidRPr="00000000">
        <w:rPr>
          <w:sz w:val="24"/>
          <w:szCs w:val="24"/>
          <w:highlight w:val="white"/>
          <w:rtl w:val="0"/>
        </w:rPr>
        <w:t xml:space="preserve">.  albalatdental centro de especialidades. Available at: http://albalatdental.com/la-importancia-de-la-estetica-dental/ [Accessed 8 Oct. 2018].</w:t>
      </w:r>
    </w:p>
    <w:p w:rsidR="00000000" w:rsidDel="00000000" w:rsidP="00000000" w:rsidRDefault="00000000" w:rsidRPr="00000000" w14:paraId="000000F3">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F4">
      <w:pPr>
        <w:spacing w:line="240" w:lineRule="auto"/>
        <w:ind w:left="0" w:firstLine="0"/>
        <w:jc w:val="both"/>
        <w:rPr>
          <w:sz w:val="24"/>
          <w:szCs w:val="24"/>
          <w:highlight w:val="white"/>
        </w:rPr>
      </w:pPr>
      <w:commentRangeStart w:id="20"/>
      <w:r w:rsidDel="00000000" w:rsidR="00000000" w:rsidRPr="00000000">
        <w:rPr>
          <w:sz w:val="24"/>
          <w:szCs w:val="24"/>
          <w:highlight w:val="white"/>
          <w:rtl w:val="0"/>
        </w:rPr>
        <w:t xml:space="preserve">[5] Análisis de datos. (2018). </w:t>
      </w:r>
      <w:r w:rsidDel="00000000" w:rsidR="00000000" w:rsidRPr="00000000">
        <w:rPr>
          <w:i w:val="1"/>
          <w:sz w:val="24"/>
          <w:szCs w:val="24"/>
          <w:highlight w:val="white"/>
          <w:rtl w:val="0"/>
        </w:rPr>
        <w:t xml:space="preserve">ANÁLISIS DE DATOS. </w:t>
      </w:r>
      <w:r w:rsidDel="00000000" w:rsidR="00000000" w:rsidRPr="00000000">
        <w:rPr>
          <w:sz w:val="24"/>
          <w:szCs w:val="24"/>
          <w:highlight w:val="white"/>
          <w:rtl w:val="0"/>
        </w:rPr>
        <w:t xml:space="preserve">Available at: </w:t>
      </w:r>
      <w:r w:rsidDel="00000000" w:rsidR="00000000" w:rsidRPr="00000000">
        <w:rPr>
          <w:sz w:val="24"/>
          <w:szCs w:val="24"/>
          <w:highlight w:val="white"/>
          <w:rtl w:val="0"/>
        </w:rPr>
        <w:t xml:space="preserve">https://es.wikipedia.org/wiki/An%C3%A1lisis_de_datos</w:t>
      </w:r>
      <w:r w:rsidDel="00000000" w:rsidR="00000000" w:rsidRPr="00000000">
        <w:rPr>
          <w:sz w:val="24"/>
          <w:szCs w:val="24"/>
          <w:highlight w:val="white"/>
          <w:rtl w:val="0"/>
        </w:rPr>
        <w:t xml:space="preserve"> [Accessed 20 Oct. 2018].</w:t>
      </w:r>
    </w:p>
    <w:p w:rsidR="00000000" w:rsidDel="00000000" w:rsidP="00000000" w:rsidRDefault="00000000" w:rsidRPr="00000000" w14:paraId="000000F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6">
      <w:pPr>
        <w:spacing w:line="240" w:lineRule="auto"/>
        <w:ind w:left="0" w:firstLine="0"/>
        <w:jc w:val="both"/>
        <w:rPr>
          <w:sz w:val="24"/>
          <w:szCs w:val="24"/>
        </w:rPr>
      </w:pPr>
      <w:r w:rsidDel="00000000" w:rsidR="00000000" w:rsidRPr="00000000">
        <w:rPr>
          <w:sz w:val="24"/>
          <w:szCs w:val="24"/>
          <w:rtl w:val="0"/>
        </w:rPr>
        <w:t xml:space="preserve">[6] Algoritmo. (2018) </w:t>
      </w:r>
      <w:r w:rsidDel="00000000" w:rsidR="00000000" w:rsidRPr="00000000">
        <w:rPr>
          <w:i w:val="1"/>
          <w:sz w:val="24"/>
          <w:szCs w:val="24"/>
          <w:rtl w:val="0"/>
        </w:rPr>
        <w:t xml:space="preserve">ALGORITMO. </w:t>
      </w:r>
      <w:r w:rsidDel="00000000" w:rsidR="00000000" w:rsidRPr="00000000">
        <w:rPr>
          <w:sz w:val="24"/>
          <w:szCs w:val="24"/>
          <w:rtl w:val="0"/>
        </w:rPr>
        <w:t xml:space="preserve">Available at:  </w:t>
      </w:r>
      <w:r w:rsidDel="00000000" w:rsidR="00000000" w:rsidRPr="00000000">
        <w:rPr>
          <w:sz w:val="24"/>
          <w:szCs w:val="24"/>
          <w:rtl w:val="0"/>
        </w:rPr>
        <w:t xml:space="preserve">https://es.wikipedia.org/wiki/Algoritmo </w:t>
      </w:r>
      <w:r w:rsidDel="00000000" w:rsidR="00000000" w:rsidRPr="00000000">
        <w:rPr>
          <w:sz w:val="24"/>
          <w:szCs w:val="24"/>
          <w:highlight w:val="white"/>
          <w:rtl w:val="0"/>
        </w:rPr>
        <w:t xml:space="preserve">[Accessed 20 Oct. 2018].</w:t>
      </w:r>
      <w:r w:rsidDel="00000000" w:rsidR="00000000" w:rsidRPr="00000000">
        <w:rPr>
          <w:rtl w:val="0"/>
        </w:rPr>
      </w:r>
    </w:p>
    <w:p w:rsidR="00000000" w:rsidDel="00000000" w:rsidP="00000000" w:rsidRDefault="00000000" w:rsidRPr="00000000" w14:paraId="000000F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8">
      <w:pPr>
        <w:spacing w:line="240" w:lineRule="auto"/>
        <w:ind w:left="0" w:firstLine="0"/>
        <w:jc w:val="both"/>
        <w:rPr>
          <w:sz w:val="24"/>
          <w:szCs w:val="24"/>
        </w:rPr>
      </w:pPr>
      <w:r w:rsidDel="00000000" w:rsidR="00000000" w:rsidRPr="00000000">
        <w:rPr>
          <w:sz w:val="24"/>
          <w:szCs w:val="24"/>
          <w:rtl w:val="0"/>
        </w:rPr>
        <w:t xml:space="preserve">[7] Conjunto de datos. (2018). </w:t>
      </w:r>
      <w:r w:rsidDel="00000000" w:rsidR="00000000" w:rsidRPr="00000000">
        <w:rPr>
          <w:i w:val="1"/>
          <w:sz w:val="24"/>
          <w:szCs w:val="24"/>
          <w:rtl w:val="0"/>
        </w:rPr>
        <w:t xml:space="preserve">CONJUNTO DE DATOS.</w:t>
      </w:r>
      <w:r w:rsidDel="00000000" w:rsidR="00000000" w:rsidRPr="00000000">
        <w:rPr>
          <w:sz w:val="24"/>
          <w:szCs w:val="24"/>
          <w:rtl w:val="0"/>
        </w:rPr>
        <w:t xml:space="preserve"> Available at: </w:t>
      </w:r>
      <w:r w:rsidDel="00000000" w:rsidR="00000000" w:rsidRPr="00000000">
        <w:rPr>
          <w:sz w:val="24"/>
          <w:szCs w:val="24"/>
          <w:rtl w:val="0"/>
        </w:rPr>
        <w:t xml:space="preserve">https://es.wikipedia.org/wiki/Conjunto_de_datos </w:t>
      </w:r>
      <w:r w:rsidDel="00000000" w:rsidR="00000000" w:rsidRPr="00000000">
        <w:rPr>
          <w:sz w:val="24"/>
          <w:szCs w:val="24"/>
          <w:highlight w:val="white"/>
          <w:rtl w:val="0"/>
        </w:rPr>
        <w:t xml:space="preserve">[Accessed 20 Oct. 2018].</w:t>
      </w:r>
      <w:r w:rsidDel="00000000" w:rsidR="00000000" w:rsidRPr="00000000">
        <w:rPr>
          <w:rtl w:val="0"/>
        </w:rPr>
      </w:r>
    </w:p>
    <w:p w:rsidR="00000000" w:rsidDel="00000000" w:rsidP="00000000" w:rsidRDefault="00000000" w:rsidRPr="00000000" w14:paraId="000000F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A">
      <w:pPr>
        <w:spacing w:line="240" w:lineRule="auto"/>
        <w:ind w:left="0" w:firstLine="0"/>
        <w:jc w:val="both"/>
        <w:rPr>
          <w:sz w:val="24"/>
          <w:szCs w:val="24"/>
          <w:highlight w:val="white"/>
        </w:rPr>
      </w:pPr>
      <w:r w:rsidDel="00000000" w:rsidR="00000000" w:rsidRPr="00000000">
        <w:rPr>
          <w:sz w:val="24"/>
          <w:szCs w:val="24"/>
          <w:rtl w:val="0"/>
        </w:rPr>
        <w:t xml:space="preserve">[8] Reconocimiento. (2018) </w:t>
      </w:r>
      <w:r w:rsidDel="00000000" w:rsidR="00000000" w:rsidRPr="00000000">
        <w:rPr>
          <w:i w:val="1"/>
          <w:sz w:val="24"/>
          <w:szCs w:val="24"/>
          <w:rtl w:val="0"/>
        </w:rPr>
        <w:t xml:space="preserve">RECONOCIMIENTO. </w:t>
      </w:r>
      <w:r w:rsidDel="00000000" w:rsidR="00000000" w:rsidRPr="00000000">
        <w:rPr>
          <w:sz w:val="24"/>
          <w:szCs w:val="24"/>
          <w:rtl w:val="0"/>
        </w:rPr>
        <w:t xml:space="preserve">Available at:</w:t>
      </w:r>
      <w:r w:rsidDel="00000000" w:rsidR="00000000" w:rsidRPr="00000000">
        <w:rPr>
          <w:sz w:val="24"/>
          <w:szCs w:val="24"/>
          <w:rtl w:val="0"/>
        </w:rPr>
        <w:t xml:space="preserve"> </w:t>
      </w:r>
      <w:r w:rsidDel="00000000" w:rsidR="00000000" w:rsidRPr="00000000">
        <w:rPr>
          <w:sz w:val="24"/>
          <w:szCs w:val="24"/>
          <w:rtl w:val="0"/>
        </w:rPr>
        <w:t xml:space="preserve">https://es.wikipedia.org/wiki/Reconocimiento</w:t>
      </w:r>
      <w:r w:rsidDel="00000000" w:rsidR="00000000" w:rsidRPr="00000000">
        <w:rPr>
          <w:sz w:val="24"/>
          <w:szCs w:val="24"/>
          <w:rtl w:val="0"/>
        </w:rPr>
        <w:t xml:space="preserve"> </w:t>
      </w:r>
      <w:r w:rsidDel="00000000" w:rsidR="00000000" w:rsidRPr="00000000">
        <w:rPr>
          <w:sz w:val="24"/>
          <w:szCs w:val="24"/>
          <w:highlight w:val="white"/>
          <w:rtl w:val="0"/>
        </w:rPr>
        <w:t xml:space="preserve"> [Accessed 20 Oct. 2018].</w:t>
      </w:r>
    </w:p>
    <w:p w:rsidR="00000000" w:rsidDel="00000000" w:rsidP="00000000" w:rsidRDefault="00000000" w:rsidRPr="00000000" w14:paraId="000000FB">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FC">
      <w:pPr>
        <w:spacing w:line="240" w:lineRule="auto"/>
        <w:ind w:left="0" w:firstLine="0"/>
        <w:jc w:val="both"/>
        <w:rPr>
          <w:sz w:val="24"/>
          <w:szCs w:val="24"/>
          <w:highlight w:val="white"/>
        </w:rPr>
      </w:pPr>
      <w:r w:rsidDel="00000000" w:rsidR="00000000" w:rsidRPr="00000000">
        <w:rPr>
          <w:sz w:val="24"/>
          <w:szCs w:val="24"/>
          <w:highlight w:val="white"/>
          <w:rtl w:val="0"/>
        </w:rPr>
        <w:t xml:space="preserve">[9] Aprendizaje automático (2018). </w:t>
      </w:r>
      <w:r w:rsidDel="00000000" w:rsidR="00000000" w:rsidRPr="00000000">
        <w:rPr>
          <w:i w:val="1"/>
          <w:sz w:val="24"/>
          <w:szCs w:val="24"/>
          <w:highlight w:val="white"/>
          <w:rtl w:val="0"/>
        </w:rPr>
        <w:t xml:space="preserve">APRENDIZAJE AUTOMÁTICO. </w:t>
      </w:r>
      <w:r w:rsidDel="00000000" w:rsidR="00000000" w:rsidRPr="00000000">
        <w:rPr>
          <w:sz w:val="24"/>
          <w:szCs w:val="24"/>
          <w:highlight w:val="white"/>
          <w:rtl w:val="0"/>
        </w:rPr>
        <w:t xml:space="preserve">Available at: </w:t>
      </w:r>
      <w:r w:rsidDel="00000000" w:rsidR="00000000" w:rsidRPr="00000000">
        <w:rPr>
          <w:sz w:val="24"/>
          <w:szCs w:val="24"/>
          <w:highlight w:val="white"/>
          <w:rtl w:val="0"/>
        </w:rPr>
        <w:t xml:space="preserve">https://es.wikipedia.org/wiki/Aprendizaje_autom%C3%A1tico</w:t>
      </w:r>
      <w:r w:rsidDel="00000000" w:rsidR="00000000" w:rsidRPr="00000000">
        <w:rPr>
          <w:sz w:val="24"/>
          <w:szCs w:val="24"/>
          <w:highlight w:val="white"/>
          <w:rtl w:val="0"/>
        </w:rPr>
        <w:t xml:space="preserve"> [Accessed 14 Nov. 2018].</w:t>
      </w:r>
    </w:p>
    <w:p w:rsidR="00000000" w:rsidDel="00000000" w:rsidP="00000000" w:rsidRDefault="00000000" w:rsidRPr="00000000" w14:paraId="000000FD">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FE">
      <w:pPr>
        <w:spacing w:line="240" w:lineRule="auto"/>
        <w:ind w:left="0" w:firstLine="0"/>
        <w:jc w:val="both"/>
        <w:rPr>
          <w:sz w:val="24"/>
          <w:szCs w:val="24"/>
          <w:highlight w:val="white"/>
        </w:rPr>
      </w:pPr>
      <w:r w:rsidDel="00000000" w:rsidR="00000000" w:rsidRPr="00000000">
        <w:rPr>
          <w:sz w:val="24"/>
          <w:szCs w:val="24"/>
          <w:highlight w:val="white"/>
          <w:rtl w:val="0"/>
        </w:rPr>
        <w:t xml:space="preserve">[10]Fabricación de prótesis fija digital. (2018). </w:t>
      </w:r>
      <w:r w:rsidDel="00000000" w:rsidR="00000000" w:rsidRPr="00000000">
        <w:rPr>
          <w:i w:val="1"/>
          <w:sz w:val="24"/>
          <w:szCs w:val="24"/>
          <w:highlight w:val="white"/>
          <w:rtl w:val="0"/>
        </w:rPr>
        <w:t xml:space="preserve">FABRICACIÓN DE PRÓTESIS FIJA DIGITAL. </w:t>
      </w:r>
      <w:r w:rsidDel="00000000" w:rsidR="00000000" w:rsidRPr="00000000">
        <w:rPr>
          <w:sz w:val="24"/>
          <w:szCs w:val="24"/>
          <w:highlight w:val="white"/>
          <w:rtl w:val="0"/>
        </w:rPr>
        <w:t xml:space="preserve">Available at:  </w:t>
      </w:r>
      <w:r w:rsidDel="00000000" w:rsidR="00000000" w:rsidRPr="00000000">
        <w:rPr>
          <w:sz w:val="24"/>
          <w:szCs w:val="24"/>
          <w:highlight w:val="white"/>
          <w:rtl w:val="0"/>
        </w:rPr>
        <w:t xml:space="preserve">https://www.enbatadental.com/protesis/70-la-fabricacion-de-protesis-fija-digital.html</w:t>
      </w:r>
      <w:r w:rsidDel="00000000" w:rsidR="00000000" w:rsidRPr="00000000">
        <w:rPr>
          <w:sz w:val="24"/>
          <w:szCs w:val="24"/>
          <w:highlight w:val="white"/>
          <w:rtl w:val="0"/>
        </w:rPr>
        <w:t xml:space="preserve">  [Accessed 20 Oct. 2018].</w:t>
      </w:r>
    </w:p>
    <w:p w:rsidR="00000000" w:rsidDel="00000000" w:rsidP="00000000" w:rsidRDefault="00000000" w:rsidRPr="00000000" w14:paraId="000000FF">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0">
      <w:pPr>
        <w:spacing w:line="240" w:lineRule="auto"/>
        <w:ind w:left="0" w:firstLine="0"/>
        <w:jc w:val="both"/>
        <w:rPr>
          <w:sz w:val="24"/>
          <w:szCs w:val="24"/>
          <w:highlight w:val="white"/>
        </w:rPr>
      </w:pPr>
      <w:r w:rsidDel="00000000" w:rsidR="00000000" w:rsidRPr="00000000">
        <w:rPr>
          <w:sz w:val="24"/>
          <w:szCs w:val="24"/>
          <w:highlight w:val="white"/>
          <w:rtl w:val="0"/>
        </w:rPr>
        <w:t xml:space="preserve">[11] Estética dental. (2018. </w:t>
      </w:r>
      <w:r w:rsidDel="00000000" w:rsidR="00000000" w:rsidRPr="00000000">
        <w:rPr>
          <w:i w:val="1"/>
          <w:sz w:val="24"/>
          <w:szCs w:val="24"/>
          <w:highlight w:val="white"/>
          <w:rtl w:val="0"/>
        </w:rPr>
        <w:t xml:space="preserve">ESTÉTICA DENTAL. </w:t>
      </w:r>
      <w:r w:rsidDel="00000000" w:rsidR="00000000" w:rsidRPr="00000000">
        <w:rPr>
          <w:sz w:val="24"/>
          <w:szCs w:val="24"/>
          <w:rtl w:val="0"/>
        </w:rPr>
        <w:t xml:space="preserve">Available at: </w:t>
      </w:r>
      <w:r w:rsidDel="00000000" w:rsidR="00000000" w:rsidRPr="00000000">
        <w:rPr>
          <w:sz w:val="24"/>
          <w:szCs w:val="24"/>
          <w:highlight w:val="white"/>
          <w:rtl w:val="0"/>
        </w:rPr>
        <w:t xml:space="preserve">https://www.institutomaxilofacial.com/es/estetica-dental/que-es-la-estetica-dental/</w:t>
      </w:r>
      <w:r w:rsidDel="00000000" w:rsidR="00000000" w:rsidRPr="00000000">
        <w:rPr>
          <w:sz w:val="24"/>
          <w:szCs w:val="24"/>
          <w:highlight w:val="white"/>
          <w:rtl w:val="0"/>
        </w:rPr>
        <w:t xml:space="preserve"> [Accessed 20 Oct. 2018].</w:t>
      </w:r>
    </w:p>
    <w:p w:rsidR="00000000" w:rsidDel="00000000" w:rsidP="00000000" w:rsidRDefault="00000000" w:rsidRPr="00000000" w14:paraId="00000101">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ind w:left="0" w:firstLine="0"/>
        <w:jc w:val="both"/>
        <w:rPr>
          <w:sz w:val="24"/>
          <w:szCs w:val="24"/>
          <w:highlight w:val="white"/>
        </w:rPr>
      </w:pPr>
      <w:r w:rsidDel="00000000" w:rsidR="00000000" w:rsidRPr="00000000">
        <w:rPr>
          <w:sz w:val="24"/>
          <w:szCs w:val="24"/>
          <w:highlight w:val="white"/>
          <w:rtl w:val="0"/>
        </w:rPr>
        <w:t xml:space="preserve">[12] Prótesis Dental. (2018)</w:t>
      </w:r>
      <w:r w:rsidDel="00000000" w:rsidR="00000000" w:rsidRPr="00000000">
        <w:rPr>
          <w:i w:val="1"/>
          <w:sz w:val="24"/>
          <w:szCs w:val="24"/>
          <w:highlight w:val="white"/>
          <w:rtl w:val="0"/>
        </w:rPr>
        <w:t xml:space="preserve"> PRÓTESIS DENTAL. </w:t>
      </w:r>
      <w:r w:rsidDel="00000000" w:rsidR="00000000" w:rsidRPr="00000000">
        <w:rPr>
          <w:sz w:val="24"/>
          <w:szCs w:val="24"/>
          <w:rtl w:val="0"/>
        </w:rPr>
        <w:t xml:space="preserve">Available at:</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https://es.wikipedia.org/wiki/Pr%C3%B3tesis_dental</w:t>
      </w:r>
      <w:r w:rsidDel="00000000" w:rsidR="00000000" w:rsidRPr="00000000">
        <w:rPr>
          <w:sz w:val="24"/>
          <w:szCs w:val="24"/>
          <w:highlight w:val="white"/>
          <w:rtl w:val="0"/>
        </w:rPr>
        <w:t xml:space="preserve"> [Accessed 14 Nov. 2018].</w:t>
      </w:r>
    </w:p>
    <w:p w:rsidR="00000000" w:rsidDel="00000000" w:rsidP="00000000" w:rsidRDefault="00000000" w:rsidRPr="00000000" w14:paraId="00000103">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ind w:left="0" w:firstLine="0"/>
        <w:jc w:val="both"/>
        <w:rPr>
          <w:sz w:val="24"/>
          <w:szCs w:val="24"/>
          <w:highlight w:val="white"/>
        </w:rPr>
      </w:pPr>
      <w:r w:rsidDel="00000000" w:rsidR="00000000" w:rsidRPr="00000000">
        <w:rPr>
          <w:sz w:val="24"/>
          <w:szCs w:val="24"/>
          <w:rtl w:val="0"/>
        </w:rPr>
        <w:t xml:space="preserve">Available at: </w:t>
      </w:r>
      <w:r w:rsidDel="00000000" w:rsidR="00000000" w:rsidRPr="00000000">
        <w:rPr>
          <w:sz w:val="24"/>
          <w:szCs w:val="24"/>
          <w:highlight w:val="white"/>
          <w:rtl w:val="0"/>
        </w:rPr>
        <w:t xml:space="preserve">https://es.wikipedia.org/wiki/Implante_dental</w:t>
      </w:r>
      <w:r w:rsidDel="00000000" w:rsidR="00000000" w:rsidRPr="00000000">
        <w:rPr>
          <w:sz w:val="24"/>
          <w:szCs w:val="24"/>
          <w:highlight w:val="white"/>
          <w:rtl w:val="0"/>
        </w:rPr>
        <w:t xml:space="preserve"> [Accessed 14 Nov. 2018].</w:t>
      </w:r>
    </w:p>
    <w:p w:rsidR="00000000" w:rsidDel="00000000" w:rsidP="00000000" w:rsidRDefault="00000000" w:rsidRPr="00000000" w14:paraId="00000105">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6">
      <w:pPr>
        <w:spacing w:line="240" w:lineRule="auto"/>
        <w:ind w:left="0" w:firstLine="0"/>
        <w:jc w:val="both"/>
        <w:rPr>
          <w:sz w:val="24"/>
          <w:szCs w:val="24"/>
          <w:highlight w:val="white"/>
        </w:rPr>
      </w:pPr>
      <w:r w:rsidDel="00000000" w:rsidR="00000000" w:rsidRPr="00000000">
        <w:rPr>
          <w:sz w:val="24"/>
          <w:szCs w:val="24"/>
          <w:rtl w:val="0"/>
        </w:rPr>
        <w:t xml:space="preserve">[13]</w:t>
        <w:tab/>
        <w:t xml:space="preserve">Origen y evolución de los implantes dentales. (2009) Available at: </w:t>
      </w:r>
      <w:r w:rsidDel="00000000" w:rsidR="00000000" w:rsidRPr="00000000">
        <w:rPr>
          <w:sz w:val="24"/>
          <w:szCs w:val="24"/>
          <w:highlight w:val="white"/>
          <w:rtl w:val="0"/>
        </w:rPr>
        <w:t xml:space="preserve">http://scielo.sld.cu/scielo.php?pid=S1729-519X2009000400030&amp;script=sci_arttext&amp;tlng=en</w:t>
      </w:r>
      <w:r w:rsidDel="00000000" w:rsidR="00000000" w:rsidRPr="00000000">
        <w:rPr>
          <w:sz w:val="24"/>
          <w:szCs w:val="24"/>
          <w:highlight w:val="white"/>
          <w:rtl w:val="0"/>
        </w:rPr>
        <w:t xml:space="preserve"> [Accessed 14 Nov. 2018].</w:t>
      </w:r>
    </w:p>
    <w:p w:rsidR="00000000" w:rsidDel="00000000" w:rsidP="00000000" w:rsidRDefault="00000000" w:rsidRPr="00000000" w14:paraId="00000107">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8">
      <w:pPr>
        <w:spacing w:line="240" w:lineRule="auto"/>
        <w:ind w:left="0" w:firstLine="0"/>
        <w:jc w:val="both"/>
        <w:rPr>
          <w:sz w:val="24"/>
          <w:szCs w:val="24"/>
          <w:highlight w:val="white"/>
        </w:rPr>
      </w:pPr>
      <w:r w:rsidDel="00000000" w:rsidR="00000000" w:rsidRPr="00000000">
        <w:rPr>
          <w:sz w:val="24"/>
          <w:szCs w:val="24"/>
          <w:highlight w:val="white"/>
          <w:rtl w:val="0"/>
        </w:rPr>
        <w:t xml:space="preserve">[14]</w:t>
        <w:tab/>
      </w:r>
      <w:r w:rsidDel="00000000" w:rsidR="00000000" w:rsidRPr="00000000">
        <w:rPr>
          <w:sz w:val="24"/>
          <w:szCs w:val="24"/>
          <w:highlight w:val="white"/>
          <w:rtl w:val="0"/>
        </w:rPr>
        <w:t xml:space="preserve">Odontología estética: Apreciación cromática en la clínica y el laboratorio. (2006) </w:t>
      </w:r>
      <w:r w:rsidDel="00000000" w:rsidR="00000000" w:rsidRPr="00000000">
        <w:rPr>
          <w:sz w:val="24"/>
          <w:szCs w:val="24"/>
          <w:highlight w:val="white"/>
          <w:rtl w:val="0"/>
        </w:rPr>
        <w:t xml:space="preserve">Available at: http://scielo.isciii.es/scielo.php?script=sci_arttext&amp;pid=S1698-69462006000400015</w:t>
        <w:br w:type="textWrapping"/>
        <w:t xml:space="preserve">[Accessed 14 Nov. 2018].</w:t>
      </w:r>
    </w:p>
    <w:p w:rsidR="00000000" w:rsidDel="00000000" w:rsidP="00000000" w:rsidRDefault="00000000" w:rsidRPr="00000000" w14:paraId="00000109">
      <w:pPr>
        <w:spacing w:line="256.8"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A">
      <w:pPr>
        <w:spacing w:line="240" w:lineRule="auto"/>
        <w:ind w:left="0" w:firstLine="0"/>
        <w:jc w:val="both"/>
        <w:rPr>
          <w:sz w:val="24"/>
          <w:szCs w:val="24"/>
          <w:highlight w:val="white"/>
        </w:rPr>
      </w:pPr>
      <w:r w:rsidDel="00000000" w:rsidR="00000000" w:rsidRPr="00000000">
        <w:rPr>
          <w:sz w:val="24"/>
          <w:szCs w:val="24"/>
          <w:highlight w:val="white"/>
          <w:rtl w:val="0"/>
        </w:rPr>
        <w:t xml:space="preserve">[15]</w:t>
        <w:tab/>
        <w:t xml:space="preserve">Diseño de los implantes dentales: Estado actual.  (2002) Available at: http://scielo.isciii.es/scielo.php?pid=S1699-65852002000300004&amp;script=sci_arttext&amp;tlng=en [Accessed 14 Nov. 2018].</w:t>
      </w:r>
    </w:p>
    <w:p w:rsidR="00000000" w:rsidDel="00000000" w:rsidP="00000000" w:rsidRDefault="00000000" w:rsidRPr="00000000" w14:paraId="0000010B">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C">
      <w:pPr>
        <w:spacing w:line="240" w:lineRule="auto"/>
        <w:ind w:left="0" w:firstLine="0"/>
        <w:jc w:val="both"/>
        <w:rPr>
          <w:sz w:val="24"/>
          <w:szCs w:val="24"/>
          <w:highlight w:val="white"/>
        </w:rPr>
      </w:pPr>
      <w:r w:rsidDel="00000000" w:rsidR="00000000" w:rsidRPr="00000000">
        <w:rPr>
          <w:sz w:val="24"/>
          <w:szCs w:val="24"/>
          <w:highlight w:val="white"/>
          <w:rtl w:val="0"/>
        </w:rPr>
        <w:t xml:space="preserve">[16]</w:t>
        <w:tab/>
        <w:t xml:space="preserve">Efectos clínicos y estructurales del blanqueamiento dental. (2005).  Available at: </w:t>
      </w:r>
      <w:r w:rsidDel="00000000" w:rsidR="00000000" w:rsidRPr="00000000">
        <w:rPr>
          <w:sz w:val="24"/>
          <w:szCs w:val="24"/>
          <w:highlight w:val="white"/>
          <w:rtl w:val="0"/>
        </w:rPr>
        <w:t xml:space="preserve">http://revistasinvestigacion.unmsm.edu.pe/index.php/odont/article/view/3145 </w:t>
      </w:r>
      <w:r w:rsidDel="00000000" w:rsidR="00000000" w:rsidRPr="00000000">
        <w:rPr>
          <w:sz w:val="24"/>
          <w:szCs w:val="24"/>
          <w:highlight w:val="white"/>
          <w:rtl w:val="0"/>
        </w:rPr>
        <w:t xml:space="preserve">[Accessed 14 Nov. 2018].</w:t>
      </w:r>
    </w:p>
    <w:p w:rsidR="00000000" w:rsidDel="00000000" w:rsidP="00000000" w:rsidRDefault="00000000" w:rsidRPr="00000000" w14:paraId="0000010D">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E">
      <w:pPr>
        <w:spacing w:line="240" w:lineRule="auto"/>
        <w:ind w:left="0" w:firstLine="0"/>
        <w:jc w:val="both"/>
        <w:rPr>
          <w:sz w:val="24"/>
          <w:szCs w:val="24"/>
          <w:highlight w:val="white"/>
        </w:rPr>
      </w:pPr>
      <w:r w:rsidDel="00000000" w:rsidR="00000000" w:rsidRPr="00000000">
        <w:rPr>
          <w:sz w:val="24"/>
          <w:szCs w:val="24"/>
          <w:highlight w:val="white"/>
          <w:rtl w:val="0"/>
        </w:rPr>
        <w:t xml:space="preserve">[17]</w:t>
        <w:tab/>
        <w:t xml:space="preserve">Evaluaciòn de los efectos clínicos del blanqueamiento dental aplicando dos técnicas diferentes. (2008). Available at:  </w:t>
      </w:r>
      <w:r w:rsidDel="00000000" w:rsidR="00000000" w:rsidRPr="00000000">
        <w:rPr>
          <w:sz w:val="24"/>
          <w:szCs w:val="24"/>
          <w:highlight w:val="white"/>
          <w:rtl w:val="0"/>
        </w:rPr>
        <w:t xml:space="preserve">http://revistasinvestigacion.unmsm.edu.pe/index.php/odont/article/view/3032/2552</w:t>
      </w:r>
      <w:r w:rsidDel="00000000" w:rsidR="00000000" w:rsidRPr="00000000">
        <w:rPr>
          <w:sz w:val="24"/>
          <w:szCs w:val="24"/>
          <w:highlight w:val="white"/>
          <w:rtl w:val="0"/>
        </w:rPr>
        <w:t xml:space="preserve"> [Accessed 14 Nov. 2018].</w:t>
      </w:r>
      <w:commentRangeEnd w:id="20"/>
      <w:r w:rsidDel="00000000" w:rsidR="00000000" w:rsidRPr="00000000">
        <w:commentReference w:id="20"/>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700.7874015748032" w:top="1700.7874015748032" w:left="1700.7874015748032" w:right="1700.7874015748032" w:header="566.9291338582677" w:footer="1133.8582677165355"/>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old Julián Herrera" w:id="8" w:date="2018-12-04T19:41:49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Teoría y proyecto relacionados a esta temática, hay un proyecto de con maquinas.. segementación</w:t>
      </w:r>
    </w:p>
  </w:comment>
  <w:comment w:author="Roger Enrique Guzmán" w:id="9" w:date="2019-01-22T01:50:39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pobre.. mas carne</w:t>
      </w:r>
    </w:p>
  </w:comment>
  <w:comment w:author="Cristhian Camilo Arce" w:id="6" w:date="2019-01-26T20:50:22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concepto odontologíco para las tonalidades d los dientes</w:t>
      </w:r>
    </w:p>
  </w:comment>
  <w:comment w:author="Arnold Julián Herrera" w:id="7" w:date="2019-01-27T19:41:46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Dentina es la responsable del color de los dientes, es un tejido</w:t>
      </w:r>
    </w:p>
  </w:comment>
  <w:comment w:author="Arnold Julián Herrera" w:id="11" w:date="2018-12-04T19:44:51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parece glosario, hablar a profundidad de los métodos de segmentación, de clasificación.. (Fórmulas)</w:t>
      </w:r>
    </w:p>
  </w:comment>
  <w:comment w:author="Roger Enrique Guzmán" w:id="12" w:date="2019-01-22T01:51:02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alimentar mas los conceptos</w:t>
      </w:r>
    </w:p>
  </w:comment>
  <w:comment w:author="Cristhian Camilo Arce" w:id="17" w:date="2019-01-29T03:51:50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puse la cantidad exacta de almacenamiento</w:t>
      </w:r>
    </w:p>
  </w:comment>
  <w:comment w:author="Roger Enrique Guzmán" w:id="18" w:date="2019-01-22T01:55:46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norma de bibliografía</w:t>
      </w:r>
    </w:p>
  </w:comment>
  <w:comment w:author="Arnold Julián Herrera" w:id="19" w:date="2019-01-29T02:43:2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referncia no se está utilizando en el documento.</w:t>
      </w:r>
    </w:p>
  </w:comment>
  <w:comment w:author="Arnold Julián Herrera" w:id="20" w:date="2019-01-29T02:43:02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Esas referencias no se está utilizando</w:t>
      </w:r>
    </w:p>
  </w:comment>
  <w:comment w:author="Cristhian Camilo Arce" w:id="2" w:date="2019-01-26T20:44:4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argumentar</w:t>
      </w:r>
    </w:p>
  </w:comment>
  <w:comment w:author="Arnold Julián Herrera" w:id="0" w:date="2019-01-28T14:04:0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https://definicion.de/metodo/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lograr definir el título.</w:t>
      </w:r>
    </w:p>
  </w:comment>
  <w:comment w:author="Cristhian Camilo Arce" w:id="13" w:date="2019-01-26T20:55:35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los colores</w:t>
      </w:r>
    </w:p>
  </w:comment>
  <w:comment w:author="Arnold Julián Herrera" w:id="3" w:date="2019-01-28T14:07:59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w:t>
      </w:r>
    </w:p>
  </w:comment>
  <w:comment w:author="Cristhian Camilo Arce" w:id="15" w:date="2019-01-26T20:57:35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escritura tesis</w:t>
      </w:r>
    </w:p>
  </w:comment>
  <w:comment w:author="Cristhian Camilo Arce" w:id="4" w:date="2019-01-26T20:46:40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párrafo que relacione  los dos párrafos, subjetividad, tiempo</w:t>
      </w:r>
    </w:p>
  </w:comment>
  <w:comment w:author="Arnold Julián Herrera" w:id="5" w:date="2019-01-28T14:10:37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Correcciones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+reguzmab@ucatolica.edu.co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+ccarce77@ucatolica.edu.co</w:t>
      </w:r>
    </w:p>
  </w:comment>
  <w:comment w:author="Cristhian Camilo Arce" w:id="14" w:date="2019-01-26T20:56:08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flujo workflow</w:t>
      </w:r>
    </w:p>
  </w:comment>
  <w:comment w:author="Arnold Julián Herrera" w:id="1" w:date="2019-01-28T14:02:08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este título?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Dejo las dos palabras para saber con cuál queda mejor.</w:t>
      </w:r>
    </w:p>
  </w:comment>
  <w:comment w:author="Roger Enrique Guzmán" w:id="10" w:date="2019-01-22T01:52:36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dibujos</w:t>
      </w:r>
    </w:p>
  </w:comment>
  <w:comment w:author="Cristhian Camilo Arce" w:id="16" w:date="2019-01-26T20:58:07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widowControl w:val="0"/>
      <w:spacing w:line="24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sz w:val="24"/>
      <w:szCs w:val="24"/>
    </w:rPr>
  </w:style>
  <w:style w:type="paragraph" w:styleId="Heading2">
    <w:name w:val="heading 2"/>
    <w:basedOn w:val="Normal"/>
    <w:next w:val="Normal"/>
    <w:pPr>
      <w:keepNext w:val="1"/>
      <w:keepLines w:val="1"/>
      <w:spacing w:after="120" w:before="360" w:line="240" w:lineRule="auto"/>
      <w:ind w:firstLine="566.9291338582675"/>
      <w:jc w:val="both"/>
    </w:pPr>
    <w:rPr>
      <w:b w:val="1"/>
      <w:sz w:val="24"/>
      <w:szCs w:val="24"/>
    </w:rPr>
  </w:style>
  <w:style w:type="paragraph" w:styleId="Heading3">
    <w:name w:val="heading 3"/>
    <w:basedOn w:val="Normal"/>
    <w:next w:val="Normal"/>
    <w:pPr>
      <w:keepNext w:val="1"/>
      <w:keepLines w:val="1"/>
      <w:ind w:left="720" w:firstLine="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Pr>
    <w:rPr>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nvisalign.es/es/Pages/Home.aspx"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newstetic.tiendaweb.com.co/p/biodent%C2%AE-vita-dientes-anteriores-plaqueta-x-6-piez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