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A2EDC">
      <w:pPr>
        <w:spacing w:line="360" w:lineRule="auto"/>
        <w:rPr>
          <w:rFonts w:hint="eastAsia" w:ascii="楷体_GB2312" w:hAnsi="宋体" w:eastAsia="楷体_GB2312" w:cs="楷体_GB2312"/>
          <w:b/>
          <w:bCs/>
          <w:sz w:val="32"/>
          <w:szCs w:val="32"/>
        </w:rPr>
      </w:pPr>
      <w:r>
        <w:rPr>
          <w:rFonts w:hint="eastAsia" w:ascii="黑体" w:hAnsi="黑体" w:eastAsia="黑体" w:cs="黑体"/>
          <w:sz w:val="32"/>
          <w:szCs w:val="32"/>
        </w:rPr>
        <w:t>附件5</w:t>
      </w:r>
    </w:p>
    <w:p w14:paraId="4724520A">
      <w:pPr>
        <w:spacing w:line="360" w:lineRule="atLeast"/>
        <w:jc w:val="center"/>
        <w:rPr>
          <w:rFonts w:hint="eastAsia" w:ascii="楷体_GB2312" w:hAnsi="宋体" w:eastAsia="楷体_GB2312"/>
          <w:b/>
          <w:bCs/>
          <w:sz w:val="84"/>
          <w:szCs w:val="84"/>
        </w:rPr>
      </w:pPr>
      <w:r>
        <w:rPr>
          <w:rFonts w:hint="eastAsia" w:ascii="楷体_GB2312" w:hAnsi="宋体" w:eastAsia="楷体_GB2312" w:cs="楷体_GB2312"/>
          <w:b/>
          <w:bCs/>
          <w:sz w:val="84"/>
          <w:szCs w:val="84"/>
        </w:rPr>
        <w:t>吉利学院</w:t>
      </w:r>
    </w:p>
    <w:p w14:paraId="576C123D">
      <w:pPr>
        <w:spacing w:line="360" w:lineRule="atLeast"/>
        <w:jc w:val="center"/>
        <w:rPr>
          <w:rFonts w:ascii="宋体"/>
          <w:sz w:val="32"/>
          <w:szCs w:val="32"/>
        </w:rPr>
      </w:pPr>
      <w:r>
        <w:rPr>
          <w:rFonts w:hint="eastAsia" w:ascii="楷体_GB2312" w:hAnsi="宋体" w:eastAsia="楷体_GB2312" w:cs="楷体_GB2312"/>
          <w:b/>
          <w:bCs/>
          <w:sz w:val="84"/>
          <w:szCs w:val="84"/>
        </w:rPr>
        <w:t>学生实验报告</w:t>
      </w:r>
    </w:p>
    <w:p w14:paraId="6804885F">
      <w:pPr>
        <w:spacing w:line="360" w:lineRule="auto"/>
        <w:jc w:val="center"/>
        <w:rPr>
          <w:rFonts w:hint="eastAsia" w:ascii="楷体_GB2312" w:hAnsi="宋体" w:eastAsia="楷体_GB2312" w:cs="楷体_GB2312"/>
          <w:b/>
          <w:bCs/>
          <w:sz w:val="84"/>
          <w:szCs w:val="84"/>
        </w:rPr>
      </w:pPr>
      <w:r>
        <w:rPr>
          <w:rFonts w:hint="eastAsia" w:ascii="楷体_GB2312" w:hAnsi="宋体" w:eastAsia="楷体_GB2312" w:cs="楷体_GB2312"/>
          <w:b/>
          <w:bCs/>
          <w:sz w:val="84"/>
          <w:szCs w:val="84"/>
        </w:rPr>
        <w:drawing>
          <wp:inline distT="0" distB="0" distL="114300" distR="114300">
            <wp:extent cx="1790065" cy="1800225"/>
            <wp:effectExtent l="0" t="0" r="635" b="9525"/>
            <wp:docPr id="1" name="图片 1" descr="附件：吉利学院VI视觉识别系统(1)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附件：吉利学院VI视觉识别系统(1)_22"/>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0" y="0"/>
                      <a:ext cx="1790065" cy="1800225"/>
                    </a:xfrm>
                    <a:prstGeom prst="rect">
                      <a:avLst/>
                    </a:prstGeom>
                  </pic:spPr>
                </pic:pic>
              </a:graphicData>
            </a:graphic>
          </wp:inline>
        </w:drawing>
      </w:r>
    </w:p>
    <w:p w14:paraId="10F09907">
      <w:pPr>
        <w:spacing w:line="360" w:lineRule="auto"/>
        <w:jc w:val="center"/>
        <w:rPr>
          <w:rFonts w:hint="eastAsia" w:ascii="楷体_GB2312" w:hAnsi="宋体" w:eastAsia="楷体_GB2312" w:cs="楷体_GB2312"/>
          <w:b/>
          <w:bCs/>
          <w:sz w:val="24"/>
        </w:rPr>
      </w:pPr>
    </w:p>
    <w:p w14:paraId="792B6653">
      <w:pPr>
        <w:spacing w:line="360" w:lineRule="auto"/>
        <w:jc w:val="center"/>
        <w:rPr>
          <w:rFonts w:hint="eastAsia" w:ascii="宋体" w:hAnsi="宋体" w:cs="宋体"/>
          <w:b/>
          <w:bCs/>
          <w:sz w:val="32"/>
          <w:szCs w:val="32"/>
        </w:rPr>
      </w:pPr>
      <w:r>
        <w:rPr>
          <w:rFonts w:hint="eastAsia" w:ascii="宋体" w:hAnsi="宋体" w:cs="宋体"/>
          <w:b/>
          <w:bCs/>
          <w:sz w:val="32"/>
          <w:szCs w:val="32"/>
          <w:u w:val="single"/>
        </w:rPr>
        <w:t xml:space="preserve"> 202</w:t>
      </w:r>
      <w:r>
        <w:rPr>
          <w:rFonts w:hint="eastAsia" w:ascii="宋体" w:hAnsi="宋体" w:cs="宋体"/>
          <w:b/>
          <w:bCs/>
          <w:sz w:val="32"/>
          <w:szCs w:val="32"/>
          <w:u w:val="single"/>
          <w:lang w:val="en-US" w:eastAsia="zh-CN"/>
        </w:rPr>
        <w:t>5</w:t>
      </w:r>
      <w:r>
        <w:rPr>
          <w:rFonts w:hint="eastAsia" w:ascii="宋体" w:hAnsi="宋体" w:cs="宋体"/>
          <w:b/>
          <w:bCs/>
          <w:sz w:val="32"/>
          <w:szCs w:val="32"/>
          <w:u w:val="single"/>
        </w:rPr>
        <w:t xml:space="preserve"> </w:t>
      </w:r>
      <w:r>
        <w:rPr>
          <w:rFonts w:hint="eastAsia" w:ascii="宋体" w:hAnsi="宋体" w:cs="宋体"/>
          <w:b/>
          <w:bCs/>
          <w:sz w:val="32"/>
          <w:szCs w:val="32"/>
        </w:rPr>
        <w:t>-</w:t>
      </w:r>
      <w:r>
        <w:rPr>
          <w:rFonts w:hint="eastAsia" w:ascii="宋体" w:hAnsi="宋体" w:cs="宋体"/>
          <w:b/>
          <w:bCs/>
          <w:sz w:val="32"/>
          <w:szCs w:val="32"/>
          <w:u w:val="single"/>
        </w:rPr>
        <w:t xml:space="preserve"> 202</w:t>
      </w:r>
      <w:r>
        <w:rPr>
          <w:rFonts w:hint="eastAsia" w:ascii="宋体" w:hAnsi="宋体" w:cs="宋体"/>
          <w:b/>
          <w:bCs/>
          <w:sz w:val="32"/>
          <w:szCs w:val="32"/>
          <w:u w:val="single"/>
          <w:lang w:val="en-US" w:eastAsia="zh-CN"/>
        </w:rPr>
        <w:t>6</w:t>
      </w:r>
      <w:r>
        <w:rPr>
          <w:rFonts w:hint="eastAsia" w:ascii="宋体" w:hAnsi="宋体" w:cs="宋体"/>
          <w:b/>
          <w:bCs/>
          <w:sz w:val="32"/>
          <w:szCs w:val="32"/>
          <w:u w:val="single"/>
        </w:rPr>
        <w:t xml:space="preserve"> </w:t>
      </w:r>
      <w:r>
        <w:rPr>
          <w:rFonts w:hint="eastAsia" w:ascii="宋体" w:hAnsi="宋体" w:cs="宋体"/>
          <w:b/>
          <w:bCs/>
          <w:sz w:val="32"/>
          <w:szCs w:val="32"/>
        </w:rPr>
        <w:t>学年 第</w:t>
      </w:r>
      <w:r>
        <w:rPr>
          <w:rFonts w:hint="eastAsia" w:ascii="宋体" w:hAnsi="宋体" w:cs="宋体"/>
          <w:b/>
          <w:bCs/>
          <w:sz w:val="32"/>
          <w:szCs w:val="32"/>
          <w:u w:val="single"/>
        </w:rPr>
        <w:t xml:space="preserve"> </w:t>
      </w:r>
      <w:r>
        <w:rPr>
          <w:rFonts w:hint="eastAsia" w:ascii="宋体" w:hAnsi="宋体" w:cs="宋体"/>
          <w:b/>
          <w:bCs/>
          <w:sz w:val="32"/>
          <w:szCs w:val="32"/>
          <w:u w:val="single"/>
          <w:lang w:val="en-US" w:eastAsia="zh-CN"/>
        </w:rPr>
        <w:t>一</w:t>
      </w:r>
      <w:bookmarkStart w:id="0" w:name="_GoBack"/>
      <w:bookmarkEnd w:id="0"/>
      <w:r>
        <w:rPr>
          <w:rFonts w:hint="eastAsia" w:ascii="宋体" w:hAnsi="宋体" w:cs="宋体"/>
          <w:b/>
          <w:bCs/>
          <w:sz w:val="32"/>
          <w:szCs w:val="32"/>
          <w:u w:val="single"/>
        </w:rPr>
        <w:t xml:space="preserve"> </w:t>
      </w:r>
      <w:r>
        <w:rPr>
          <w:rFonts w:hint="eastAsia" w:ascii="宋体" w:hAnsi="宋体" w:cs="宋体"/>
          <w:b/>
          <w:bCs/>
          <w:sz w:val="32"/>
          <w:szCs w:val="32"/>
        </w:rPr>
        <w:t>学期</w:t>
      </w:r>
    </w:p>
    <w:tbl>
      <w:tblPr>
        <w:tblStyle w:val="6"/>
        <w:tblpPr w:leftFromText="180" w:rightFromText="180" w:vertAnchor="text" w:horzAnchor="page" w:tblpX="2440" w:tblpY="360"/>
        <w:tblOverlap w:val="never"/>
        <w:tblW w:w="0" w:type="auto"/>
        <w:tblInd w:w="0" w:type="dxa"/>
        <w:tblLayout w:type="fixed"/>
        <w:tblCellMar>
          <w:top w:w="0" w:type="dxa"/>
          <w:left w:w="108" w:type="dxa"/>
          <w:bottom w:w="0" w:type="dxa"/>
          <w:right w:w="108" w:type="dxa"/>
        </w:tblCellMar>
      </w:tblPr>
      <w:tblGrid>
        <w:gridCol w:w="1750"/>
        <w:gridCol w:w="240"/>
        <w:gridCol w:w="5113"/>
      </w:tblGrid>
      <w:tr w14:paraId="00727AEA">
        <w:trPr>
          <w:trHeight w:val="737" w:hRule="exact"/>
        </w:trPr>
        <w:tc>
          <w:tcPr>
            <w:tcW w:w="1750" w:type="dxa"/>
            <w:vAlign w:val="bottom"/>
          </w:tcPr>
          <w:p w14:paraId="1101749E">
            <w:pPr>
              <w:jc w:val="distribute"/>
              <w:rPr>
                <w:b/>
                <w:sz w:val="32"/>
                <w:szCs w:val="32"/>
              </w:rPr>
            </w:pPr>
            <w:r>
              <w:rPr>
                <w:rFonts w:hint="eastAsia"/>
                <w:b/>
                <w:spacing w:val="-20"/>
                <w:sz w:val="32"/>
                <w:szCs w:val="32"/>
              </w:rPr>
              <w:t>课程名称</w:t>
            </w:r>
          </w:p>
        </w:tc>
        <w:tc>
          <w:tcPr>
            <w:tcW w:w="240" w:type="dxa"/>
          </w:tcPr>
          <w:p w14:paraId="7FE38B9D">
            <w:pPr>
              <w:spacing w:before="124" w:beforeLines="40" w:line="360" w:lineRule="auto"/>
              <w:ind w:left="-105" w:leftChars="-50"/>
              <w:outlineLvl w:val="0"/>
              <w:rPr>
                <w:b/>
                <w:sz w:val="30"/>
                <w:szCs w:val="30"/>
              </w:rPr>
            </w:pPr>
            <w:r>
              <w:rPr>
                <w:rFonts w:hint="eastAsia"/>
                <w:b/>
                <w:sz w:val="30"/>
                <w:szCs w:val="30"/>
              </w:rPr>
              <w:t>：</w:t>
            </w:r>
          </w:p>
        </w:tc>
        <w:tc>
          <w:tcPr>
            <w:tcW w:w="5113" w:type="dxa"/>
          </w:tcPr>
          <w:p w14:paraId="57700B68">
            <w:pPr>
              <w:spacing w:line="620" w:lineRule="exact"/>
              <w:jc w:val="center"/>
              <w:rPr>
                <w:b/>
                <w:sz w:val="24"/>
              </w:rPr>
            </w:pPr>
            <w:r>
              <w:rPr>
                <w:rFonts w:hint="eastAsia"/>
                <w:b/>
                <w:sz w:val="24"/>
              </w:rPr>
              <w:t>Python编程与科学计算</w:t>
            </w:r>
            <w:r>
              <w:rPr>
                <w:rFonts w:hint="eastAsia" w:asciiTheme="minorEastAsia" w:hAnsiTheme="minorEastAsia" w:eastAsiaTheme="minorEastAsia" w:cstheme="minorEastAsia"/>
                <w:bCs/>
                <w:sz w:val="24"/>
              </w:rPr>
              <mc:AlternateContent>
                <mc:Choice Requires="wps">
                  <w:drawing>
                    <wp:anchor distT="0" distB="0" distL="114300" distR="114300" simplePos="0" relativeHeight="251659264" behindDoc="0" locked="0" layoutInCell="1" allowOverlap="1">
                      <wp:simplePos x="0" y="0"/>
                      <wp:positionH relativeFrom="column">
                        <wp:posOffset>-41910</wp:posOffset>
                      </wp:positionH>
                      <wp:positionV relativeFrom="paragraph">
                        <wp:posOffset>391160</wp:posOffset>
                      </wp:positionV>
                      <wp:extent cx="3115310" cy="1905"/>
                      <wp:effectExtent l="0" t="0" r="0" b="0"/>
                      <wp:wrapNone/>
                      <wp:docPr id="10" name="直接连接符 10"/>
                      <wp:cNvGraphicFramePr/>
                      <a:graphic xmlns:a="http://schemas.openxmlformats.org/drawingml/2006/main">
                        <a:graphicData uri="http://schemas.microsoft.com/office/word/2010/wordprocessingShape">
                          <wps:wsp>
                            <wps:cNvCnPr>
                              <a:cxnSpLocks noChangeShapeType="1"/>
                            </wps:cNvCnPr>
                            <wps:spPr bwMode="auto">
                              <a:xfrm flipV="1">
                                <a:off x="0" y="0"/>
                                <a:ext cx="311531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3pt;margin-top:30.8pt;height:0.15pt;width:245.3pt;z-index:251659264;mso-width-relative:page;mso-height-relative:page;" filled="f" stroked="t" coordsize="21600,21600" o:gfxdata="UEsDBAoAAAAAAIdO4kAAAAAAAAAAAAAAAAAEAAAAZHJzL1BLAwQUAAAACACHTuJA0LwJrdYAAAAI&#10;AQAADwAAAGRycy9kb3ducmV2LnhtbE2PQW/CMAyF75P4D5GRdoO0W1XRrimCSdtuSINxD41pKxqn&#10;a1Jg/37mBCfLfk/P3yuWV9uJMw6+daQgnkcgkCpnWqoV/Ow+ZgsQPmgyunOECv7Qw7KcPBU6N+5C&#10;33jehlpwCPlcK2hC6HMpfdWg1X7ueiTWjm6wOvA61NIM+sLhtpMvUZRKq1viD43u8b3B6rQdrYL1&#10;Lnv9NPvx67TJElyts9iPv3ulnqdx9AYi4DXczXDDZ3QomengRjJedApmacpOBWnMk/VkkXC3w+2Q&#10;gSwL+Vig/AdQSwMEFAAAAAgAh07iQOoUAjIQAgAAAAQAAA4AAABkcnMvZTJvRG9jLnhtbK1TzW4T&#10;MRC+I/EOlu9ks41SlVU2PSQqlwKVWrhPvN5dC//J42STl+AFkLjBiSP3vg3lMRg7If3h0gM+WLZn&#10;5puZbz7PzrdGs40MqJyteTkacyatcI2yXc0/3Fy8OuMMI9gGtLOy5juJ/Hz+8sVs8JU8cb3TjQyM&#10;QCxWg695H6OvigJFLw3gyHlpydi6YCDSNXRFE2AgdKOLk/H4tBhcaHxwQiLS63Jv5AfE8BxA17ZK&#10;yKUTayNt3KMGqSFSS9grj3yeq21bKeL7tkUZma45dRrzTknovEp7MZ9B1QXwvRKHEuA5JTzpyYCy&#10;lPQItYQIbB3UP1BGieDQtXEknCn2jWRGqIty/ISb6x68zL0Q1eiPpOP/gxXvNleBqYaUQJRYMDTx&#10;uy8/f33+9vv2K+13P74zshBNg8eKvBf2KqRGxdZe+0snPiGzbtGD7WQu92bnCaJMEcWjkHRBT8lW&#10;w1vXkA+so8ucbdtgWKuV/5gCEzjxwrZ5SLvjkOQ2MkGPk7KcTlKxgmzl6/E0p4IqoaRYHzC+kc6w&#10;dKi5VjZRCBVsLjGmqu5d0rN1F0rrLANt2VDz08k0gQNJuyVJ0dF4ogdtxxnojv6MiCEjotOqSdEJ&#10;B0O3WujANpCUltehsEduqaglYL/3y6bkBpVRkb6VVqbmZw+jtT0QmbjbT2Hlmt1V+EswCSM3dRBx&#10;Ut7De46+/7jz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C8Ca3WAAAACAEAAA8AAAAAAAAAAQAg&#10;AAAAIgAAAGRycy9kb3ducmV2LnhtbFBLAQIUABQAAAAIAIdO4kDqFAIyEAIAAAAEAAAOAAAAAAAA&#10;AAEAIAAAACUBAABkcnMvZTJvRG9jLnhtbFBLBQYAAAAABgAGAFkBAACnBQAAAAA=&#10;">
                      <v:fill on="f" focussize="0,0"/>
                      <v:stroke weight="0.5pt" color="#000000 [3200]" miterlimit="8" joinstyle="miter"/>
                      <v:imagedata o:title=""/>
                      <o:lock v:ext="edit" aspectratio="f"/>
                    </v:line>
                  </w:pict>
                </mc:Fallback>
              </mc:AlternateContent>
            </w:r>
          </w:p>
        </w:tc>
      </w:tr>
      <w:tr w14:paraId="29362814">
        <w:trPr>
          <w:trHeight w:val="737" w:hRule="exact"/>
        </w:trPr>
        <w:tc>
          <w:tcPr>
            <w:tcW w:w="1750" w:type="dxa"/>
            <w:vAlign w:val="bottom"/>
          </w:tcPr>
          <w:p w14:paraId="42E20639">
            <w:pPr>
              <w:rPr>
                <w:b/>
                <w:w w:val="107"/>
                <w:sz w:val="30"/>
              </w:rPr>
            </w:pPr>
            <w:r>
              <w:rPr>
                <w:rFonts w:hint="eastAsia" w:ascii="宋体" w:hAnsi="宋体" w:cs="宋体"/>
                <w:b/>
                <w:spacing w:val="-20"/>
                <w:sz w:val="32"/>
                <w:szCs w:val="32"/>
              </w:rPr>
              <w:t>学</w:t>
            </w:r>
            <w:r>
              <w:rPr>
                <w:rFonts w:hint="eastAsia" w:ascii="宋体" w:hAnsi="宋体" w:cs="宋体"/>
                <w:b/>
                <w:spacing w:val="-20"/>
                <w:sz w:val="13"/>
                <w:szCs w:val="13"/>
              </w:rPr>
              <w:t xml:space="preserve">                                      </w:t>
            </w:r>
            <w:r>
              <w:rPr>
                <w:rFonts w:hint="eastAsia" w:ascii="宋体" w:hAnsi="宋体" w:cs="宋体"/>
                <w:b/>
                <w:spacing w:val="-20"/>
                <w:sz w:val="32"/>
                <w:szCs w:val="32"/>
              </w:rPr>
              <w:t>院</w:t>
            </w:r>
          </w:p>
        </w:tc>
        <w:tc>
          <w:tcPr>
            <w:tcW w:w="240" w:type="dxa"/>
          </w:tcPr>
          <w:p w14:paraId="7415A0C8">
            <w:pPr>
              <w:spacing w:before="124" w:beforeLines="40" w:line="360" w:lineRule="auto"/>
              <w:ind w:left="-105" w:leftChars="-50"/>
              <w:outlineLvl w:val="0"/>
              <w:rPr>
                <w:rFonts w:hint="eastAsia" w:ascii="宋体" w:hAnsi="宋体" w:cs="宋体"/>
                <w:b/>
                <w:sz w:val="30"/>
                <w:szCs w:val="30"/>
              </w:rPr>
            </w:pPr>
            <w:r>
              <w:rPr>
                <w:rFonts w:hint="eastAsia"/>
                <w:b/>
                <w:sz w:val="30"/>
                <w:szCs w:val="30"/>
              </w:rPr>
              <w:t>：</w:t>
            </w:r>
          </w:p>
          <w:p w14:paraId="7CC6096C">
            <w:pPr>
              <w:spacing w:before="218" w:beforeLines="70" w:line="360" w:lineRule="auto"/>
              <w:ind w:left="-105" w:leftChars="-50"/>
              <w:outlineLvl w:val="0"/>
              <w:rPr>
                <w:rFonts w:hint="eastAsia" w:ascii="宋体" w:hAnsi="宋体" w:cs="宋体"/>
                <w:b/>
                <w:sz w:val="30"/>
                <w:szCs w:val="30"/>
              </w:rPr>
            </w:pPr>
          </w:p>
        </w:tc>
        <w:tc>
          <w:tcPr>
            <w:tcW w:w="5113" w:type="dxa"/>
          </w:tcPr>
          <w:p w14:paraId="54645C4F">
            <w:pPr>
              <w:spacing w:line="620" w:lineRule="exact"/>
              <w:jc w:val="center"/>
              <w:rPr>
                <w:b/>
                <w:sz w:val="24"/>
              </w:rPr>
            </w:pPr>
            <w:r>
              <w:rPr>
                <w:rFonts w:hint="eastAsia"/>
                <w:b/>
                <w:sz w:val="24"/>
              </w:rPr>
              <w:t>智能科技学院</w:t>
            </w:r>
            <w:r>
              <w:rPr>
                <w:rFonts w:hint="eastAsia" w:asciiTheme="minorEastAsia" w:hAnsiTheme="minorEastAsia" w:eastAsiaTheme="minorEastAsia" w:cstheme="minorEastAsia"/>
                <w:bCs/>
                <w:sz w:val="24"/>
              </w:rPr>
              <mc:AlternateContent>
                <mc:Choice Requires="wps">
                  <w:drawing>
                    <wp:anchor distT="0" distB="0" distL="114300" distR="114300" simplePos="0" relativeHeight="251661312" behindDoc="0" locked="0" layoutInCell="1" allowOverlap="1">
                      <wp:simplePos x="0" y="0"/>
                      <wp:positionH relativeFrom="column">
                        <wp:posOffset>-57785</wp:posOffset>
                      </wp:positionH>
                      <wp:positionV relativeFrom="paragraph">
                        <wp:posOffset>396875</wp:posOffset>
                      </wp:positionV>
                      <wp:extent cx="3115310" cy="1905"/>
                      <wp:effectExtent l="0" t="0" r="0" b="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flipV="1">
                                <a:off x="0" y="0"/>
                                <a:ext cx="311531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55pt;margin-top:31.25pt;height:0.15pt;width:245.3pt;z-index:251661312;mso-width-relative:page;mso-height-relative:page;" filled="f" stroked="t" coordsize="21600,21600" o:gfxdata="UEsDBAoAAAAAAIdO4kAAAAAAAAAAAAAAAAAEAAAAZHJzL1BLAwQUAAAACACHTuJAXmFS9dYAAAAI&#10;AQAADwAAAGRycy9kb3ducmV2LnhtbE2PQW/CMAyF75P2HyIj7QZpGENt1xSNSdtukwbjHhrTVjRO&#10;16TA/v3Mid1sv6fn7xWri+vECYfQetKgZgkIpMrblmoN39u3aQoiREPWdJ5Qwy8GWJX3d4XJrT/T&#10;F542sRYcQiE3GpoY+1zKUDXoTJj5Hom1gx+cibwOtbSDOXO46+Q8SZbSmZb4Q2N6fG2wOm5Gp2G9&#10;zR7f7W78OH5mC3xZZyqMPzutHyYqeQYR8RJvZrjiMzqUzLT3I9kgOg3TTLFTw3L+BIL1Rap42F8P&#10;KciykP8LlH9QSwMEFAAAAAgAh07iQBOtr+MQAgAA/gMAAA4AAABkcnMvZTJvRG9jLnhtbK1TvY4T&#10;MRDukXgHyz3ZbKKcjtVtrkh0NAdEuoN+4vXuWvhPHiebvAQvgEQHFSX9vQ3HYzB2wv3RXIELy/bM&#10;fDPfN+Oz853RbCsDKmdrXo7GnEkrXKNsV/MP1xevTjnDCLYB7ays+V4iP5+/fHE2+EpOXO90IwMj&#10;EIvV4Gvex+irokDRSwM4cl5aMrYuGIh0DV3RBBgI3ehiMh6fFIMLjQ9OSER6XR6M/IgYngPo2lYJ&#10;uXRiY6SNB9QgNUSihL3yyOe52raVIr5vW5SR6ZoT05h3SkLnddqL+RlUXQDfK3EsAZ5TwhNOBpSl&#10;pHdQS4jANkH9A2WUCA5dG0fCmeJAJCtCLMrxE22uevAycyGp0d+Jjv8PVrzbrgJTTc0nnFkw1PDb&#10;Lz9/ff72++Yr7bc/vrNJEmnwWJHvwq5Coil29spfOvEJmXWLHmwnc7HXe08IZYooHoWkC3pKtR7e&#10;uoZ8YBNdVmzXBsNarfzHFJjASRW2yy3a37VI7iIT9Dgty9m0pO4JspWvx7OcCqqEkmJ9wPhGOsPS&#10;oeZa2SQgVLC9xJiqundJz9ZdKK3zEGjLhpqfTGcJHGiwWxooOhpP4qDtOAPd0Y8RMWREdFo1KTrh&#10;YOjWCx3YFtKc5XUs7JFbKmoJ2B/8sim5QWVUpE+llan56cNobY9CJu0OXVi7Zr8KfwWmscikjiOc&#10;5u7hPUfff9v5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5hUvXWAAAACAEAAA8AAAAAAAAAAQAg&#10;AAAAIgAAAGRycy9kb3ducmV2LnhtbFBLAQIUABQAAAAIAIdO4kATra/jEAIAAP4DAAAOAAAAAAAA&#10;AAEAIAAAACUBAABkcnMvZTJvRG9jLnhtbFBLBQYAAAAABgAGAFkBAACnBQAAAAA=&#10;">
                      <v:fill on="f" focussize="0,0"/>
                      <v:stroke weight="0.5pt" color="#000000 [3200]" miterlimit="8" joinstyle="miter"/>
                      <v:imagedata o:title=""/>
                      <o:lock v:ext="edit" aspectratio="f"/>
                    </v:line>
                  </w:pict>
                </mc:Fallback>
              </mc:AlternateContent>
            </w:r>
          </w:p>
        </w:tc>
      </w:tr>
      <w:tr w14:paraId="4DFEB056">
        <w:trPr>
          <w:trHeight w:val="737" w:hRule="exact"/>
        </w:trPr>
        <w:tc>
          <w:tcPr>
            <w:tcW w:w="1750" w:type="dxa"/>
            <w:vAlign w:val="bottom"/>
          </w:tcPr>
          <w:p w14:paraId="1DAC57E4">
            <w:pPr>
              <w:rPr>
                <w:b/>
                <w:spacing w:val="-20"/>
                <w:sz w:val="32"/>
                <w:szCs w:val="32"/>
              </w:rPr>
            </w:pPr>
            <w:r>
              <w:rPr>
                <w:rFonts w:hint="eastAsia"/>
                <w:b/>
                <w:spacing w:val="-20"/>
                <w:sz w:val="32"/>
                <w:szCs w:val="32"/>
              </w:rPr>
              <w:t xml:space="preserve">专 业 班 </w:t>
            </w:r>
            <w:r>
              <w:rPr>
                <w:rFonts w:hint="eastAsia"/>
                <w:b/>
                <w:spacing w:val="-20"/>
                <w:sz w:val="13"/>
                <w:szCs w:val="13"/>
              </w:rPr>
              <w:t xml:space="preserve"> </w:t>
            </w:r>
            <w:r>
              <w:rPr>
                <w:rFonts w:hint="eastAsia"/>
                <w:b/>
                <w:spacing w:val="-20"/>
                <w:sz w:val="32"/>
                <w:szCs w:val="32"/>
              </w:rPr>
              <w:t>级</w:t>
            </w:r>
          </w:p>
        </w:tc>
        <w:tc>
          <w:tcPr>
            <w:tcW w:w="240" w:type="dxa"/>
          </w:tcPr>
          <w:p w14:paraId="77B48A62">
            <w:pPr>
              <w:spacing w:before="124" w:beforeLines="40" w:line="360" w:lineRule="auto"/>
              <w:ind w:left="-105" w:leftChars="-50"/>
              <w:outlineLvl w:val="0"/>
              <w:rPr>
                <w:b/>
                <w:sz w:val="30"/>
                <w:szCs w:val="30"/>
              </w:rPr>
            </w:pPr>
            <w:r>
              <w:rPr>
                <w:rFonts w:hint="eastAsia"/>
                <w:b/>
                <w:sz w:val="30"/>
                <w:szCs w:val="30"/>
              </w:rPr>
              <w:t>：</w:t>
            </w:r>
          </w:p>
        </w:tc>
        <w:tc>
          <w:tcPr>
            <w:tcW w:w="5113" w:type="dxa"/>
          </w:tcPr>
          <w:p w14:paraId="642DD985">
            <w:pPr>
              <w:spacing w:line="620" w:lineRule="exact"/>
              <w:jc w:val="center"/>
              <w:rPr>
                <w:rFonts w:hint="eastAsia" w:asciiTheme="minorEastAsia" w:hAnsiTheme="minorEastAsia" w:eastAsiaTheme="minorEastAsia" w:cstheme="minorEastAsia"/>
                <w:bCs/>
                <w:sz w:val="24"/>
              </w:rPr>
            </w:pPr>
            <w:r>
              <w:rPr>
                <w:rFonts w:hint="eastAsia" w:asciiTheme="minorEastAsia" w:hAnsiTheme="minorEastAsia" w:eastAsiaTheme="minorEastAsia" w:cstheme="minorEastAsia"/>
                <w:bCs/>
                <w:sz w:val="24"/>
              </w:rPr>
              <mc:AlternateContent>
                <mc:Choice Requires="wps">
                  <w:drawing>
                    <wp:anchor distT="0" distB="0" distL="114300" distR="114300" simplePos="0" relativeHeight="251663360" behindDoc="0" locked="0" layoutInCell="1" allowOverlap="1">
                      <wp:simplePos x="0" y="0"/>
                      <wp:positionH relativeFrom="column">
                        <wp:posOffset>-43815</wp:posOffset>
                      </wp:positionH>
                      <wp:positionV relativeFrom="paragraph">
                        <wp:posOffset>379095</wp:posOffset>
                      </wp:positionV>
                      <wp:extent cx="3115310" cy="1905"/>
                      <wp:effectExtent l="0" t="0" r="0" b="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flipV="1">
                                <a:off x="0" y="0"/>
                                <a:ext cx="311531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45pt;margin-top:29.85pt;height:0.15pt;width:245.3pt;z-index:251663360;mso-width-relative:page;mso-height-relative:page;" filled="f" stroked="t" coordsize="21600,21600" o:gfxdata="UEsDBAoAAAAAAIdO4kAAAAAAAAAAAAAAAAAEAAAAZHJzL1BLAwQUAAAACACHTuJAbbonmNcAAAAI&#10;AQAADwAAAGRycy9kb3ducmV2LnhtbE2PwU7DMBBE70j8g7VI3Fo7tIQmzaaiSMCtEi29u/E2iRrb&#10;IXba8vcsJ7jNakYzb4vV1XbiTENovUNIpgoEucqb1tUIn7vXyQJEiNoZ3XlHCN8UYFXe3hQ6N/7i&#10;Pui8jbXgEhdyjdDE2OdShqohq8PU9+TYO/rB6sjnUEsz6AuX204+KJVKq1vHC43u6aWh6rQdLcJ6&#10;l83ezH58P22yOT2vsySMX3vE+7tELUFEusa/MPziMzqUzHTwozNBdAiTNOMkwmP2BIL9+WLG4oCQ&#10;KgWyLOT/B8ofUEsDBBQAAAAIAIdO4kAXHIBmEQIAAP4DAAAOAAAAZHJzL2Uyb0RvYy54bWytU81u&#10;EzEQviPxDpbvZLONUpVVNj0kKpcClVq4T7zeXQv/yeNkk5fgBZC4wYkjd96G8hiMnZCGcumBPVhr&#10;z8zn+b75PLvcGs02MqBytublaMyZtMI1ynY1f3d39eKCM4xgG9DOyprvJPLL+fNns8FX8sz1Tjcy&#10;MAKxWA2+5n2MvioKFL00gCPnpaVg64KBSNvQFU2AgdCNLs7G4/NicKHxwQmJSKfLfZAfEMNTAF3b&#10;KiGXTqyNtHGPGqSGSJSwVx75PHfbtlLEt22LMjJdc2Ia80qX0P8qrcV8BlUXwPdKHFqAp7TwiJMB&#10;ZenSI9QSIrB1UP9AGSWCQ9fGkXCm2BPJihCLcvxIm9sevMxcSGr0R9Hx/8GKN5ubwFRT8ylnFgwN&#10;/P7T958fv/z68ZnW+29f2TSJNHisKHdhb0KiKbb21l878QGZdYsebCdzs3c7Twhlqij+Kkkb9HTV&#10;anjtGsqBdXRZsW0bDGu18u9TYQInVdg2j2h3HJHcRibocFKW00lJ0xMUK1+Oc3MFVAkl1fqA8ZV0&#10;hqWfmmtlk4BQweYaY+rqISUdW3eltM4m0JYNNT+fTBM4kLFbMhT9Gk/ioO04A93RixExZER0WjWp&#10;OuFg6FYLHdgGks/ylzWgyGlaamoJ2O/zcmjvQKMiPSqtTM0vTqu1PQiZtNtPYeWa3U34IzDZIpM6&#10;WDj57nSfqx+e7fw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bbonmNcAAAAIAQAADwAAAAAAAAAB&#10;ACAAAAAiAAAAZHJzL2Rvd25yZXYueG1sUEsBAhQAFAAAAAgAh07iQBccgGYRAgAA/gMAAA4AAAAA&#10;AAAAAQAgAAAAJgEAAGRycy9lMm9Eb2MueG1sUEsFBgAAAAAGAAYAWQEAAKkFAAAAAA==&#10;">
                      <v:fill on="f" focussize="0,0"/>
                      <v:stroke weight="0.5pt" color="#000000 [3200]" miterlimit="8" joinstyle="miter"/>
                      <v:imagedata o:title=""/>
                      <o:lock v:ext="edit" aspectratio="f"/>
                    </v:line>
                  </w:pict>
                </mc:Fallback>
              </mc:AlternateContent>
            </w:r>
          </w:p>
        </w:tc>
      </w:tr>
      <w:tr w14:paraId="584512D1">
        <w:trPr>
          <w:trHeight w:val="737" w:hRule="exact"/>
        </w:trPr>
        <w:tc>
          <w:tcPr>
            <w:tcW w:w="1750" w:type="dxa"/>
            <w:vAlign w:val="bottom"/>
          </w:tcPr>
          <w:p w14:paraId="3EBFB819">
            <w:pPr>
              <w:jc w:val="distribute"/>
              <w:rPr>
                <w:b/>
                <w:sz w:val="30"/>
              </w:rPr>
            </w:pPr>
            <w:r>
              <w:rPr>
                <w:rFonts w:hint="eastAsia" w:ascii="宋体" w:hAnsi="宋体" w:cs="宋体"/>
                <w:b/>
                <w:spacing w:val="-20"/>
                <w:sz w:val="32"/>
                <w:szCs w:val="32"/>
              </w:rPr>
              <w:t>姓</w:t>
            </w:r>
            <w:r>
              <w:rPr>
                <w:rFonts w:hint="eastAsia" w:ascii="宋体" w:hAnsi="宋体" w:cs="宋体"/>
                <w:b/>
                <w:spacing w:val="-20"/>
                <w:sz w:val="13"/>
                <w:szCs w:val="13"/>
              </w:rPr>
              <w:t xml:space="preserve">     </w:t>
            </w:r>
            <w:r>
              <w:rPr>
                <w:rFonts w:hint="eastAsia" w:ascii="宋体" w:hAnsi="宋体" w:cs="宋体"/>
                <w:b/>
                <w:spacing w:val="-20"/>
                <w:sz w:val="32"/>
                <w:szCs w:val="32"/>
              </w:rPr>
              <w:t>名</w:t>
            </w:r>
          </w:p>
        </w:tc>
        <w:tc>
          <w:tcPr>
            <w:tcW w:w="240" w:type="dxa"/>
          </w:tcPr>
          <w:p w14:paraId="5C065D4A">
            <w:pPr>
              <w:spacing w:before="124" w:beforeLines="40" w:line="360" w:lineRule="auto"/>
              <w:ind w:left="-105" w:leftChars="-50"/>
              <w:outlineLvl w:val="0"/>
              <w:rPr>
                <w:b/>
                <w:sz w:val="30"/>
                <w:szCs w:val="30"/>
              </w:rPr>
            </w:pPr>
            <w:r>
              <w:rPr>
                <w:rFonts w:hint="eastAsia"/>
                <w:b/>
                <w:sz w:val="30"/>
                <w:szCs w:val="30"/>
              </w:rPr>
              <w:t>：</w:t>
            </w:r>
          </w:p>
        </w:tc>
        <w:tc>
          <w:tcPr>
            <w:tcW w:w="5113" w:type="dxa"/>
          </w:tcPr>
          <w:p w14:paraId="7B35C149">
            <w:pPr>
              <w:spacing w:line="620" w:lineRule="exact"/>
              <w:jc w:val="center"/>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Cs/>
                <w:sz w:val="24"/>
              </w:rPr>
              <mc:AlternateContent>
                <mc:Choice Requires="wps">
                  <w:drawing>
                    <wp:anchor distT="0" distB="0" distL="114300" distR="114300" simplePos="0" relativeHeight="251662336" behindDoc="0" locked="0" layoutInCell="1" allowOverlap="1">
                      <wp:simplePos x="0" y="0"/>
                      <wp:positionH relativeFrom="column">
                        <wp:posOffset>-65405</wp:posOffset>
                      </wp:positionH>
                      <wp:positionV relativeFrom="paragraph">
                        <wp:posOffset>396240</wp:posOffset>
                      </wp:positionV>
                      <wp:extent cx="3115310" cy="1905"/>
                      <wp:effectExtent l="0" t="0" r="0" b="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flipV="1">
                                <a:off x="0" y="0"/>
                                <a:ext cx="311531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5.15pt;margin-top:31.2pt;height:0.15pt;width:245.3pt;z-index:251662336;mso-width-relative:page;mso-height-relative:page;" filled="f" stroked="t" coordsize="21600,21600" o:gfxdata="UEsDBAoAAAAAAIdO4kAAAAAAAAAAAAAAAAAEAAAAZHJzL1BLAwQUAAAACACHTuJAnGORAdYAAAAJ&#10;AQAADwAAAGRycy9kb3ducmV2LnhtbE2PwU7DMAyG70i8Q2QkblvSrRpraToxJOCGxMbuWWPaao1T&#10;mnQbb497gqN/f/r9udhcXSfOOITWk4ZkrkAgVd62VGv43L/M1iBCNGRN5wk1/GCATXl7U5jc+gt9&#10;4HkXa8ElFHKjoYmxz6UMVYPOhLnvkXj35QdnIo9DLe1gLlzuOrlQaiWdaYkvNKbH5war0250Grb7&#10;bPlqD+Pb6T1L8WmbJWH8Pmh9f5eoRxARr/EPhkmf1aFkp6MfyQbRaZglasmohtUiBcFAup6C4xQ8&#10;gCwL+f+D8hdQSwMEFAAAAAgAh07iQGCWnxQRAgAA/gMAAA4AAABkcnMvZTJvRG9jLnhtbK1TzW4T&#10;MRC+I/EOlu9ks01TlVU3PSQqlwKRWrhPvN5dC//J42STl+AFkLjBiWPvvA3lMRg7oX9cesAHy/bM&#10;fDPfN+Oz863RbCMDKmdrXo7GnEkrXKNsV/MP1xevTjnDCLYB7ays+U4iP5+9fHE2+Eoeud7pRgZG&#10;IBarwde8j9FXRYGilwZw5Ly0ZGxdMBDpGrqiCTAQutHF0Xh8UgwuND44IRHpdbE38gNieA6ga1sl&#10;5MKJtZE27lGD1BCJEvbKI5/lattWivi+bVFGpmtOTGPeKQmdV2kvZmdQdQF8r8ShBHhOCU84GVCW&#10;kt5BLSACWwf1D5RRIjh0bRwJZ4o9kawIsSjHT7S56sHLzIWkRn8nOv4/WPFuswxMNTU/5syCoYbf&#10;frn59fnb759fab/98Z0dJ5EGjxX5zu0yJJpia6/8pROfkFk378F2Mhd7vfOEUKaI4lFIuqCnVKvh&#10;rWvIB9bRZcW2bTCs1cp/TIEJnFRh29yi3V2L5DYyQY+TspxOSuqeIFv5ejzNqaBKKCnWB4xvpDMs&#10;HWqulU0CQgWbS4ypqnuX9GzdhdI6D4G2bKj5yWSawIEGu6WBoqPxJA7ajjPQHf0YEUNGRKdVk6IT&#10;DoZuNdeBbSDNWV6Hwh65paIWgP3eL5uSG1RGRfpUWpmanz6M1vYgZNJu34WVa3bL8FdgGotM6jDC&#10;ae4e3nP0/bed/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cY5EB1gAAAAkBAAAPAAAAAAAAAAEA&#10;IAAAACIAAABkcnMvZG93bnJldi54bWxQSwECFAAUAAAACACHTuJAYJafFBECAAD+AwAADgAAAAAA&#10;AAABACAAAAAlAQAAZHJzL2Uyb0RvYy54bWxQSwUGAAAAAAYABgBZAQAAqAUAAAAA&#10;">
                      <v:fill on="f" focussize="0,0"/>
                      <v:stroke weight="0.5pt" color="#000000 [3200]" miterlimit="8" joinstyle="miter"/>
                      <v:imagedata o:title=""/>
                      <o:lock v:ext="edit" aspectratio="f"/>
                    </v:line>
                  </w:pict>
                </mc:Fallback>
              </mc:AlternateContent>
            </w:r>
          </w:p>
        </w:tc>
      </w:tr>
      <w:tr w14:paraId="2AE536C5">
        <w:trPr>
          <w:trHeight w:val="737" w:hRule="exact"/>
        </w:trPr>
        <w:tc>
          <w:tcPr>
            <w:tcW w:w="1750" w:type="dxa"/>
            <w:vAlign w:val="bottom"/>
          </w:tcPr>
          <w:p w14:paraId="6CEFBB28">
            <w:pPr>
              <w:jc w:val="distribute"/>
              <w:rPr>
                <w:b/>
                <w:sz w:val="30"/>
              </w:rPr>
            </w:pPr>
            <w:r>
              <w:rPr>
                <w:rFonts w:hint="eastAsia" w:ascii="宋体" w:hAnsi="宋体" w:cs="宋体"/>
                <w:b/>
                <w:spacing w:val="-20"/>
                <w:sz w:val="32"/>
                <w:szCs w:val="32"/>
              </w:rPr>
              <w:t>学</w:t>
            </w:r>
            <w:r>
              <w:rPr>
                <w:rFonts w:hint="eastAsia" w:ascii="宋体" w:hAnsi="宋体" w:cs="宋体"/>
                <w:b/>
                <w:spacing w:val="-20"/>
                <w:sz w:val="13"/>
                <w:szCs w:val="13"/>
              </w:rPr>
              <w:t xml:space="preserve">     </w:t>
            </w:r>
            <w:r>
              <w:rPr>
                <w:rFonts w:hint="eastAsia" w:ascii="宋体" w:hAnsi="宋体" w:cs="宋体"/>
                <w:b/>
                <w:spacing w:val="-20"/>
                <w:sz w:val="32"/>
                <w:szCs w:val="32"/>
              </w:rPr>
              <w:t>号</w:t>
            </w:r>
          </w:p>
        </w:tc>
        <w:tc>
          <w:tcPr>
            <w:tcW w:w="240" w:type="dxa"/>
          </w:tcPr>
          <w:p w14:paraId="43EBE890">
            <w:pPr>
              <w:spacing w:before="124" w:beforeLines="40" w:line="360" w:lineRule="auto"/>
              <w:ind w:left="-105" w:leftChars="-50"/>
              <w:outlineLvl w:val="0"/>
              <w:rPr>
                <w:b/>
                <w:sz w:val="30"/>
                <w:szCs w:val="30"/>
              </w:rPr>
            </w:pPr>
            <w:r>
              <w:rPr>
                <w:rFonts w:hint="eastAsia"/>
                <w:b/>
                <w:sz w:val="30"/>
                <w:szCs w:val="30"/>
              </w:rPr>
              <w:t>：</w:t>
            </w:r>
          </w:p>
        </w:tc>
        <w:tc>
          <w:tcPr>
            <w:tcW w:w="5113" w:type="dxa"/>
          </w:tcPr>
          <w:p w14:paraId="4C45C00B">
            <w:pPr>
              <w:spacing w:line="620" w:lineRule="exact"/>
              <w:jc w:val="center"/>
              <w:rPr>
                <w:rFonts w:hint="eastAsia" w:asciiTheme="minorEastAsia" w:hAnsiTheme="minorEastAsia" w:eastAsiaTheme="minorEastAsia" w:cstheme="minorEastAsia"/>
                <w:b/>
                <w:sz w:val="24"/>
              </w:rPr>
            </w:pPr>
            <w:r>
              <w:rPr>
                <w:bCs/>
                <w:sz w:val="24"/>
              </w:rPr>
              <mc:AlternateContent>
                <mc:Choice Requires="wps">
                  <w:drawing>
                    <wp:anchor distT="0" distB="0" distL="114300" distR="114300" simplePos="0" relativeHeight="251660288" behindDoc="0" locked="0" layoutInCell="1" allowOverlap="1">
                      <wp:simplePos x="0" y="0"/>
                      <wp:positionH relativeFrom="column">
                        <wp:posOffset>-42545</wp:posOffset>
                      </wp:positionH>
                      <wp:positionV relativeFrom="paragraph">
                        <wp:posOffset>377190</wp:posOffset>
                      </wp:positionV>
                      <wp:extent cx="3094990" cy="5715"/>
                      <wp:effectExtent l="0" t="0" r="0" b="0"/>
                      <wp:wrapNone/>
                      <wp:docPr id="14" name="直接连接符 14"/>
                      <wp:cNvGraphicFramePr/>
                      <a:graphic xmlns:a="http://schemas.openxmlformats.org/drawingml/2006/main">
                        <a:graphicData uri="http://schemas.microsoft.com/office/word/2010/wordprocessingShape">
                          <wps:wsp>
                            <wps:cNvCnPr>
                              <a:cxnSpLocks noChangeShapeType="1"/>
                            </wps:cNvCnPr>
                            <wps:spPr bwMode="auto">
                              <a:xfrm>
                                <a:off x="0" y="0"/>
                                <a:ext cx="3094990"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35pt;margin-top:29.7pt;height:0.45pt;width:243.7pt;z-index:251660288;mso-width-relative:page;mso-height-relative:page;" filled="f" stroked="t" coordsize="21600,21600" o:gfxdata="UEsDBAoAAAAAAIdO4kAAAAAAAAAAAAAAAAAEAAAAZHJzL1BLAwQUAAAACACHTuJAP5/LttcAAAAI&#10;AQAADwAAAGRycy9kb3ducmV2LnhtbE2PwU7DMAyG70i8Q2QkblsyGG0pTXdA4oCEBCscOGat1xQa&#10;pzRZW94ec4Kj/f/6/LnYLa4XE46h86Rhs1YgkGrfdNRqeHt9WGUgQjTUmN4TavjGALvy/KwweeNn&#10;2uNUxVYwhEJuNNgYh1zKUFt0Jqz9gMTZ0Y/ORB7HVjajmRnuenmlVCKd6YgvWDPgvcX6szo5plD6&#10;dVz68f3l+clm1fyBj1OKWl9ebNQdiIhL/CvDrz6rQ8lOB3+iJohewypJuanh5nYLgvNtpnhx0JCo&#10;a5BlIf8/UP4AUEsDBBQAAAAIAIdO4kCvwSijDAIAAPYDAAAOAAAAZHJzL2Uyb0RvYy54bWytU81u&#10;EzEQviPxDpbvZJO2Kc0qmx4SlUuBSi0PMPF6dy38J4+TTV6CF0DiBieO3HkbymMwdn5oy6UHfLBs&#10;z8w3830znl5ujGZrGVA5W/HRYMiZtMLVyrYV/3B39eqCM4xga9DOyopvJfLL2csX096X8sR1Ttcy&#10;MAKxWPa+4l2MviwKFJ00gAPnpSVj44KBSNfQFnWAntCNLk6Gw/Oid6H2wQmJSK+LnZHvEcNzAF3T&#10;KCEXTqyMtHGHGqSGSJSwUx75LFfbNFLE902DMjJdcWIa805J6LxMezGbQtkG8J0S+xLgOSU84WRA&#10;WUp6hFpABLYK6h8oo0Rw6Jo4EM4UOyJZEWIxGj7R5rYDLzMXkhr9UXT8f7Di3fomMFXTJJxxZsFQ&#10;x+8///j16evvn19ov//+jZGFZOo9luQ9tzchERUbe+uvnfiIzLp5B7aVudy7rSeIUYooHoWkC3pK&#10;tuzfupp8YBVd1mzTBJMgSQ22ya3ZHlsjN5EJejwdTs4mE+qaINv49WicE0B5iPUB4xvpDEuHimtl&#10;k3BQwvoaY6oFyoNLerbuSmmdm68t6yt+fjpO4EAD3dAg0dF4EgVtyxnoln6KiCEjotOqTtEJB0O7&#10;nOvA1pDmK699YY/cUuoFYLfzy6bkBqVRkT6TVqbiFw+jtd3LlxTbab909fYmHGSlccik9qOb5u3h&#10;PUf//a6z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D+fy7bXAAAACAEAAA8AAAAAAAAAAQAgAAAA&#10;IgAAAGRycy9kb3ducmV2LnhtbFBLAQIUABQAAAAIAIdO4kCvwSijDAIAAPYDAAAOAAAAAAAAAAEA&#10;IAAAACYBAABkcnMvZTJvRG9jLnhtbFBLBQYAAAAABgAGAFkBAACkBQAAAAA=&#10;">
                      <v:fill on="f" focussize="0,0"/>
                      <v:stroke weight="0.5pt" color="#000000 [3200]" miterlimit="8" joinstyle="miter"/>
                      <v:imagedata o:title=""/>
                      <o:lock v:ext="edit" aspectratio="f"/>
                    </v:line>
                  </w:pict>
                </mc:Fallback>
              </mc:AlternateContent>
            </w:r>
          </w:p>
        </w:tc>
      </w:tr>
    </w:tbl>
    <w:p w14:paraId="3672F610">
      <w:pPr>
        <w:spacing w:line="360" w:lineRule="auto"/>
        <w:jc w:val="center"/>
        <w:rPr>
          <w:rFonts w:hint="eastAsia" w:ascii="宋体" w:hAnsi="宋体" w:cs="宋体"/>
          <w:b/>
          <w:bCs/>
          <w:sz w:val="32"/>
          <w:szCs w:val="32"/>
        </w:rPr>
      </w:pPr>
    </w:p>
    <w:p w14:paraId="73569D20">
      <w:pPr>
        <w:spacing w:line="360" w:lineRule="auto"/>
        <w:rPr>
          <w:rFonts w:hint="eastAsia" w:ascii="宋体" w:hAnsi="宋体" w:cs="宋体"/>
          <w:b/>
          <w:bCs/>
          <w:sz w:val="32"/>
          <w:szCs w:val="32"/>
        </w:rPr>
      </w:pPr>
    </w:p>
    <w:p w14:paraId="5CD6C23E">
      <w:pPr>
        <w:spacing w:line="360" w:lineRule="auto"/>
        <w:rPr>
          <w:rFonts w:hint="eastAsia" w:ascii="宋体" w:hAnsi="宋体" w:cs="宋体"/>
          <w:b/>
          <w:bCs/>
          <w:sz w:val="32"/>
          <w:szCs w:val="32"/>
        </w:rPr>
      </w:pPr>
    </w:p>
    <w:p w14:paraId="35E6BAD6">
      <w:pPr>
        <w:spacing w:line="360" w:lineRule="auto"/>
        <w:jc w:val="center"/>
        <w:rPr>
          <w:rFonts w:hint="eastAsia" w:ascii="宋体" w:hAnsi="宋体" w:cs="宋体"/>
          <w:b/>
          <w:bCs/>
          <w:sz w:val="32"/>
          <w:szCs w:val="32"/>
        </w:rPr>
      </w:pPr>
    </w:p>
    <w:p w14:paraId="6F9A7650">
      <w:pPr>
        <w:spacing w:line="360" w:lineRule="auto"/>
        <w:jc w:val="center"/>
        <w:rPr>
          <w:rFonts w:hint="eastAsia" w:ascii="宋体" w:hAnsi="宋体" w:cs="宋体"/>
          <w:b/>
          <w:bCs/>
          <w:sz w:val="32"/>
          <w:szCs w:val="32"/>
        </w:rPr>
      </w:pPr>
    </w:p>
    <w:p w14:paraId="13B9BB59">
      <w:pPr>
        <w:spacing w:line="360" w:lineRule="auto"/>
        <w:jc w:val="center"/>
        <w:rPr>
          <w:rFonts w:hint="eastAsia" w:ascii="宋体" w:hAnsi="宋体" w:cs="宋体"/>
          <w:b/>
          <w:bCs/>
          <w:sz w:val="32"/>
          <w:szCs w:val="32"/>
        </w:rPr>
      </w:pPr>
    </w:p>
    <w:p w14:paraId="5755088B">
      <w:pPr>
        <w:spacing w:line="360" w:lineRule="auto"/>
        <w:jc w:val="center"/>
        <w:rPr>
          <w:rFonts w:hint="eastAsia" w:ascii="宋体" w:hAnsi="宋体" w:cs="宋体"/>
          <w:b/>
          <w:bCs/>
          <w:sz w:val="32"/>
          <w:szCs w:val="32"/>
        </w:rPr>
      </w:pPr>
    </w:p>
    <w:p w14:paraId="743593B6">
      <w:pPr>
        <w:spacing w:line="360" w:lineRule="auto"/>
        <w:rPr>
          <w:rFonts w:hint="eastAsia" w:ascii="宋体" w:hAnsi="宋体" w:cs="宋体"/>
          <w:b/>
          <w:bCs/>
          <w:sz w:val="32"/>
          <w:szCs w:val="32"/>
        </w:rPr>
      </w:pPr>
    </w:p>
    <w:p w14:paraId="46709771">
      <w:pPr>
        <w:jc w:val="center"/>
        <w:rPr>
          <w:rFonts w:hint="eastAsia" w:ascii="宋体" w:hAnsi="宋体" w:cs="宋体"/>
          <w:b/>
          <w:bCs/>
          <w:sz w:val="32"/>
          <w:szCs w:val="32"/>
        </w:rPr>
      </w:pPr>
    </w:p>
    <w:p w14:paraId="686E9A4C">
      <w:pPr>
        <w:jc w:val="center"/>
        <w:rPr>
          <w:rFonts w:hint="eastAsia" w:ascii="宋体" w:hAnsi="宋体"/>
          <w:b/>
          <w:sz w:val="32"/>
          <w:szCs w:val="32"/>
        </w:rPr>
      </w:pPr>
      <w:r>
        <w:rPr>
          <w:rFonts w:hint="eastAsia" w:ascii="宋体" w:hAnsi="宋体" w:cs="宋体"/>
          <w:b/>
          <w:bCs/>
          <w:sz w:val="32"/>
          <w:szCs w:val="32"/>
        </w:rPr>
        <w:t>教务处制</w:t>
      </w:r>
      <w:r>
        <w:rPr>
          <w:rFonts w:ascii="宋体" w:hAnsi="宋体"/>
          <w:b/>
          <w:sz w:val="32"/>
          <w:szCs w:val="32"/>
        </w:rPr>
        <w:br w:type="page"/>
      </w:r>
    </w:p>
    <w:p w14:paraId="7622440D">
      <w:pPr>
        <w:pStyle w:val="2"/>
        <w:jc w:val="center"/>
        <w:rPr>
          <w:rFonts w:hint="eastAsia" w:ascii="黑体" w:hAnsi="黑体" w:eastAsia="黑体" w:cs="黑体"/>
          <w:b w:val="0"/>
          <w:color w:val="000000"/>
          <w:spacing w:val="20"/>
          <w:kern w:val="2"/>
          <w:sz w:val="36"/>
          <w:szCs w:val="36"/>
        </w:rPr>
      </w:pPr>
      <w:r>
        <w:rPr>
          <w:rFonts w:hint="eastAsia" w:ascii="黑体" w:hAnsi="黑体" w:eastAsia="黑体" w:cs="黑体"/>
          <w:b w:val="0"/>
          <w:color w:val="000000"/>
          <w:spacing w:val="20"/>
          <w:kern w:val="2"/>
          <w:sz w:val="36"/>
          <w:szCs w:val="36"/>
        </w:rPr>
        <w:t>学生实验守则</w:t>
      </w:r>
    </w:p>
    <w:p w14:paraId="1B999CE3">
      <w:pPr>
        <w:numPr>
          <w:ilvl w:val="0"/>
          <w:numId w:val="1"/>
        </w:numPr>
        <w:spacing w:line="360" w:lineRule="auto"/>
        <w:ind w:left="65" w:leftChars="31" w:firstLine="560" w:firstLineChars="200"/>
        <w:rPr>
          <w:rFonts w:hint="eastAsia" w:ascii="仿宋" w:hAnsi="仿宋" w:eastAsia="仿宋" w:cs="仿宋"/>
          <w:sz w:val="28"/>
        </w:rPr>
      </w:pPr>
      <w:r>
        <w:rPr>
          <w:rFonts w:hint="eastAsia" w:ascii="仿宋" w:hAnsi="仿宋" w:eastAsia="仿宋" w:cs="仿宋"/>
          <w:sz w:val="28"/>
        </w:rPr>
        <w:t>参加实验的学生应做到不迟到、不早退，学生因故不能参加实验课，应按学校有关规定办理请假手续，否则按旷课处理。</w:t>
      </w:r>
    </w:p>
    <w:p w14:paraId="6F24752C">
      <w:pPr>
        <w:numPr>
          <w:ilvl w:val="0"/>
          <w:numId w:val="1"/>
        </w:numPr>
        <w:spacing w:line="360" w:lineRule="auto"/>
        <w:ind w:left="65" w:leftChars="31" w:firstLine="560" w:firstLineChars="200"/>
        <w:rPr>
          <w:rFonts w:hint="eastAsia" w:ascii="仿宋" w:hAnsi="仿宋" w:eastAsia="仿宋" w:cs="仿宋"/>
          <w:sz w:val="28"/>
        </w:rPr>
      </w:pPr>
      <w:r>
        <w:rPr>
          <w:rFonts w:hint="eastAsia" w:ascii="仿宋" w:hAnsi="仿宋" w:eastAsia="仿宋" w:cs="仿宋"/>
          <w:sz w:val="28"/>
        </w:rPr>
        <w:t>实验课前应按照指导教师要认真进行预习。仔细阅读实验教材或实验指导书等参考资料，明确实验目的和要求，初步掌握实验原理、方法和步骤，了解仪器、设备或软件的基本性能、操作规程以及注意事项。</w:t>
      </w:r>
    </w:p>
    <w:p w14:paraId="64B0087A">
      <w:pPr>
        <w:numPr>
          <w:ilvl w:val="0"/>
          <w:numId w:val="1"/>
        </w:numPr>
        <w:spacing w:line="360" w:lineRule="auto"/>
        <w:ind w:left="65" w:leftChars="31" w:firstLine="560" w:firstLineChars="200"/>
        <w:rPr>
          <w:rFonts w:hint="eastAsia" w:ascii="仿宋" w:hAnsi="仿宋" w:eastAsia="仿宋" w:cs="仿宋"/>
          <w:sz w:val="28"/>
        </w:rPr>
      </w:pPr>
      <w:r>
        <w:rPr>
          <w:rFonts w:hint="eastAsia" w:ascii="仿宋" w:hAnsi="仿宋" w:eastAsia="仿宋" w:cs="仿宋"/>
          <w:sz w:val="28"/>
        </w:rPr>
        <w:t>爱护实验仪器设备，不得随意拆卸挪动。实验前仔细清点仪器，服从指导老师安排，严格遵守操作规程，待指导老师许可后，方可启动仪器设备。实验中应注意人身安全和设备安全，如发现仪器异常或设备故障，应立即切断电源，并及时报告指导人员。禁止动用与实验内容无关的仪器设备，凡因违反操作规程而损坏仪器设备者，须按照我校有关规定进行赔偿。</w:t>
      </w:r>
    </w:p>
    <w:p w14:paraId="504214F3">
      <w:pPr>
        <w:numPr>
          <w:ilvl w:val="0"/>
          <w:numId w:val="1"/>
        </w:numPr>
        <w:spacing w:line="360" w:lineRule="auto"/>
        <w:ind w:left="65" w:leftChars="31" w:firstLine="560" w:firstLineChars="200"/>
        <w:rPr>
          <w:rFonts w:hint="eastAsia" w:ascii="仿宋" w:hAnsi="仿宋" w:eastAsia="仿宋" w:cs="仿宋"/>
          <w:sz w:val="28"/>
        </w:rPr>
      </w:pPr>
      <w:r>
        <w:rPr>
          <w:rFonts w:hint="eastAsia" w:ascii="仿宋" w:hAnsi="仿宋" w:eastAsia="仿宋" w:cs="仿宋"/>
          <w:sz w:val="28"/>
        </w:rPr>
        <w:t>实验完毕须关闭电源，对实验设备进行检查、整理、清点后，填写实验仪器使用记录单，严禁将实验室物品带出实验室。</w:t>
      </w:r>
    </w:p>
    <w:p w14:paraId="122A85F2">
      <w:pPr>
        <w:numPr>
          <w:ilvl w:val="0"/>
          <w:numId w:val="1"/>
        </w:numPr>
        <w:spacing w:line="360" w:lineRule="auto"/>
        <w:ind w:left="65" w:leftChars="31" w:firstLine="560" w:firstLineChars="200"/>
        <w:rPr>
          <w:rFonts w:hint="eastAsia" w:ascii="仿宋" w:hAnsi="仿宋" w:eastAsia="仿宋" w:cs="仿宋"/>
          <w:sz w:val="28"/>
        </w:rPr>
      </w:pPr>
      <w:r>
        <w:rPr>
          <w:rFonts w:hint="eastAsia" w:ascii="仿宋" w:hAnsi="仿宋" w:eastAsia="仿宋" w:cs="仿宋"/>
          <w:sz w:val="28"/>
        </w:rPr>
        <w:t>学生要以认真的态度和求实的作风做好每个实验，按时完成实验报告。测量数据必须真实，实验后交教师审阅签字。禁止出现实验数据抄袭、造假等行为。</w:t>
      </w:r>
    </w:p>
    <w:p w14:paraId="04615C53">
      <w:pPr>
        <w:numPr>
          <w:ilvl w:val="0"/>
          <w:numId w:val="1"/>
        </w:numPr>
        <w:spacing w:line="360" w:lineRule="auto"/>
        <w:ind w:left="65" w:leftChars="31" w:firstLine="560" w:firstLineChars="200"/>
        <w:rPr>
          <w:rFonts w:hint="eastAsia" w:ascii="仿宋" w:hAnsi="仿宋" w:eastAsia="仿宋" w:cs="仿宋"/>
          <w:sz w:val="28"/>
        </w:rPr>
      </w:pPr>
      <w:r>
        <w:rPr>
          <w:rFonts w:hint="eastAsia" w:ascii="仿宋" w:hAnsi="仿宋" w:eastAsia="仿宋" w:cs="仿宋"/>
          <w:sz w:val="28"/>
        </w:rPr>
        <w:t>学生进入实验室应注意着装，保持实验室卫生清洁，禁止在实验室内喧哗、打闹、抽烟、吃东西、随地吐痰及乱扔纸屑杂物等。严格遵守实验室的各项规章制度。</w:t>
      </w:r>
    </w:p>
    <w:p w14:paraId="261F939A">
      <w:pPr>
        <w:spacing w:line="360" w:lineRule="auto"/>
        <w:ind w:left="485" w:leftChars="231"/>
        <w:rPr>
          <w:rFonts w:hint="eastAsia" w:ascii="仿宋" w:hAnsi="仿宋" w:eastAsia="仿宋" w:cs="仿宋"/>
          <w:sz w:val="28"/>
        </w:rPr>
      </w:pPr>
      <w:r>
        <w:rPr>
          <w:rFonts w:hint="eastAsia" w:ascii="仿宋" w:hAnsi="仿宋" w:eastAsia="仿宋" w:cs="仿宋"/>
          <w:sz w:val="28"/>
        </w:rPr>
        <w:t xml:space="preserve">                                                   教务处</w:t>
      </w:r>
    </w:p>
    <w:p w14:paraId="246E3E4F">
      <w:pPr>
        <w:spacing w:line="520" w:lineRule="exact"/>
        <w:ind w:left="65" w:leftChars="31" w:firstLine="560" w:firstLineChars="200"/>
        <w:rPr>
          <w:sz w:val="28"/>
        </w:rPr>
        <w:sectPr>
          <w:headerReference r:id="rId4" w:type="first"/>
          <w:footerReference r:id="rId6" w:type="first"/>
          <w:headerReference r:id="rId3" w:type="default"/>
          <w:footerReference r:id="rId5" w:type="default"/>
          <w:pgSz w:w="11906" w:h="16838"/>
          <w:pgMar w:top="1276" w:right="1418" w:bottom="1276" w:left="1418" w:header="851" w:footer="624" w:gutter="0"/>
          <w:cols w:space="720" w:num="1"/>
          <w:docGrid w:type="lines" w:linePitch="312" w:charSpace="0"/>
        </w:sect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5"/>
        <w:gridCol w:w="6227"/>
      </w:tblGrid>
      <w:tr w14:paraId="2ECEEEB3">
        <w:trPr>
          <w:trHeight w:val="672" w:hRule="atLeast"/>
        </w:trPr>
        <w:tc>
          <w:tcPr>
            <w:tcW w:w="2075" w:type="dxa"/>
            <w:vAlign w:val="center"/>
          </w:tcPr>
          <w:p w14:paraId="34591B7D">
            <w:pPr>
              <w:spacing w:line="400" w:lineRule="exact"/>
              <w:jc w:val="center"/>
              <w:rPr>
                <w:rFonts w:hint="eastAsia" w:asciiTheme="minorEastAsia" w:hAnsiTheme="minorEastAsia" w:eastAsiaTheme="minorEastAsia"/>
                <w:sz w:val="24"/>
              </w:rPr>
            </w:pPr>
            <w:r>
              <w:rPr>
                <w:rFonts w:hint="eastAsia" w:asciiTheme="minorEastAsia" w:hAnsiTheme="minorEastAsia" w:eastAsiaTheme="minorEastAsia"/>
                <w:b/>
                <w:bCs/>
                <w:sz w:val="24"/>
              </w:rPr>
              <w:t>实验项目名称</w:t>
            </w:r>
          </w:p>
        </w:tc>
        <w:tc>
          <w:tcPr>
            <w:tcW w:w="6227" w:type="dxa"/>
            <w:vAlign w:val="center"/>
          </w:tcPr>
          <w:p w14:paraId="59806C7D">
            <w:pPr>
              <w:spacing w:line="400" w:lineRule="exact"/>
              <w:jc w:val="center"/>
              <w:rPr>
                <w:rFonts w:hint="eastAsia" w:asciiTheme="minorEastAsia" w:hAnsiTheme="minorEastAsia" w:eastAsiaTheme="minorEastAsia"/>
                <w:sz w:val="24"/>
              </w:rPr>
            </w:pPr>
            <w:r>
              <w:fldChar w:fldCharType="begin"/>
            </w:r>
            <w:r>
              <w:instrText xml:space="preserve"> HYPERLINK "javascript:void(0)" \o "（必交）实验八：学生食堂消费数据可视化" </w:instrText>
            </w:r>
            <w:r>
              <w:fldChar w:fldCharType="separate"/>
            </w:r>
            <w:r>
              <w:rPr>
                <w:rFonts w:hint="eastAsia" w:asciiTheme="minorEastAsia" w:hAnsiTheme="minorEastAsia" w:eastAsiaTheme="minorEastAsia"/>
                <w:sz w:val="24"/>
              </w:rPr>
              <w:t>实验六：学生食堂消费数据可视化</w:t>
            </w:r>
            <w:r>
              <w:rPr>
                <w:rFonts w:hint="eastAsia" w:asciiTheme="minorEastAsia" w:hAnsiTheme="minorEastAsia" w:eastAsiaTheme="minorEastAsia"/>
                <w:sz w:val="24"/>
              </w:rPr>
              <w:fldChar w:fldCharType="end"/>
            </w:r>
          </w:p>
        </w:tc>
      </w:tr>
      <w:tr w14:paraId="5B987189">
        <w:trPr>
          <w:trHeight w:val="672" w:hRule="atLeast"/>
        </w:trPr>
        <w:tc>
          <w:tcPr>
            <w:tcW w:w="2075" w:type="dxa"/>
            <w:vAlign w:val="center"/>
          </w:tcPr>
          <w:p w14:paraId="53A80319">
            <w:pPr>
              <w:spacing w:line="400" w:lineRule="exact"/>
              <w:jc w:val="center"/>
              <w:rPr>
                <w:rFonts w:hint="eastAsia" w:asciiTheme="minorEastAsia" w:hAnsiTheme="minorEastAsia" w:eastAsiaTheme="minorEastAsia"/>
                <w:b/>
                <w:bCs/>
                <w:sz w:val="24"/>
              </w:rPr>
            </w:pPr>
            <w:r>
              <w:rPr>
                <w:rFonts w:hint="eastAsia" w:asciiTheme="minorEastAsia" w:hAnsiTheme="minorEastAsia" w:eastAsiaTheme="minorEastAsia"/>
                <w:b/>
                <w:bCs/>
                <w:sz w:val="24"/>
              </w:rPr>
              <w:t>实验地点</w:t>
            </w:r>
          </w:p>
        </w:tc>
        <w:tc>
          <w:tcPr>
            <w:tcW w:w="6227" w:type="dxa"/>
            <w:vAlign w:val="center"/>
          </w:tcPr>
          <w:p w14:paraId="6F8BA727">
            <w:pPr>
              <w:spacing w:line="400" w:lineRule="exact"/>
              <w:jc w:val="center"/>
              <w:rPr>
                <w:rFonts w:hint="eastAsia" w:asciiTheme="minorEastAsia" w:hAnsiTheme="minorEastAsia" w:eastAsiaTheme="minorEastAsia"/>
                <w:sz w:val="24"/>
              </w:rPr>
            </w:pPr>
            <w:r>
              <w:rPr>
                <w:rFonts w:hint="eastAsia" w:asciiTheme="minorEastAsia" w:hAnsiTheme="minorEastAsia" w:eastAsiaTheme="minorEastAsia"/>
                <w:sz w:val="24"/>
              </w:rPr>
              <w:t>计算机机房</w:t>
            </w:r>
          </w:p>
        </w:tc>
      </w:tr>
      <w:tr w14:paraId="21D6F5A5">
        <w:trPr>
          <w:trHeight w:val="1955" w:hRule="atLeast"/>
        </w:trPr>
        <w:tc>
          <w:tcPr>
            <w:tcW w:w="8302" w:type="dxa"/>
            <w:gridSpan w:val="2"/>
          </w:tcPr>
          <w:p w14:paraId="0248840B">
            <w:pPr>
              <w:spacing w:line="400" w:lineRule="exact"/>
              <w:rPr>
                <w:rFonts w:hint="eastAsia" w:asciiTheme="minorEastAsia" w:hAnsiTheme="minorEastAsia" w:eastAsiaTheme="minorEastAsia"/>
                <w:b/>
                <w:sz w:val="24"/>
              </w:rPr>
            </w:pPr>
            <w:r>
              <w:rPr>
                <w:rFonts w:hint="eastAsia" w:asciiTheme="minorEastAsia" w:hAnsiTheme="minorEastAsia" w:eastAsiaTheme="minorEastAsia"/>
                <w:b/>
                <w:sz w:val="24"/>
              </w:rPr>
              <w:t>一、实验目的</w:t>
            </w:r>
          </w:p>
          <w:p w14:paraId="32FE435C">
            <w:pPr>
              <w:spacing w:line="400" w:lineRule="exact"/>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1、通过该案例的训练，进一步熟悉 Pandas 读取 csv 文件的方法，全面掌握 Python 程序与Pandas 数据预处理、Matplotlib、Seaborn 绘图的技术，培养大数据预处理和可视化分析的能力。</w:t>
            </w:r>
          </w:p>
          <w:p w14:paraId="5F6ADE17">
            <w:pPr>
              <w:spacing w:line="400" w:lineRule="exact"/>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2、在编码的同时，深刻意识到节约的重要性，培养合理消费的习惯，反思过度消费和浪费的问题。</w:t>
            </w:r>
          </w:p>
        </w:tc>
      </w:tr>
      <w:tr w14:paraId="506A7F1C">
        <w:trPr>
          <w:trHeight w:val="2407" w:hRule="atLeast"/>
        </w:trPr>
        <w:tc>
          <w:tcPr>
            <w:tcW w:w="8302" w:type="dxa"/>
            <w:gridSpan w:val="2"/>
          </w:tcPr>
          <w:p w14:paraId="4E9A73E3">
            <w:pPr>
              <w:spacing w:line="400" w:lineRule="exact"/>
              <w:rPr>
                <w:rFonts w:hint="eastAsia" w:asciiTheme="minorEastAsia" w:hAnsiTheme="minorEastAsia" w:eastAsiaTheme="minorEastAsia"/>
                <w:b/>
                <w:sz w:val="24"/>
              </w:rPr>
            </w:pPr>
            <w:r>
              <w:rPr>
                <w:rFonts w:hint="eastAsia" w:asciiTheme="minorEastAsia" w:hAnsiTheme="minorEastAsia" w:eastAsiaTheme="minorEastAsia"/>
                <w:b/>
                <w:sz w:val="24"/>
              </w:rPr>
              <w:t>二、实验要求</w:t>
            </w:r>
          </w:p>
          <w:p w14:paraId="165CA71B">
            <w:pPr>
              <w:spacing w:line="400" w:lineRule="exact"/>
              <w:ind w:firstLine="420" w:firstLineChars="200"/>
              <w:rPr>
                <w:rFonts w:hint="eastAsia" w:ascii="宋体" w:hAnsi="宋体"/>
              </w:rPr>
            </w:pPr>
            <w:r>
              <w:rPr>
                <w:rFonts w:hint="eastAsia" w:ascii="宋体" w:hAnsi="宋体"/>
              </w:rPr>
              <w:t>1、打开'食堂消费数据.csv</w:t>
            </w:r>
            <w:r>
              <w:rPr>
                <w:rFonts w:ascii="宋体" w:hAnsi="宋体"/>
              </w:rPr>
              <w:t>’</w:t>
            </w:r>
            <w:r>
              <w:rPr>
                <w:rFonts w:hint="eastAsia" w:ascii="宋体" w:hAnsi="宋体"/>
              </w:rPr>
              <w:t>文件，并显示信息内容。</w:t>
            </w:r>
          </w:p>
          <w:p w14:paraId="7B836FE7">
            <w:pPr>
              <w:ind w:firstLine="420" w:firstLineChars="200"/>
              <w:jc w:val="center"/>
            </w:pPr>
            <w:r>
              <w:drawing>
                <wp:inline distT="0" distB="0" distL="114300" distR="114300">
                  <wp:extent cx="4354830" cy="558800"/>
                  <wp:effectExtent l="0" t="0" r="127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4354830" cy="558800"/>
                          </a:xfrm>
                          <a:prstGeom prst="rect">
                            <a:avLst/>
                          </a:prstGeom>
                          <a:noFill/>
                          <a:ln>
                            <a:noFill/>
                          </a:ln>
                        </pic:spPr>
                      </pic:pic>
                    </a:graphicData>
                  </a:graphic>
                </wp:inline>
              </w:drawing>
            </w:r>
          </w:p>
          <w:p w14:paraId="7C68DA7D">
            <w:pPr>
              <w:numPr>
                <w:ilvl w:val="0"/>
                <w:numId w:val="2"/>
              </w:numPr>
              <w:ind w:firstLine="420"/>
            </w:pPr>
            <w:r>
              <w:rPr>
                <w:rFonts w:hint="eastAsia"/>
              </w:rPr>
              <w:t>编写代码，按照终端名称出现的次数进行分类汇总频数并将频数和对应的终端名称数据提取出来并按照频数值的大小排序后用 place 单独存放，并利用这个数据绘制饼图说明这些学生在哪个地方消费较多。</w:t>
            </w:r>
          </w:p>
          <w:p w14:paraId="5D92EB10">
            <w:pPr>
              <w:jc w:val="center"/>
            </w:pPr>
            <w:r>
              <w:drawing>
                <wp:inline distT="0" distB="0" distL="114300" distR="114300">
                  <wp:extent cx="4513580" cy="1182370"/>
                  <wp:effectExtent l="0" t="0" r="7620" b="1143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2"/>
                          <a:stretch>
                            <a:fillRect/>
                          </a:stretch>
                        </pic:blipFill>
                        <pic:spPr>
                          <a:xfrm>
                            <a:off x="0" y="0"/>
                            <a:ext cx="4513580" cy="1182370"/>
                          </a:xfrm>
                          <a:prstGeom prst="rect">
                            <a:avLst/>
                          </a:prstGeom>
                          <a:noFill/>
                          <a:ln>
                            <a:noFill/>
                          </a:ln>
                        </pic:spPr>
                      </pic:pic>
                    </a:graphicData>
                  </a:graphic>
                </wp:inline>
              </w:drawing>
            </w:r>
          </w:p>
          <w:p w14:paraId="6850B62D">
            <w:pPr>
              <w:jc w:val="center"/>
            </w:pPr>
            <w:r>
              <w:drawing>
                <wp:inline distT="0" distB="0" distL="114300" distR="114300">
                  <wp:extent cx="4403090" cy="396240"/>
                  <wp:effectExtent l="0" t="0" r="3810" b="1016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3"/>
                          <a:stretch>
                            <a:fillRect/>
                          </a:stretch>
                        </pic:blipFill>
                        <pic:spPr>
                          <a:xfrm>
                            <a:off x="0" y="0"/>
                            <a:ext cx="4403090" cy="396240"/>
                          </a:xfrm>
                          <a:prstGeom prst="rect">
                            <a:avLst/>
                          </a:prstGeom>
                          <a:noFill/>
                          <a:ln>
                            <a:noFill/>
                          </a:ln>
                        </pic:spPr>
                      </pic:pic>
                    </a:graphicData>
                  </a:graphic>
                </wp:inline>
              </w:drawing>
            </w:r>
          </w:p>
          <w:p w14:paraId="7B69D5BA">
            <w:pPr>
              <w:numPr>
                <w:ilvl w:val="0"/>
                <w:numId w:val="2"/>
              </w:numPr>
              <w:ind w:firstLine="420"/>
            </w:pPr>
            <w:r>
              <w:t>编写代码，按照学生姓名对交易金额汇总求和，计算出每个学生这 216 天在食堂的总交易金额并绘制每个学生在食堂消费总金额的分布图说明学生消费总金额的分布情况。</w:t>
            </w:r>
          </w:p>
          <w:p w14:paraId="26394AAA">
            <w:pPr>
              <w:jc w:val="center"/>
            </w:pPr>
            <w:r>
              <w:drawing>
                <wp:inline distT="0" distB="0" distL="114300" distR="114300">
                  <wp:extent cx="4578350" cy="444500"/>
                  <wp:effectExtent l="0" t="0" r="6350" b="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4"/>
                          <a:stretch>
                            <a:fillRect/>
                          </a:stretch>
                        </pic:blipFill>
                        <pic:spPr>
                          <a:xfrm>
                            <a:off x="0" y="0"/>
                            <a:ext cx="4578350" cy="444500"/>
                          </a:xfrm>
                          <a:prstGeom prst="rect">
                            <a:avLst/>
                          </a:prstGeom>
                          <a:noFill/>
                          <a:ln>
                            <a:noFill/>
                          </a:ln>
                        </pic:spPr>
                      </pic:pic>
                    </a:graphicData>
                  </a:graphic>
                </wp:inline>
              </w:drawing>
            </w:r>
          </w:p>
          <w:p w14:paraId="7EF22C9A">
            <w:pPr>
              <w:jc w:val="center"/>
            </w:pPr>
            <w:r>
              <w:drawing>
                <wp:inline distT="0" distB="0" distL="114300" distR="114300">
                  <wp:extent cx="3559175" cy="819785"/>
                  <wp:effectExtent l="0" t="0" r="9525" b="571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15"/>
                          <a:stretch>
                            <a:fillRect/>
                          </a:stretch>
                        </pic:blipFill>
                        <pic:spPr>
                          <a:xfrm>
                            <a:off x="0" y="0"/>
                            <a:ext cx="3559175" cy="819785"/>
                          </a:xfrm>
                          <a:prstGeom prst="rect">
                            <a:avLst/>
                          </a:prstGeom>
                          <a:noFill/>
                          <a:ln>
                            <a:noFill/>
                          </a:ln>
                        </pic:spPr>
                      </pic:pic>
                    </a:graphicData>
                  </a:graphic>
                </wp:inline>
              </w:drawing>
            </w:r>
          </w:p>
          <w:p w14:paraId="2BA60FC6">
            <w:pPr>
              <w:numPr>
                <w:ilvl w:val="0"/>
                <w:numId w:val="2"/>
              </w:numPr>
              <w:ind w:firstLine="420"/>
            </w:pPr>
            <w:r>
              <w:rPr>
                <w:rFonts w:hint="eastAsia"/>
              </w:rPr>
              <w:t>编写代码，按照记账日期汇总每一天的交易总金额，并按照时间先后顺序绘制折线图，说明每一天消费的变化趋势情况。</w:t>
            </w:r>
          </w:p>
          <w:p w14:paraId="1CB7F447">
            <w:pPr>
              <w:ind w:left="420"/>
              <w:jc w:val="center"/>
            </w:pPr>
            <w:r>
              <w:drawing>
                <wp:inline distT="0" distB="0" distL="114300" distR="114300">
                  <wp:extent cx="3551555" cy="917575"/>
                  <wp:effectExtent l="0" t="0" r="4445" b="952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16"/>
                          <a:stretch>
                            <a:fillRect/>
                          </a:stretch>
                        </pic:blipFill>
                        <pic:spPr>
                          <a:xfrm>
                            <a:off x="0" y="0"/>
                            <a:ext cx="3551555" cy="917575"/>
                          </a:xfrm>
                          <a:prstGeom prst="rect">
                            <a:avLst/>
                          </a:prstGeom>
                          <a:noFill/>
                          <a:ln>
                            <a:noFill/>
                          </a:ln>
                        </pic:spPr>
                      </pic:pic>
                    </a:graphicData>
                  </a:graphic>
                </wp:inline>
              </w:drawing>
            </w:r>
          </w:p>
          <w:p w14:paraId="5822F6FF">
            <w:pPr>
              <w:ind w:firstLine="420"/>
            </w:pPr>
          </w:p>
        </w:tc>
      </w:tr>
      <w:tr w14:paraId="2FF378C0">
        <w:trPr>
          <w:trHeight w:val="1730" w:hRule="atLeast"/>
        </w:trPr>
        <w:tc>
          <w:tcPr>
            <w:tcW w:w="8302" w:type="dxa"/>
            <w:gridSpan w:val="2"/>
          </w:tcPr>
          <w:p w14:paraId="209B3349">
            <w:pPr>
              <w:spacing w:line="400" w:lineRule="exact"/>
              <w:rPr>
                <w:rFonts w:hint="eastAsia" w:asciiTheme="minorEastAsia" w:hAnsiTheme="minorEastAsia" w:eastAsiaTheme="minorEastAsia"/>
                <w:b/>
                <w:sz w:val="24"/>
              </w:rPr>
            </w:pPr>
            <w:r>
              <w:rPr>
                <w:rFonts w:hint="eastAsia" w:asciiTheme="minorEastAsia" w:hAnsiTheme="minorEastAsia" w:eastAsiaTheme="minorEastAsia"/>
                <w:b/>
                <w:sz w:val="24"/>
              </w:rPr>
              <w:t>三、实验原理</w:t>
            </w:r>
          </w:p>
          <w:p w14:paraId="7D0B3063">
            <w:pPr>
              <w:ind w:firstLine="420" w:firstLineChars="200"/>
            </w:pPr>
            <w:r>
              <w:rPr>
                <w:rFonts w:hint="eastAsia"/>
              </w:rPr>
              <w:t>1、通过该案例的训练，进一步熟悉 Pandas 读取 csv 文件的方法，全面掌握 Python 程序与Pandas 数据预处理、Matplotlib、Seabom 绘图的技术，培养大数据预处理和可视化分析的能力。</w:t>
            </w:r>
          </w:p>
          <w:p w14:paraId="314C4100">
            <w:pPr>
              <w:ind w:firstLine="420" w:firstLineChars="200"/>
            </w:pPr>
            <w:r>
              <w:rPr>
                <w:rFonts w:hint="eastAsia"/>
              </w:rPr>
              <w:t>2、能够运用 Pandas 的文件载入方法读取'食堂消费数据.csv</w:t>
            </w:r>
            <w:r>
              <w:t>’</w:t>
            </w:r>
            <w:r>
              <w:rPr>
                <w:rFonts w:hint="eastAsia"/>
              </w:rPr>
              <w:t>文件，接下来能够对获取后的数据按照终端名称出现的次数进行分类汇总频数并将频数和对应的终端名称数据提取出来并按照频数值的大小排序后单独存放,再利用这个数据绘制饼图说明这些学生在哪个地方消费较多。</w:t>
            </w:r>
          </w:p>
          <w:p w14:paraId="55665A5E">
            <w:pPr>
              <w:numPr>
                <w:ilvl w:val="0"/>
                <w:numId w:val="3"/>
              </w:numPr>
              <w:ind w:firstLine="420" w:firstLineChars="200"/>
            </w:pPr>
            <w:r>
              <w:rPr>
                <w:rFonts w:hint="eastAsia"/>
              </w:rPr>
              <w:t>然后能够按照学生姓名对交易金额汇总求和，计算出每个学生这 216 天在食堂的总交易金额并绘制每个学生在食堂消费总金额的分布图说明学生消费总金额的分布情况。</w:t>
            </w:r>
          </w:p>
          <w:p w14:paraId="52A598EC">
            <w:pPr>
              <w:numPr>
                <w:ilvl w:val="0"/>
                <w:numId w:val="3"/>
              </w:numPr>
              <w:ind w:firstLine="420" w:firstLineChars="200"/>
            </w:pPr>
            <w:r>
              <w:rPr>
                <w:rFonts w:hint="eastAsia"/>
              </w:rPr>
              <w:t>最后按照记账日期汇总每一天的交易总金额，并按照时间先后顺序绘制折线图，说明每一天消费的变化趋势情况。</w:t>
            </w:r>
          </w:p>
          <w:p w14:paraId="35E8683B">
            <w:pPr>
              <w:ind w:firstLine="420" w:firstLineChars="200"/>
            </w:pPr>
          </w:p>
        </w:tc>
      </w:tr>
      <w:tr w14:paraId="6D818486">
        <w:tc>
          <w:tcPr>
            <w:tcW w:w="8302" w:type="dxa"/>
            <w:gridSpan w:val="2"/>
          </w:tcPr>
          <w:p w14:paraId="2A6C2502">
            <w:pPr>
              <w:numPr>
                <w:ilvl w:val="0"/>
                <w:numId w:val="4"/>
              </w:numPr>
              <w:spacing w:line="400" w:lineRule="exact"/>
              <w:rPr>
                <w:rFonts w:hint="eastAsia" w:asciiTheme="minorEastAsia" w:hAnsiTheme="minorEastAsia" w:eastAsiaTheme="minorEastAsia"/>
                <w:b/>
                <w:sz w:val="24"/>
              </w:rPr>
            </w:pPr>
            <w:r>
              <w:rPr>
                <w:rFonts w:hint="eastAsia" w:asciiTheme="minorEastAsia" w:hAnsiTheme="minorEastAsia" w:eastAsiaTheme="minorEastAsia"/>
                <w:b/>
                <w:sz w:val="24"/>
              </w:rPr>
              <w:t>实验仪器、设备及材料（实验环境、开发语言、开发平台等）</w:t>
            </w:r>
          </w:p>
          <w:p w14:paraId="11D48D9A">
            <w:r>
              <w:rPr>
                <w:rFonts w:hint="eastAsia"/>
              </w:rPr>
              <w:t>1.硬件环境：</w:t>
            </w:r>
          </w:p>
          <w:p w14:paraId="2249188D">
            <w:r>
              <w:rPr>
                <w:rFonts w:hint="eastAsia"/>
              </w:rPr>
              <w:t xml:space="preserve">   （1）CPU：i5 </w:t>
            </w:r>
          </w:p>
          <w:p w14:paraId="693F9743">
            <w:r>
              <w:rPr>
                <w:rFonts w:hint="eastAsia"/>
              </w:rPr>
              <w:t xml:space="preserve">   （2）内存：4G</w:t>
            </w:r>
          </w:p>
          <w:p w14:paraId="479ACE77">
            <w:r>
              <w:rPr>
                <w:rFonts w:hint="eastAsia"/>
              </w:rPr>
              <w:t xml:space="preserve">   （3）硬盘：80G</w:t>
            </w:r>
          </w:p>
          <w:p w14:paraId="18EF7F01">
            <w:r>
              <w:rPr>
                <w:rFonts w:hint="eastAsia"/>
              </w:rPr>
              <w:t xml:space="preserve">2.软件环境： </w:t>
            </w:r>
          </w:p>
          <w:p w14:paraId="36E7FFB0">
            <w:r>
              <w:rPr>
                <w:rFonts w:hint="eastAsia"/>
              </w:rPr>
              <w:t xml:space="preserve">   （1）操作系统：Windows 10或者Mac IOS</w:t>
            </w:r>
          </w:p>
          <w:p w14:paraId="7D48D0DC">
            <w:r>
              <w:rPr>
                <w:rFonts w:hint="eastAsia"/>
              </w:rPr>
              <w:t xml:space="preserve">   （2）软件IDE：PyCharm或者Jupter Notebook</w:t>
            </w:r>
          </w:p>
        </w:tc>
      </w:tr>
      <w:tr w14:paraId="690719CB">
        <w:trPr>
          <w:trHeight w:val="3109" w:hRule="atLeast"/>
        </w:trPr>
        <w:tc>
          <w:tcPr>
            <w:tcW w:w="8302" w:type="dxa"/>
            <w:gridSpan w:val="2"/>
          </w:tcPr>
          <w:p w14:paraId="1CC60B95">
            <w:pPr>
              <w:rPr>
                <w:rFonts w:hint="eastAsia" w:asciiTheme="minorEastAsia" w:hAnsiTheme="minorEastAsia" w:eastAsiaTheme="minorEastAsia"/>
                <w:b/>
                <w:sz w:val="24"/>
              </w:rPr>
            </w:pPr>
            <w:r>
              <w:rPr>
                <w:rFonts w:hint="eastAsia" w:asciiTheme="minorEastAsia" w:hAnsiTheme="minorEastAsia" w:eastAsiaTheme="minorEastAsia"/>
                <w:b/>
                <w:sz w:val="24"/>
              </w:rPr>
              <w:t xml:space="preserve">五、实验主要流程、基本操作或核心代码、算法片段 </w:t>
            </w:r>
          </w:p>
          <w:p w14:paraId="74B71331">
            <w:pPr>
              <w:spacing w:line="400" w:lineRule="exact"/>
              <w:rPr>
                <w:rFonts w:hint="eastAsia" w:asciiTheme="minorEastAsia" w:hAnsiTheme="minorEastAsia" w:eastAsiaTheme="minorEastAsia"/>
                <w:sz w:val="24"/>
              </w:rPr>
            </w:pPr>
          </w:p>
          <w:p w14:paraId="2E682441">
            <w:pPr>
              <w:spacing w:line="400" w:lineRule="exact"/>
              <w:rPr>
                <w:rFonts w:hint="eastAsia" w:asciiTheme="minorEastAsia" w:hAnsiTheme="minorEastAsia" w:eastAsiaTheme="minorEastAsia"/>
                <w:sz w:val="24"/>
              </w:rPr>
            </w:pPr>
          </w:p>
          <w:p w14:paraId="6C43A95A">
            <w:pPr>
              <w:spacing w:line="400" w:lineRule="exact"/>
              <w:rPr>
                <w:rFonts w:hint="eastAsia" w:asciiTheme="minorEastAsia" w:hAnsiTheme="minorEastAsia" w:eastAsiaTheme="minorEastAsia"/>
                <w:sz w:val="24"/>
              </w:rPr>
            </w:pPr>
          </w:p>
          <w:p w14:paraId="7AC4D66E">
            <w:pPr>
              <w:spacing w:line="400" w:lineRule="exact"/>
              <w:rPr>
                <w:rFonts w:hint="eastAsia" w:asciiTheme="minorEastAsia" w:hAnsiTheme="minorEastAsia" w:eastAsiaTheme="minorEastAsia"/>
                <w:sz w:val="24"/>
              </w:rPr>
            </w:pPr>
          </w:p>
          <w:p w14:paraId="6C633A29">
            <w:pPr>
              <w:spacing w:line="400" w:lineRule="exact"/>
              <w:rPr>
                <w:rFonts w:hint="eastAsia" w:asciiTheme="minorEastAsia" w:hAnsiTheme="minorEastAsia" w:eastAsiaTheme="minorEastAsia"/>
                <w:sz w:val="24"/>
              </w:rPr>
            </w:pPr>
          </w:p>
          <w:p w14:paraId="35BB2F01">
            <w:pPr>
              <w:spacing w:line="400" w:lineRule="exact"/>
              <w:rPr>
                <w:rFonts w:hint="eastAsia" w:asciiTheme="minorEastAsia" w:hAnsiTheme="minorEastAsia" w:eastAsiaTheme="minorEastAsia"/>
                <w:sz w:val="24"/>
              </w:rPr>
            </w:pPr>
          </w:p>
        </w:tc>
      </w:tr>
      <w:tr w14:paraId="2E173445">
        <w:trPr>
          <w:trHeight w:val="3818" w:hRule="atLeast"/>
        </w:trPr>
        <w:tc>
          <w:tcPr>
            <w:tcW w:w="8302" w:type="dxa"/>
            <w:gridSpan w:val="2"/>
          </w:tcPr>
          <w:p w14:paraId="5075782E">
            <w:pPr>
              <w:numPr>
                <w:ilvl w:val="0"/>
                <w:numId w:val="5"/>
              </w:numPr>
              <w:spacing w:line="400" w:lineRule="exact"/>
              <w:rPr>
                <w:rFonts w:hint="eastAsia" w:asciiTheme="minorEastAsia" w:hAnsiTheme="minorEastAsia" w:eastAsiaTheme="minorEastAsia"/>
                <w:b/>
                <w:sz w:val="24"/>
              </w:rPr>
            </w:pPr>
            <w:r>
              <w:rPr>
                <w:rFonts w:hint="eastAsia" w:asciiTheme="minorEastAsia" w:hAnsiTheme="minorEastAsia" w:eastAsiaTheme="minorEastAsia"/>
                <w:b/>
                <w:sz w:val="24"/>
              </w:rPr>
              <w:t>实验结果与分析</w:t>
            </w:r>
          </w:p>
          <w:p w14:paraId="45906B15">
            <w:pPr>
              <w:spacing w:line="400" w:lineRule="exact"/>
              <w:rPr>
                <w:rFonts w:hint="eastAsia" w:asciiTheme="minorEastAsia" w:hAnsiTheme="minorEastAsia" w:eastAsiaTheme="minorEastAsia"/>
                <w:bCs/>
                <w:sz w:val="24"/>
              </w:rPr>
            </w:pPr>
          </w:p>
          <w:p w14:paraId="5068CD75">
            <w:pPr>
              <w:spacing w:line="400" w:lineRule="exact"/>
              <w:rPr>
                <w:rFonts w:hint="eastAsia" w:asciiTheme="minorEastAsia" w:hAnsiTheme="minorEastAsia" w:eastAsiaTheme="minorEastAsia"/>
                <w:bCs/>
                <w:sz w:val="24"/>
              </w:rPr>
            </w:pPr>
            <w:r>
              <w:rPr>
                <w:rFonts w:hint="eastAsia" w:asciiTheme="minorEastAsia" w:hAnsiTheme="minorEastAsia" w:eastAsiaTheme="minorEastAsia"/>
                <w:bCs/>
                <w:sz w:val="24"/>
              </w:rPr>
              <w:t>1、</w:t>
            </w:r>
          </w:p>
          <w:p w14:paraId="5F9EF09F">
            <w:pPr>
              <w:spacing w:line="400" w:lineRule="exact"/>
              <w:rPr>
                <w:rFonts w:hint="eastAsia" w:asciiTheme="minorEastAsia" w:hAnsiTheme="minorEastAsia" w:eastAsiaTheme="minorEastAsia"/>
                <w:bCs/>
                <w:sz w:val="24"/>
              </w:rPr>
            </w:pPr>
            <w:r>
              <w:rPr>
                <w:rFonts w:hint="eastAsia" w:asciiTheme="minorEastAsia" w:hAnsiTheme="minorEastAsia" w:eastAsiaTheme="minorEastAsia"/>
                <w:bCs/>
                <w:sz w:val="24"/>
              </w:rPr>
              <w:t>2、</w:t>
            </w:r>
          </w:p>
          <w:p w14:paraId="6F81EBE9">
            <w:pPr>
              <w:spacing w:line="400" w:lineRule="exact"/>
              <w:rPr>
                <w:rFonts w:hint="eastAsia" w:asciiTheme="minorEastAsia" w:hAnsiTheme="minorEastAsia" w:eastAsiaTheme="minorEastAsia"/>
                <w:bCs/>
                <w:sz w:val="24"/>
              </w:rPr>
            </w:pPr>
          </w:p>
          <w:p w14:paraId="664435EA">
            <w:pPr>
              <w:spacing w:line="400" w:lineRule="exact"/>
              <w:rPr>
                <w:rFonts w:hint="eastAsia" w:asciiTheme="minorEastAsia" w:hAnsiTheme="minorEastAsia" w:eastAsiaTheme="minorEastAsia"/>
                <w:bCs/>
                <w:sz w:val="24"/>
              </w:rPr>
            </w:pPr>
          </w:p>
          <w:p w14:paraId="61D53DFA">
            <w:pPr>
              <w:spacing w:line="400" w:lineRule="exact"/>
              <w:rPr>
                <w:rFonts w:hint="eastAsia" w:asciiTheme="minorEastAsia" w:hAnsiTheme="minorEastAsia" w:eastAsiaTheme="minorEastAsia"/>
                <w:bCs/>
                <w:sz w:val="24"/>
              </w:rPr>
            </w:pPr>
          </w:p>
          <w:p w14:paraId="4CB79635">
            <w:pPr>
              <w:spacing w:line="400" w:lineRule="exact"/>
              <w:rPr>
                <w:rFonts w:hint="eastAsia" w:asciiTheme="minorEastAsia" w:hAnsiTheme="minorEastAsia" w:eastAsiaTheme="minorEastAsia"/>
                <w:bCs/>
                <w:sz w:val="24"/>
              </w:rPr>
            </w:pPr>
          </w:p>
          <w:p w14:paraId="3A0A48CB">
            <w:pPr>
              <w:spacing w:line="400" w:lineRule="exact"/>
              <w:rPr>
                <w:rFonts w:hint="eastAsia" w:asciiTheme="minorEastAsia" w:hAnsiTheme="minorEastAsia" w:eastAsiaTheme="minorEastAsia"/>
                <w:bCs/>
                <w:sz w:val="24"/>
              </w:rPr>
            </w:pPr>
          </w:p>
          <w:p w14:paraId="37976FE9">
            <w:pPr>
              <w:spacing w:line="400" w:lineRule="exact"/>
              <w:rPr>
                <w:rFonts w:hint="eastAsia" w:asciiTheme="minorEastAsia" w:hAnsiTheme="minorEastAsia" w:eastAsiaTheme="minorEastAsia"/>
                <w:bCs/>
                <w:sz w:val="24"/>
              </w:rPr>
            </w:pPr>
          </w:p>
          <w:p w14:paraId="47AD0128">
            <w:pPr>
              <w:spacing w:line="400" w:lineRule="exact"/>
              <w:rPr>
                <w:rFonts w:hint="eastAsia" w:asciiTheme="minorEastAsia" w:hAnsiTheme="minorEastAsia" w:eastAsiaTheme="minorEastAsia"/>
                <w:bCs/>
                <w:sz w:val="24"/>
              </w:rPr>
            </w:pPr>
          </w:p>
          <w:p w14:paraId="53122842">
            <w:pPr>
              <w:spacing w:line="400" w:lineRule="exact"/>
              <w:rPr>
                <w:rFonts w:hint="eastAsia" w:asciiTheme="minorEastAsia" w:hAnsiTheme="minorEastAsia" w:eastAsiaTheme="minorEastAsia"/>
                <w:bCs/>
                <w:sz w:val="24"/>
              </w:rPr>
            </w:pPr>
          </w:p>
          <w:p w14:paraId="7A9F45D0">
            <w:pPr>
              <w:spacing w:line="400" w:lineRule="exact"/>
              <w:rPr>
                <w:rFonts w:hint="eastAsia" w:asciiTheme="minorEastAsia" w:hAnsiTheme="minorEastAsia" w:eastAsiaTheme="minorEastAsia"/>
                <w:bCs/>
                <w:sz w:val="24"/>
              </w:rPr>
            </w:pPr>
          </w:p>
          <w:p w14:paraId="4B463499">
            <w:pPr>
              <w:spacing w:line="400" w:lineRule="exact"/>
              <w:rPr>
                <w:rFonts w:hint="eastAsia" w:asciiTheme="minorEastAsia" w:hAnsiTheme="minorEastAsia" w:eastAsiaTheme="minorEastAsia"/>
                <w:bCs/>
                <w:sz w:val="24"/>
              </w:rPr>
            </w:pPr>
          </w:p>
          <w:p w14:paraId="5F5CAB1F">
            <w:pPr>
              <w:spacing w:line="400" w:lineRule="exact"/>
              <w:rPr>
                <w:rFonts w:hint="eastAsia" w:asciiTheme="minorEastAsia" w:hAnsiTheme="minorEastAsia" w:eastAsiaTheme="minorEastAsia"/>
                <w:bCs/>
                <w:sz w:val="24"/>
              </w:rPr>
            </w:pPr>
          </w:p>
          <w:p w14:paraId="011DA06D">
            <w:pPr>
              <w:spacing w:line="400" w:lineRule="exact"/>
              <w:rPr>
                <w:rFonts w:hint="eastAsia" w:asciiTheme="minorEastAsia" w:hAnsiTheme="minorEastAsia" w:eastAsiaTheme="minorEastAsia"/>
                <w:bCs/>
                <w:sz w:val="24"/>
              </w:rPr>
            </w:pPr>
          </w:p>
          <w:p w14:paraId="68A0391B">
            <w:pPr>
              <w:spacing w:line="400" w:lineRule="exact"/>
              <w:rPr>
                <w:rFonts w:hint="eastAsia" w:asciiTheme="minorEastAsia" w:hAnsiTheme="minorEastAsia" w:eastAsiaTheme="minorEastAsia"/>
                <w:bCs/>
                <w:sz w:val="24"/>
              </w:rPr>
            </w:pPr>
          </w:p>
          <w:p w14:paraId="65BBB3E6">
            <w:pPr>
              <w:spacing w:line="400" w:lineRule="exact"/>
              <w:rPr>
                <w:rFonts w:hint="eastAsia" w:asciiTheme="minorEastAsia" w:hAnsiTheme="minorEastAsia" w:eastAsiaTheme="minorEastAsia"/>
                <w:bCs/>
                <w:sz w:val="24"/>
              </w:rPr>
            </w:pPr>
          </w:p>
          <w:p w14:paraId="6CF163DB">
            <w:pPr>
              <w:spacing w:line="400" w:lineRule="exact"/>
              <w:rPr>
                <w:rFonts w:hint="eastAsia" w:asciiTheme="minorEastAsia" w:hAnsiTheme="minorEastAsia" w:eastAsiaTheme="minorEastAsia"/>
                <w:bCs/>
                <w:sz w:val="24"/>
              </w:rPr>
            </w:pPr>
          </w:p>
          <w:p w14:paraId="0390B895">
            <w:pPr>
              <w:spacing w:line="400" w:lineRule="exact"/>
              <w:rPr>
                <w:rFonts w:hint="eastAsia" w:asciiTheme="minorEastAsia" w:hAnsiTheme="minorEastAsia" w:eastAsiaTheme="minorEastAsia"/>
                <w:bCs/>
                <w:sz w:val="24"/>
              </w:rPr>
            </w:pPr>
          </w:p>
          <w:p w14:paraId="6205CE85">
            <w:pPr>
              <w:spacing w:line="400" w:lineRule="exact"/>
              <w:rPr>
                <w:rFonts w:hint="eastAsia" w:asciiTheme="minorEastAsia" w:hAnsiTheme="minorEastAsia" w:eastAsiaTheme="minorEastAsia"/>
                <w:bCs/>
                <w:sz w:val="24"/>
              </w:rPr>
            </w:pPr>
          </w:p>
          <w:p w14:paraId="13D0AC78">
            <w:pPr>
              <w:spacing w:line="400" w:lineRule="exact"/>
              <w:rPr>
                <w:rFonts w:hint="eastAsia" w:asciiTheme="minorEastAsia" w:hAnsiTheme="minorEastAsia" w:eastAsiaTheme="minorEastAsia"/>
                <w:bCs/>
                <w:sz w:val="24"/>
              </w:rPr>
            </w:pPr>
          </w:p>
          <w:p w14:paraId="47753D80">
            <w:pPr>
              <w:spacing w:line="400" w:lineRule="exact"/>
              <w:rPr>
                <w:rFonts w:hint="eastAsia" w:asciiTheme="minorEastAsia" w:hAnsiTheme="minorEastAsia" w:eastAsiaTheme="minorEastAsia"/>
                <w:bCs/>
                <w:sz w:val="24"/>
              </w:rPr>
            </w:pPr>
          </w:p>
          <w:p w14:paraId="77C54365">
            <w:pPr>
              <w:spacing w:line="400" w:lineRule="exact"/>
              <w:rPr>
                <w:rFonts w:hint="eastAsia" w:asciiTheme="minorEastAsia" w:hAnsiTheme="minorEastAsia" w:eastAsiaTheme="minorEastAsia"/>
                <w:bCs/>
                <w:sz w:val="24"/>
              </w:rPr>
            </w:pPr>
          </w:p>
          <w:p w14:paraId="65B7691C">
            <w:pPr>
              <w:spacing w:line="400" w:lineRule="exact"/>
              <w:rPr>
                <w:rFonts w:hint="eastAsia" w:asciiTheme="minorEastAsia" w:hAnsiTheme="minorEastAsia" w:eastAsiaTheme="minorEastAsia"/>
                <w:bCs/>
                <w:sz w:val="24"/>
              </w:rPr>
            </w:pPr>
          </w:p>
          <w:p w14:paraId="484834E8">
            <w:pPr>
              <w:spacing w:line="400" w:lineRule="exact"/>
              <w:rPr>
                <w:rFonts w:hint="eastAsia" w:asciiTheme="minorEastAsia" w:hAnsiTheme="minorEastAsia" w:eastAsiaTheme="minorEastAsia"/>
                <w:bCs/>
                <w:sz w:val="24"/>
              </w:rPr>
            </w:pPr>
          </w:p>
          <w:p w14:paraId="15228B0A">
            <w:pPr>
              <w:spacing w:line="400" w:lineRule="exact"/>
              <w:rPr>
                <w:rFonts w:hint="eastAsia" w:asciiTheme="minorEastAsia" w:hAnsiTheme="minorEastAsia" w:eastAsiaTheme="minorEastAsia"/>
                <w:bCs/>
                <w:sz w:val="24"/>
              </w:rPr>
            </w:pPr>
          </w:p>
          <w:p w14:paraId="693CC18B">
            <w:pPr>
              <w:spacing w:line="400" w:lineRule="exact"/>
              <w:rPr>
                <w:rFonts w:hint="eastAsia" w:asciiTheme="minorEastAsia" w:hAnsiTheme="minorEastAsia" w:eastAsiaTheme="minorEastAsia"/>
                <w:b/>
                <w:sz w:val="24"/>
              </w:rPr>
            </w:pPr>
          </w:p>
          <w:p w14:paraId="5AD9D334">
            <w:pPr>
              <w:spacing w:line="400" w:lineRule="exact"/>
              <w:rPr>
                <w:rFonts w:hint="eastAsia" w:asciiTheme="minorEastAsia" w:hAnsiTheme="minorEastAsia" w:eastAsiaTheme="minorEastAsia"/>
                <w:b/>
                <w:sz w:val="24"/>
              </w:rPr>
            </w:pPr>
          </w:p>
          <w:p w14:paraId="71884655">
            <w:pPr>
              <w:spacing w:line="400" w:lineRule="exact"/>
              <w:rPr>
                <w:rFonts w:hint="eastAsia" w:asciiTheme="minorEastAsia" w:hAnsiTheme="minorEastAsia" w:eastAsiaTheme="minorEastAsia"/>
                <w:bCs/>
                <w:sz w:val="24"/>
              </w:rPr>
            </w:pPr>
          </w:p>
          <w:p w14:paraId="13FF1FEC">
            <w:pPr>
              <w:spacing w:line="400" w:lineRule="exact"/>
              <w:rPr>
                <w:rFonts w:hint="eastAsia" w:asciiTheme="minorEastAsia" w:hAnsiTheme="minorEastAsia" w:eastAsiaTheme="minorEastAsia"/>
                <w:bCs/>
                <w:sz w:val="24"/>
              </w:rPr>
            </w:pPr>
          </w:p>
          <w:p w14:paraId="3D7849B8">
            <w:pPr>
              <w:spacing w:line="400" w:lineRule="exact"/>
              <w:rPr>
                <w:rFonts w:hint="eastAsia" w:asciiTheme="minorEastAsia" w:hAnsiTheme="minorEastAsia" w:eastAsiaTheme="minorEastAsia"/>
                <w:bCs/>
                <w:sz w:val="24"/>
              </w:rPr>
            </w:pPr>
          </w:p>
          <w:p w14:paraId="4AB0FF65">
            <w:pPr>
              <w:spacing w:line="400" w:lineRule="exact"/>
              <w:rPr>
                <w:rFonts w:hint="eastAsia" w:asciiTheme="minorEastAsia" w:hAnsiTheme="minorEastAsia" w:eastAsiaTheme="minorEastAsia"/>
                <w:bCs/>
                <w:sz w:val="24"/>
              </w:rPr>
            </w:pPr>
          </w:p>
          <w:p w14:paraId="0342A095">
            <w:pPr>
              <w:spacing w:line="400" w:lineRule="exact"/>
              <w:rPr>
                <w:rFonts w:hint="eastAsia" w:asciiTheme="minorEastAsia" w:hAnsiTheme="minorEastAsia" w:eastAsiaTheme="minorEastAsia"/>
                <w:bCs/>
                <w:sz w:val="24"/>
              </w:rPr>
            </w:pPr>
          </w:p>
        </w:tc>
      </w:tr>
      <w:tr w14:paraId="1EB15240">
        <w:trPr>
          <w:trHeight w:val="3390" w:hRule="atLeast"/>
        </w:trPr>
        <w:tc>
          <w:tcPr>
            <w:tcW w:w="8302" w:type="dxa"/>
            <w:gridSpan w:val="2"/>
          </w:tcPr>
          <w:p w14:paraId="4B3D0120">
            <w:pPr>
              <w:spacing w:line="400" w:lineRule="exact"/>
              <w:rPr>
                <w:rFonts w:hint="eastAsia" w:asciiTheme="minorEastAsia" w:hAnsiTheme="minorEastAsia" w:eastAsiaTheme="minorEastAsia"/>
                <w:b/>
                <w:sz w:val="24"/>
              </w:rPr>
            </w:pPr>
            <w:r>
              <w:rPr>
                <w:rFonts w:asciiTheme="minorEastAsia" w:hAnsiTheme="minorEastAsia" w:eastAsiaTheme="minorEastAsia"/>
                <w:b/>
                <w:sz w:val="24"/>
              </w:rPr>
              <w:t>七、</w:t>
            </w:r>
            <w:r>
              <w:rPr>
                <w:rFonts w:hint="eastAsia" w:asciiTheme="minorEastAsia" w:hAnsiTheme="minorEastAsia" w:eastAsiaTheme="minorEastAsia"/>
                <w:b/>
                <w:sz w:val="24"/>
              </w:rPr>
              <w:t>实验</w:t>
            </w:r>
            <w:r>
              <w:rPr>
                <w:rFonts w:asciiTheme="minorEastAsia" w:hAnsiTheme="minorEastAsia" w:eastAsiaTheme="minorEastAsia"/>
                <w:b/>
                <w:sz w:val="24"/>
              </w:rPr>
              <w:t>收获及思考题</w:t>
            </w:r>
          </w:p>
          <w:p w14:paraId="7E611318">
            <w:pPr>
              <w:spacing w:line="400" w:lineRule="exact"/>
              <w:rPr>
                <w:rFonts w:hint="eastAsia" w:asciiTheme="minorEastAsia" w:hAnsiTheme="minorEastAsia" w:eastAsiaTheme="minorEastAsia"/>
                <w:sz w:val="24"/>
              </w:rPr>
            </w:pPr>
            <w:r>
              <w:rPr>
                <w:rFonts w:hint="eastAsia" w:asciiTheme="minorEastAsia" w:hAnsiTheme="minorEastAsia" w:eastAsiaTheme="minorEastAsia"/>
                <w:b/>
                <w:sz w:val="24"/>
              </w:rPr>
              <w:t xml:space="preserve">  </w:t>
            </w:r>
          </w:p>
          <w:p w14:paraId="6D268431">
            <w:pPr>
              <w:spacing w:line="400" w:lineRule="exact"/>
              <w:rPr>
                <w:rFonts w:hint="eastAsia" w:asciiTheme="minorEastAsia" w:hAnsiTheme="minorEastAsia" w:eastAsiaTheme="minorEastAsia"/>
                <w:b/>
                <w:sz w:val="24"/>
              </w:rPr>
            </w:pPr>
          </w:p>
          <w:p w14:paraId="79AA2B08">
            <w:pPr>
              <w:spacing w:line="400" w:lineRule="exact"/>
              <w:rPr>
                <w:rFonts w:hint="eastAsia" w:asciiTheme="minorEastAsia" w:hAnsiTheme="minorEastAsia" w:eastAsiaTheme="minorEastAsia"/>
                <w:b/>
                <w:sz w:val="24"/>
              </w:rPr>
            </w:pPr>
          </w:p>
          <w:p w14:paraId="1041CD04">
            <w:pPr>
              <w:spacing w:line="400" w:lineRule="exact"/>
              <w:rPr>
                <w:rFonts w:hint="eastAsia" w:asciiTheme="minorEastAsia" w:hAnsiTheme="minorEastAsia" w:eastAsiaTheme="minorEastAsia"/>
                <w:b/>
                <w:sz w:val="24"/>
              </w:rPr>
            </w:pPr>
          </w:p>
          <w:p w14:paraId="4762D6B6">
            <w:pPr>
              <w:spacing w:line="400" w:lineRule="exact"/>
              <w:rPr>
                <w:rFonts w:hint="eastAsia" w:asciiTheme="minorEastAsia" w:hAnsiTheme="minorEastAsia" w:eastAsiaTheme="minorEastAsia"/>
                <w:b/>
                <w:sz w:val="24"/>
              </w:rPr>
            </w:pPr>
          </w:p>
          <w:p w14:paraId="35D3F02A">
            <w:pPr>
              <w:spacing w:line="400" w:lineRule="exact"/>
              <w:rPr>
                <w:rFonts w:hint="eastAsia" w:asciiTheme="minorEastAsia" w:hAnsiTheme="minorEastAsia" w:eastAsiaTheme="minorEastAsia"/>
                <w:b/>
                <w:sz w:val="24"/>
              </w:rPr>
            </w:pPr>
          </w:p>
        </w:tc>
      </w:tr>
      <w:tr w14:paraId="6789D383">
        <w:tc>
          <w:tcPr>
            <w:tcW w:w="8302" w:type="dxa"/>
            <w:gridSpan w:val="2"/>
          </w:tcPr>
          <w:p w14:paraId="13AD36AC">
            <w:pPr>
              <w:spacing w:line="400" w:lineRule="exact"/>
              <w:rPr>
                <w:rFonts w:hint="eastAsia" w:asciiTheme="minorEastAsia" w:hAnsiTheme="minorEastAsia" w:eastAsiaTheme="minorEastAsia"/>
                <w:b/>
                <w:sz w:val="24"/>
              </w:rPr>
            </w:pPr>
            <w:r>
              <w:rPr>
                <w:rFonts w:hint="eastAsia" w:asciiTheme="minorEastAsia" w:hAnsiTheme="minorEastAsia" w:eastAsiaTheme="minorEastAsia"/>
                <w:b/>
                <w:sz w:val="24"/>
              </w:rPr>
              <w:t>教师评语</w:t>
            </w:r>
            <w:r>
              <w:rPr>
                <w:rFonts w:asciiTheme="minorEastAsia" w:hAnsiTheme="minorEastAsia" w:eastAsiaTheme="minorEastAsia"/>
                <w:b/>
                <w:sz w:val="24"/>
              </w:rPr>
              <w:t>：</w:t>
            </w:r>
          </w:p>
          <w:p w14:paraId="77171AA8">
            <w:pPr>
              <w:spacing w:line="400" w:lineRule="exact"/>
              <w:rPr>
                <w:rFonts w:hint="eastAsia" w:asciiTheme="minorEastAsia" w:hAnsiTheme="minorEastAsia" w:eastAsiaTheme="minorEastAsia"/>
                <w:b/>
                <w:sz w:val="24"/>
              </w:rPr>
            </w:pPr>
          </w:p>
          <w:p w14:paraId="4C668562">
            <w:pPr>
              <w:spacing w:line="400" w:lineRule="exact"/>
              <w:rPr>
                <w:rFonts w:hint="eastAsia" w:asciiTheme="minorEastAsia" w:hAnsiTheme="minorEastAsia" w:eastAsiaTheme="minorEastAsia"/>
                <w:b/>
                <w:sz w:val="24"/>
              </w:rPr>
            </w:pPr>
          </w:p>
          <w:p w14:paraId="1417DF3D">
            <w:pPr>
              <w:spacing w:line="400" w:lineRule="exact"/>
              <w:rPr>
                <w:rFonts w:hint="eastAsia" w:asciiTheme="minorEastAsia" w:hAnsiTheme="minorEastAsia" w:eastAsiaTheme="minorEastAsia"/>
                <w:b/>
                <w:sz w:val="24"/>
              </w:rPr>
            </w:pPr>
          </w:p>
          <w:p w14:paraId="72DBEA71">
            <w:pPr>
              <w:spacing w:line="400" w:lineRule="exact"/>
              <w:rPr>
                <w:rFonts w:hint="eastAsia" w:asciiTheme="minorEastAsia" w:hAnsiTheme="minorEastAsia" w:eastAsiaTheme="minorEastAsia"/>
                <w:b/>
                <w:sz w:val="24"/>
              </w:rPr>
            </w:pPr>
          </w:p>
          <w:p w14:paraId="79BDF599">
            <w:pPr>
              <w:spacing w:line="400" w:lineRule="exact"/>
              <w:rPr>
                <w:rFonts w:hint="eastAsia" w:asciiTheme="minorEastAsia" w:hAnsiTheme="minorEastAsia" w:eastAsiaTheme="minorEastAsia"/>
                <w:b/>
                <w:sz w:val="24"/>
              </w:rPr>
            </w:pPr>
          </w:p>
          <w:p w14:paraId="0783D4DD">
            <w:pPr>
              <w:spacing w:line="400" w:lineRule="exact"/>
              <w:rPr>
                <w:rFonts w:hint="eastAsia" w:asciiTheme="minorEastAsia" w:hAnsiTheme="minorEastAsia" w:eastAsiaTheme="minorEastAsia"/>
                <w:b/>
                <w:sz w:val="24"/>
              </w:rPr>
            </w:pPr>
            <w:r>
              <w:rPr>
                <w:rFonts w:hint="eastAsia" w:asciiTheme="minorEastAsia" w:hAnsiTheme="minorEastAsia" w:eastAsiaTheme="minorEastAsia"/>
                <w:b/>
                <w:sz w:val="24"/>
              </w:rPr>
              <w:t xml:space="preserve">                                                 教师签名：</w:t>
            </w:r>
          </w:p>
        </w:tc>
      </w:tr>
    </w:tbl>
    <w:p w14:paraId="6596561E">
      <w:pPr>
        <w:spacing w:line="440" w:lineRule="exact"/>
        <w:rPr>
          <w:rFonts w:asciiTheme="minorEastAsia" w:hAnsiTheme="minorEastAsia" w:eastAsiaTheme="minorEastAsia"/>
          <w:sz w:val="24"/>
        </w:rPr>
      </w:pPr>
    </w:p>
    <w:p w14:paraId="71691BA9">
      <w:pPr>
        <w:spacing w:line="440" w:lineRule="exact"/>
        <w:rPr>
          <w:rFonts w:hint="eastAsia" w:asciiTheme="minorEastAsia" w:hAnsiTheme="minorEastAsia" w:eastAsiaTheme="minorEastAsia"/>
          <w:b/>
          <w:bCs/>
          <w:sz w:val="24"/>
        </w:rPr>
      </w:pPr>
      <w:r>
        <w:rPr>
          <w:rFonts w:hint="eastAsia" w:asciiTheme="minorEastAsia" w:hAnsiTheme="minorEastAsia" w:eastAsiaTheme="minorEastAsia"/>
          <w:b/>
          <w:bCs/>
          <w:sz w:val="24"/>
        </w:rPr>
        <w:t>成绩评定：</w:t>
      </w:r>
    </w:p>
    <w:p w14:paraId="2D842F65">
      <w:pPr>
        <w:spacing w:line="440" w:lineRule="exact"/>
        <w:rPr>
          <w:rFonts w:hint="eastAsia" w:asciiTheme="minorEastAsia" w:hAnsiTheme="minorEastAsia" w:eastAsiaTheme="minorEastAsia"/>
          <w:sz w:val="24"/>
        </w:rPr>
      </w:pPr>
      <w:r>
        <w:rPr>
          <w:rFonts w:hint="eastAsia" w:asciiTheme="minorEastAsia" w:hAnsiTheme="minorEastAsia" w:eastAsiaTheme="minorEastAsia"/>
          <w:sz w:val="24"/>
        </w:rPr>
        <w:t>注意事项：</w:t>
      </w:r>
    </w:p>
    <w:p w14:paraId="431AF142">
      <w:pPr>
        <w:pStyle w:val="13"/>
        <w:numPr>
          <w:ilvl w:val="0"/>
          <w:numId w:val="6"/>
        </w:numPr>
        <w:spacing w:line="400" w:lineRule="exact"/>
        <w:ind w:firstLineChars="0"/>
        <w:rPr>
          <w:rFonts w:hint="eastAsia" w:asciiTheme="minorEastAsia" w:hAnsiTheme="minorEastAsia" w:eastAsiaTheme="minorEastAsia"/>
          <w:sz w:val="24"/>
        </w:rPr>
      </w:pPr>
      <w:r>
        <w:rPr>
          <w:rFonts w:hint="eastAsia" w:asciiTheme="minorEastAsia" w:hAnsiTheme="minorEastAsia" w:eastAsiaTheme="minorEastAsia"/>
          <w:sz w:val="24"/>
        </w:rPr>
        <w:t>实验</w:t>
      </w:r>
      <w:r>
        <w:rPr>
          <w:rFonts w:asciiTheme="minorEastAsia" w:hAnsiTheme="minorEastAsia" w:eastAsiaTheme="minorEastAsia"/>
          <w:sz w:val="24"/>
        </w:rPr>
        <w:t>过程与结果记录，</w:t>
      </w:r>
      <w:r>
        <w:rPr>
          <w:rFonts w:hint="eastAsia" w:asciiTheme="minorEastAsia" w:hAnsiTheme="minorEastAsia" w:eastAsiaTheme="minorEastAsia"/>
          <w:sz w:val="24"/>
        </w:rPr>
        <w:t>实验</w:t>
      </w:r>
      <w:r>
        <w:rPr>
          <w:rFonts w:asciiTheme="minorEastAsia" w:hAnsiTheme="minorEastAsia" w:eastAsiaTheme="minorEastAsia"/>
          <w:sz w:val="24"/>
        </w:rPr>
        <w:t>结果分析</w:t>
      </w:r>
      <w:r>
        <w:rPr>
          <w:rFonts w:hint="eastAsia" w:asciiTheme="minorEastAsia" w:hAnsiTheme="minorEastAsia" w:eastAsiaTheme="minorEastAsia"/>
          <w:sz w:val="24"/>
        </w:rPr>
        <w:t>应</w:t>
      </w:r>
      <w:r>
        <w:rPr>
          <w:rFonts w:asciiTheme="minorEastAsia" w:hAnsiTheme="minorEastAsia" w:eastAsiaTheme="minorEastAsia"/>
          <w:sz w:val="24"/>
        </w:rPr>
        <w:t>实事求是按照</w:t>
      </w:r>
      <w:r>
        <w:rPr>
          <w:rFonts w:hint="eastAsia" w:asciiTheme="minorEastAsia" w:hAnsiTheme="minorEastAsia" w:eastAsiaTheme="minorEastAsia"/>
          <w:sz w:val="24"/>
        </w:rPr>
        <w:t>实训</w:t>
      </w:r>
      <w:r>
        <w:rPr>
          <w:rFonts w:asciiTheme="minorEastAsia" w:hAnsiTheme="minorEastAsia" w:eastAsiaTheme="minorEastAsia"/>
          <w:sz w:val="24"/>
        </w:rPr>
        <w:t>过程的具体操作、</w:t>
      </w:r>
      <w:r>
        <w:rPr>
          <w:rFonts w:hint="eastAsia" w:asciiTheme="minorEastAsia" w:hAnsiTheme="minorEastAsia" w:eastAsiaTheme="minorEastAsia"/>
          <w:sz w:val="24"/>
        </w:rPr>
        <w:t>实验</w:t>
      </w:r>
      <w:r>
        <w:rPr>
          <w:rFonts w:asciiTheme="minorEastAsia" w:hAnsiTheme="minorEastAsia" w:eastAsiaTheme="minorEastAsia"/>
          <w:sz w:val="24"/>
        </w:rPr>
        <w:t>观察的现象以及记录的数据或图像撰写，对</w:t>
      </w:r>
      <w:r>
        <w:rPr>
          <w:rFonts w:hint="eastAsia" w:asciiTheme="minorEastAsia" w:hAnsiTheme="minorEastAsia" w:eastAsiaTheme="minorEastAsia"/>
          <w:sz w:val="24"/>
        </w:rPr>
        <w:t>实验</w:t>
      </w:r>
      <w:r>
        <w:rPr>
          <w:rFonts w:asciiTheme="minorEastAsia" w:hAnsiTheme="minorEastAsia" w:eastAsiaTheme="minorEastAsia"/>
          <w:sz w:val="24"/>
        </w:rPr>
        <w:t>结果进行适当的分析</w:t>
      </w:r>
      <w:r>
        <w:rPr>
          <w:rFonts w:hint="eastAsia" w:asciiTheme="minorEastAsia" w:hAnsiTheme="minorEastAsia" w:eastAsiaTheme="minorEastAsia"/>
          <w:sz w:val="24"/>
        </w:rPr>
        <w:t>。</w:t>
      </w:r>
    </w:p>
    <w:p w14:paraId="7BA65A53">
      <w:pPr>
        <w:pStyle w:val="13"/>
        <w:numPr>
          <w:ilvl w:val="0"/>
          <w:numId w:val="6"/>
        </w:numPr>
        <w:spacing w:line="400" w:lineRule="exact"/>
        <w:ind w:firstLineChars="0"/>
        <w:rPr>
          <w:rFonts w:hint="eastAsia" w:asciiTheme="minorEastAsia" w:hAnsiTheme="minorEastAsia" w:eastAsiaTheme="minorEastAsia"/>
          <w:sz w:val="24"/>
        </w:rPr>
      </w:pPr>
      <w:r>
        <w:rPr>
          <w:rFonts w:hint="eastAsia" w:asciiTheme="minorEastAsia" w:hAnsiTheme="minorEastAsia" w:eastAsiaTheme="minorEastAsia"/>
          <w:sz w:val="24"/>
        </w:rPr>
        <w:t>按百分制给分。实验成绩等级分为（90－100分）优，（80－89分）良，(70-79分)中，（60－69分）及格，（59分）不及格。</w:t>
      </w:r>
    </w:p>
    <w:sectPr>
      <w:footerReference r:id="rId7" w:type="default"/>
      <w:footerReference r:id="rId8" w:type="even"/>
      <w:pgSz w:w="11906" w:h="16838"/>
      <w:pgMar w:top="1440" w:right="1797" w:bottom="1440" w:left="1797"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楷体">
    <w:altName w:val="汉仪楷体KW"/>
    <w:panose1 w:val="02010609060101010101"/>
    <w:charset w:val="86"/>
    <w:family w:val="modern"/>
    <w:pitch w:val="default"/>
    <w:sig w:usb0="00000000" w:usb1="00000000" w:usb2="00000016" w:usb3="00000000" w:csb0="00040001" w:csb1="00000000"/>
  </w:font>
  <w:font w:name="楷体_GB2312">
    <w:altName w:val="汉仪楷体简"/>
    <w:panose1 w:val="02010609030101010101"/>
    <w:charset w:val="86"/>
    <w:family w:val="modern"/>
    <w:pitch w:val="default"/>
    <w:sig w:usb0="00000000" w:usb1="00000000" w:usb2="0000001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37C1E">
    <w:pPr>
      <w:pStyle w:val="4"/>
      <w:jc w:val="center"/>
    </w:pPr>
    <w:r>
      <w:t xml:space="preserve"> </w:t>
    </w:r>
  </w:p>
  <w:p w14:paraId="732D3A53">
    <w:pPr>
      <w:pStyle w:val="4"/>
      <w:wordWrap w:val="0"/>
      <w:jc w:val="right"/>
      <w:rPr>
        <w:rFonts w:hint="eastAsia" w:ascii="黑体" w:hAnsi="黑体" w:eastAsia="黑体" w:cs="黑体"/>
        <w:sz w:val="28"/>
        <w:szCs w:val="28"/>
      </w:rPr>
    </w:pPr>
    <w:r>
      <w:rPr>
        <w:rFonts w:hint="eastAsia" w:ascii="黑体" w:hAnsi="黑体" w:eastAsia="黑体" w:cs="黑体"/>
        <w:sz w:val="15"/>
        <w:szCs w:val="15"/>
      </w:rPr>
      <w:t>双面打印</w:t>
    </w:r>
    <w:r>
      <w:rPr>
        <w:rFonts w:hint="eastAsia" w:ascii="黑体" w:hAnsi="黑体" w:eastAsia="黑体" w:cs="黑体"/>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F6D25">
    <w:pPr>
      <w:pStyle w:val="4"/>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9B9FC">
    <w:pPr>
      <w:pStyle w:val="4"/>
      <w:framePr w:wrap="around"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2</w:t>
    </w:r>
    <w:r>
      <w:rPr>
        <w:rStyle w:val="9"/>
      </w:rPr>
      <w:fldChar w:fldCharType="end"/>
    </w:r>
  </w:p>
  <w:p w14:paraId="4730CD4A">
    <w:pPr>
      <w:pStyle w:val="4"/>
    </w:pPr>
  </w:p>
  <w:p w14:paraId="36407A6F"/>
  <w:p w14:paraId="62A5B30A"/>
  <w:p w14:paraId="2868103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B9748">
    <w:pPr>
      <w:pStyle w:val="4"/>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7D97716E">
    <w:pPr>
      <w:pStyle w:val="4"/>
    </w:pPr>
  </w:p>
  <w:p w14:paraId="35E785B8"/>
  <w:p w14:paraId="0E01A7F5"/>
  <w:p w14:paraId="2CC5160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09205">
    <w:pPr>
      <w:pStyle w:val="5"/>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D1027">
    <w:pPr>
      <w:pStyle w:val="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EE9253"/>
    <w:multiLevelType w:val="singleLevel"/>
    <w:tmpl w:val="C4EE9253"/>
    <w:lvl w:ilvl="0" w:tentative="0">
      <w:start w:val="6"/>
      <w:numFmt w:val="chineseCounting"/>
      <w:suff w:val="nothing"/>
      <w:lvlText w:val="%1、"/>
      <w:lvlJc w:val="left"/>
      <w:rPr>
        <w:rFonts w:hint="eastAsia"/>
      </w:rPr>
    </w:lvl>
  </w:abstractNum>
  <w:abstractNum w:abstractNumId="1">
    <w:nsid w:val="EE04EEBF"/>
    <w:multiLevelType w:val="singleLevel"/>
    <w:tmpl w:val="EE04EEBF"/>
    <w:lvl w:ilvl="0" w:tentative="0">
      <w:start w:val="2"/>
      <w:numFmt w:val="decimal"/>
      <w:suff w:val="nothing"/>
      <w:lvlText w:val="%1、"/>
      <w:lvlJc w:val="left"/>
    </w:lvl>
  </w:abstractNum>
  <w:abstractNum w:abstractNumId="2">
    <w:nsid w:val="F4CAD9B2"/>
    <w:multiLevelType w:val="singleLevel"/>
    <w:tmpl w:val="F4CAD9B2"/>
    <w:lvl w:ilvl="0" w:tentative="0">
      <w:start w:val="4"/>
      <w:numFmt w:val="chineseCounting"/>
      <w:suff w:val="nothing"/>
      <w:lvlText w:val="%1、"/>
      <w:lvlJc w:val="left"/>
      <w:rPr>
        <w:rFonts w:hint="eastAsia"/>
      </w:rPr>
    </w:lvl>
  </w:abstractNum>
  <w:abstractNum w:abstractNumId="3">
    <w:nsid w:val="3195168B"/>
    <w:multiLevelType w:val="singleLevel"/>
    <w:tmpl w:val="3195168B"/>
    <w:lvl w:ilvl="0" w:tentative="0">
      <w:start w:val="1"/>
      <w:numFmt w:val="decimal"/>
      <w:suff w:val="nothing"/>
      <w:lvlText w:val="%1．"/>
      <w:lvlJc w:val="left"/>
    </w:lvl>
  </w:abstractNum>
  <w:abstractNum w:abstractNumId="4">
    <w:nsid w:val="39CB692C"/>
    <w:multiLevelType w:val="multilevel"/>
    <w:tmpl w:val="39CB692C"/>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73C9FF98"/>
    <w:multiLevelType w:val="singleLevel"/>
    <w:tmpl w:val="73C9FF98"/>
    <w:lvl w:ilvl="0" w:tentative="0">
      <w:start w:val="3"/>
      <w:numFmt w:val="decimal"/>
      <w:suff w:val="nothing"/>
      <w:lvlText w:val="%1、"/>
      <w:lvlJc w:val="left"/>
    </w:lvl>
  </w:abstractNum>
  <w:num w:numId="1">
    <w:abstractNumId w:val="3"/>
  </w:num>
  <w:num w:numId="2">
    <w:abstractNumId w:val="1"/>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ZlNmQyNzhlMzdlM2NlNWUzMDcyNDAwOTkwNjUxNjEifQ=="/>
  </w:docVars>
  <w:rsids>
    <w:rsidRoot w:val="00FF29B8"/>
    <w:rsid w:val="000623FB"/>
    <w:rsid w:val="00073923"/>
    <w:rsid w:val="00074E32"/>
    <w:rsid w:val="000840A6"/>
    <w:rsid w:val="00086D64"/>
    <w:rsid w:val="0009075E"/>
    <w:rsid w:val="000B7C98"/>
    <w:rsid w:val="00122279"/>
    <w:rsid w:val="00131D8B"/>
    <w:rsid w:val="00182CA0"/>
    <w:rsid w:val="00187EFB"/>
    <w:rsid w:val="001D3103"/>
    <w:rsid w:val="0022396F"/>
    <w:rsid w:val="0024685F"/>
    <w:rsid w:val="00256794"/>
    <w:rsid w:val="002617DF"/>
    <w:rsid w:val="00263E34"/>
    <w:rsid w:val="0027015D"/>
    <w:rsid w:val="002749C2"/>
    <w:rsid w:val="0027569E"/>
    <w:rsid w:val="002D3DC2"/>
    <w:rsid w:val="003269BC"/>
    <w:rsid w:val="00376255"/>
    <w:rsid w:val="003A403E"/>
    <w:rsid w:val="003A7DAD"/>
    <w:rsid w:val="003B7621"/>
    <w:rsid w:val="003C0A9B"/>
    <w:rsid w:val="003D2963"/>
    <w:rsid w:val="003F494A"/>
    <w:rsid w:val="003F5DAB"/>
    <w:rsid w:val="0043630D"/>
    <w:rsid w:val="00456638"/>
    <w:rsid w:val="00472EB8"/>
    <w:rsid w:val="004B542F"/>
    <w:rsid w:val="004C094D"/>
    <w:rsid w:val="004D03FB"/>
    <w:rsid w:val="004E38D5"/>
    <w:rsid w:val="00505AF7"/>
    <w:rsid w:val="0051080F"/>
    <w:rsid w:val="0055257B"/>
    <w:rsid w:val="005B53D0"/>
    <w:rsid w:val="005E35F8"/>
    <w:rsid w:val="00614CE7"/>
    <w:rsid w:val="00664060"/>
    <w:rsid w:val="00684A8F"/>
    <w:rsid w:val="006E46D4"/>
    <w:rsid w:val="006E4DA7"/>
    <w:rsid w:val="006F1A33"/>
    <w:rsid w:val="00706CC2"/>
    <w:rsid w:val="00755109"/>
    <w:rsid w:val="00770A3B"/>
    <w:rsid w:val="007733DA"/>
    <w:rsid w:val="00782E0F"/>
    <w:rsid w:val="007C1FD0"/>
    <w:rsid w:val="007C6723"/>
    <w:rsid w:val="007D45EB"/>
    <w:rsid w:val="0080601D"/>
    <w:rsid w:val="0085161D"/>
    <w:rsid w:val="008836CF"/>
    <w:rsid w:val="00884E18"/>
    <w:rsid w:val="00887154"/>
    <w:rsid w:val="008956DC"/>
    <w:rsid w:val="008A3467"/>
    <w:rsid w:val="008F422A"/>
    <w:rsid w:val="009004A7"/>
    <w:rsid w:val="009125F3"/>
    <w:rsid w:val="00973654"/>
    <w:rsid w:val="00983E76"/>
    <w:rsid w:val="009F3296"/>
    <w:rsid w:val="00A54B27"/>
    <w:rsid w:val="00A96F30"/>
    <w:rsid w:val="00A97F24"/>
    <w:rsid w:val="00AE4295"/>
    <w:rsid w:val="00AF64D0"/>
    <w:rsid w:val="00B17D47"/>
    <w:rsid w:val="00B23D48"/>
    <w:rsid w:val="00B30A90"/>
    <w:rsid w:val="00B777ED"/>
    <w:rsid w:val="00BF7B35"/>
    <w:rsid w:val="00CC578F"/>
    <w:rsid w:val="00CE3322"/>
    <w:rsid w:val="00CE4093"/>
    <w:rsid w:val="00D375C9"/>
    <w:rsid w:val="00D753BA"/>
    <w:rsid w:val="00DB4619"/>
    <w:rsid w:val="00DF0384"/>
    <w:rsid w:val="00E3677D"/>
    <w:rsid w:val="00E42584"/>
    <w:rsid w:val="00E60815"/>
    <w:rsid w:val="00E8744D"/>
    <w:rsid w:val="00EA60FB"/>
    <w:rsid w:val="00EB176E"/>
    <w:rsid w:val="00EB2EE0"/>
    <w:rsid w:val="00EE1F0E"/>
    <w:rsid w:val="00F72559"/>
    <w:rsid w:val="00F7737F"/>
    <w:rsid w:val="00FB36EF"/>
    <w:rsid w:val="00FF193A"/>
    <w:rsid w:val="00FF29B8"/>
    <w:rsid w:val="00FF4D25"/>
    <w:rsid w:val="02A904A4"/>
    <w:rsid w:val="02FB0249"/>
    <w:rsid w:val="03E507FE"/>
    <w:rsid w:val="07CD4E5D"/>
    <w:rsid w:val="09E82368"/>
    <w:rsid w:val="0B8D4576"/>
    <w:rsid w:val="0FB92062"/>
    <w:rsid w:val="160221C9"/>
    <w:rsid w:val="17B33B9A"/>
    <w:rsid w:val="17BE16BB"/>
    <w:rsid w:val="17CA1234"/>
    <w:rsid w:val="180249E2"/>
    <w:rsid w:val="1A4C2973"/>
    <w:rsid w:val="1B507FD5"/>
    <w:rsid w:val="1FF573F1"/>
    <w:rsid w:val="241A23C9"/>
    <w:rsid w:val="24786D05"/>
    <w:rsid w:val="288E4607"/>
    <w:rsid w:val="29C64ABB"/>
    <w:rsid w:val="2A4C58F4"/>
    <w:rsid w:val="2AC72AF9"/>
    <w:rsid w:val="3399267B"/>
    <w:rsid w:val="3D6C73C6"/>
    <w:rsid w:val="48350B60"/>
    <w:rsid w:val="497B56FB"/>
    <w:rsid w:val="49EC0EEA"/>
    <w:rsid w:val="4DAB1644"/>
    <w:rsid w:val="53AB0BF8"/>
    <w:rsid w:val="555C6ACD"/>
    <w:rsid w:val="58DC7410"/>
    <w:rsid w:val="5F971225"/>
    <w:rsid w:val="612767C9"/>
    <w:rsid w:val="635119D2"/>
    <w:rsid w:val="647B2208"/>
    <w:rsid w:val="6EB16B66"/>
    <w:rsid w:val="79877570"/>
    <w:rsid w:val="EAB73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340" w:after="330" w:line="578" w:lineRule="auto"/>
      <w:outlineLvl w:val="0"/>
    </w:pPr>
    <w:rPr>
      <w:rFonts w:ascii="Calibri" w:hAnsi="Calibri"/>
      <w:b/>
      <w:bCs/>
      <w:kern w:val="44"/>
      <w:sz w:val="44"/>
      <w:szCs w:val="44"/>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Plain Text"/>
    <w:basedOn w:val="1"/>
    <w:autoRedefine/>
    <w:qFormat/>
    <w:uiPriority w:val="0"/>
    <w:rPr>
      <w:rFonts w:ascii="宋体" w:hAnsi="Courier New"/>
      <w:szCs w:val="21"/>
    </w:rPr>
  </w:style>
  <w:style w:type="paragraph" w:styleId="4">
    <w:name w:val="footer"/>
    <w:basedOn w:val="1"/>
    <w:link w:val="11"/>
    <w:autoRedefine/>
    <w:qFormat/>
    <w:uiPriority w:val="0"/>
    <w:pPr>
      <w:tabs>
        <w:tab w:val="center" w:pos="4153"/>
        <w:tab w:val="right" w:pos="8306"/>
      </w:tabs>
      <w:snapToGrid w:val="0"/>
      <w:jc w:val="left"/>
    </w:pPr>
    <w:rPr>
      <w:sz w:val="18"/>
      <w:szCs w:val="18"/>
    </w:rPr>
  </w:style>
  <w:style w:type="paragraph" w:styleId="5">
    <w:name w:val="header"/>
    <w:basedOn w:val="1"/>
    <w:link w:val="12"/>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autoRedefine/>
    <w:qFormat/>
    <w:uiPriority w:val="0"/>
  </w:style>
  <w:style w:type="character" w:styleId="10">
    <w:name w:val="Hyperlink"/>
    <w:basedOn w:val="8"/>
    <w:semiHidden/>
    <w:unhideWhenUsed/>
    <w:uiPriority w:val="99"/>
    <w:rPr>
      <w:color w:val="0000FF"/>
      <w:u w:val="single"/>
    </w:rPr>
  </w:style>
  <w:style w:type="character" w:customStyle="1" w:styleId="11">
    <w:name w:val="页脚 字符"/>
    <w:basedOn w:val="8"/>
    <w:link w:val="4"/>
    <w:autoRedefine/>
    <w:qFormat/>
    <w:uiPriority w:val="0"/>
    <w:rPr>
      <w:rFonts w:ascii="Times New Roman" w:hAnsi="Times New Roman" w:eastAsia="宋体" w:cs="Times New Roman"/>
      <w:sz w:val="18"/>
      <w:szCs w:val="18"/>
    </w:rPr>
  </w:style>
  <w:style w:type="character" w:customStyle="1" w:styleId="12">
    <w:name w:val="页眉 字符"/>
    <w:basedOn w:val="8"/>
    <w:link w:val="5"/>
    <w:autoRedefine/>
    <w:qFormat/>
    <w:uiPriority w:val="99"/>
    <w:rPr>
      <w:rFonts w:ascii="Times New Roman" w:hAnsi="Times New Roman" w:eastAsia="宋体" w:cs="Times New Roman"/>
      <w:sz w:val="18"/>
      <w:szCs w:val="18"/>
    </w:rPr>
  </w:style>
  <w:style w:type="paragraph" w:styleId="13">
    <w:name w:val="List Paragraph"/>
    <w:basedOn w:val="1"/>
    <w:autoRedefine/>
    <w:qFormat/>
    <w:uiPriority w:val="99"/>
    <w:pPr>
      <w:ind w:firstLine="420" w:firstLineChars="200"/>
    </w:pPr>
  </w:style>
  <w:style w:type="paragraph" w:customStyle="1" w:styleId="14">
    <w:name w:val="代码清单"/>
    <w:basedOn w:val="1"/>
    <w:autoRedefine/>
    <w:qFormat/>
    <w:uiPriority w:val="0"/>
    <w:pPr>
      <w:widowControl/>
      <w:pBdr>
        <w:top w:val="single" w:color="CCCCCC" w:sz="6" w:space="4"/>
        <w:left w:val="single" w:color="CCCCCC" w:sz="6" w:space="4"/>
        <w:bottom w:val="single" w:color="CCCCCC" w:sz="6" w:space="4"/>
        <w:right w:val="single" w:color="CCCCCC" w:sz="6" w:space="4"/>
      </w:pBdr>
      <w:shd w:val="clear" w:color="auto" w:fill="F0F7FE"/>
      <w:spacing w:before="100" w:beforeAutospacing="1" w:after="100" w:afterAutospacing="1" w:line="240" w:lineRule="exact"/>
      <w:ind w:left="420" w:leftChars="200"/>
      <w:jc w:val="left"/>
    </w:pPr>
    <w:rPr>
      <w:rFonts w:ascii="Courier New" w:hAnsi="Courier New" w:eastAsia="楷体"/>
      <w:color w:val="333333"/>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6</Pages>
  <Words>315</Words>
  <Characters>1799</Characters>
  <Lines>14</Lines>
  <Paragraphs>4</Paragraphs>
  <TotalTime>4</TotalTime>
  <ScaleCrop>false</ScaleCrop>
  <LinksUpToDate>false</LinksUpToDate>
  <CharactersWithSpaces>2110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2024-03-03T16:58:00Z</dcterms:created>
  <dc:creator>Administrator</dc:creator>
  <cp:lastModifiedBy>阿牛</cp:lastModifiedBy>
  <dcterms:modified xsi:type="dcterms:W3CDTF">2025-12-19T14:12:26Z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791F926F75414D4B9C394053D1BF2499</vt:lpwstr>
  </property>
</Properties>
</file>