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  <w:szCs w:val="28"/>
        </w:rPr>
        <w:t>Company logo</w:t>
      </w:r>
    </w:p>
    <w:p>
      <w:pPr>
        <w:pStyle w:val="Normal"/>
        <w:jc w:val="center"/>
        <w:rPr/>
      </w:pPr>
      <w:r>
        <w:rPr>
          <w:b/>
          <w:sz w:val="28"/>
          <w:szCs w:val="28"/>
        </w:rPr>
        <w:t>EMPLOYEE INTERVIEW FORM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Position Being Interviewed For: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Department: …………………………………………………………………………………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Interview Date: ………………………………………………………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Interview Location: …………………………………………………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SECTION 1: CANDIDATE DETAILS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507"/>
      </w:tblGrid>
      <w:tr>
        <w:trPr>
          <w:trHeight w:val="317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Information</w:t>
            </w:r>
          </w:p>
        </w:tc>
      </w:tr>
      <w:tr>
        <w:trPr>
          <w:trHeight w:val="409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Full Name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5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Contact Number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20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Email Address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2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National ID/ Passport No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9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Gender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1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Age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6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Address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5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Expected Salary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21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Availability to Start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SECTION 2: QUALIFICATIONS &amp; EXPERIENCE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507"/>
      </w:tblGrid>
      <w:tr>
        <w:trPr>
          <w:trHeight w:val="366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Category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Details/Comments</w:t>
            </w:r>
          </w:p>
        </w:tc>
      </w:tr>
      <w:tr>
        <w:trPr>
          <w:trHeight w:val="413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Highest Level of Education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29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Relevant Certifications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1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Years of Experience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7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Previous Employer(s)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22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Roles &amp; Responsibilities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00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Reason for Leaving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SECTION 3: INTERVIEW ASSESSMENT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Assess each area on a scale of 1 (Poor) to 5 (Excellent):</w:t>
      </w:r>
    </w:p>
    <w:tbl>
      <w:tblPr>
        <w:tblStyle w:val="TableGrid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507"/>
      </w:tblGrid>
      <w:tr>
        <w:trPr>
          <w:trHeight w:val="401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Assessment Area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Score (1-5)</w:t>
            </w:r>
          </w:p>
        </w:tc>
      </w:tr>
      <w:tr>
        <w:trPr>
          <w:trHeight w:val="420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Appearance and Grooming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7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Communication Skills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391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Knowledge of the Security Industry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39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Job-Specific Knowledge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02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Problem-Solving and Critical Thinking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08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Attitude and Professionalism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2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Teamwork and Interpersonal Skills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21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Flexibility (shifts, overtime, travel)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2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Knowledge of Security Procedures &amp; Tools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9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Ability to Follow Instructions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25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Leadership (if applicable)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417" w:hRule="atLeast"/>
        </w:trPr>
        <w:tc>
          <w:tcPr>
            <w:tcW w:w="45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Confidence and General Demeanor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b/>
          <w:sz w:val="24"/>
          <w:szCs w:val="24"/>
        </w:rPr>
        <w:t>SECTION 4: INTERVIEW QUESTIONS (</w:t>
      </w:r>
      <w:r>
        <w:rPr>
          <w:sz w:val="24"/>
          <w:szCs w:val="24"/>
        </w:rPr>
        <w:t>Record Responses where applicable, Rate Candidate’s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Response on a Scale of 1(Poor) to 5(Excellent)</w:t>
      </w:r>
    </w:p>
    <w:p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Tell us about yourself.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What motivated you to apply for this position in our Company?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…………………………………………………………………………………………………………………………………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…………………………………………………………………………………………………………………………………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</w:t>
      </w:r>
    </w:p>
    <w:p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What do you know about the …</w:t>
      </w:r>
      <w:r>
        <w:rPr>
          <w:sz w:val="24"/>
          <w:szCs w:val="24"/>
        </w:rPr>
        <w:t>………………</w:t>
      </w:r>
      <w:r>
        <w:rPr>
          <w:b/>
          <w:sz w:val="24"/>
          <w:szCs w:val="24"/>
        </w:rPr>
        <w:t>position in the Company?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Why is professionalism important in the workplace, especially in security roles?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Give an example of a time you had to make a quick decision. What was the outcome?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..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..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……………………………………………………………………</w:t>
      </w:r>
    </w:p>
    <w:p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Do you have any criminal convictions or pending cases?</w:t>
      </w:r>
    </w:p>
    <w:p>
      <w:pPr>
        <w:pStyle w:val="Normal"/>
        <w:ind w:left="360"/>
        <w:rPr>
          <w:sz w:val="24"/>
          <w:szCs w:val="24"/>
        </w:rPr>
      </w:pPr>
      <w:r>
        <w:rPr>
          <w:sz w:val="24"/>
          <w:szCs w:val="24"/>
        </w:rPr>
        <w:t>Yes / No – If yes, Specify</w:t>
      </w:r>
    </w:p>
    <w:p>
      <w:pPr>
        <w:pStyle w:val="Normal"/>
        <w:ind w:left="36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………………………………………………………………………………………………………………………………</w:t>
      </w:r>
      <w:r>
        <w:rPr>
          <w:sz w:val="24"/>
          <w:szCs w:val="24"/>
        </w:rPr>
        <w:t>..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SECTION 5: FINAL EVALUATION &amp; RECOMMENDATION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</w:p>
    <w:tbl>
      <w:tblPr>
        <w:tblStyle w:val="TableGrid"/>
        <w:tblW w:w="8656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46"/>
        <w:gridCol w:w="2835"/>
        <w:gridCol w:w="2075"/>
      </w:tblGrid>
      <w:tr>
        <w:trPr>
          <w:trHeight w:val="399" w:hRule="atLeast"/>
        </w:trPr>
        <w:tc>
          <w:tcPr>
            <w:tcW w:w="37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Suitable and Highly Recommended</w:t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Suitable for Consideration</w:t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sz w:val="24"/>
                <w:szCs w:val="24"/>
              </w:rPr>
            </w:pPr>
            <w:r>
              <w:rPr>
                <w:rFonts w:eastAsia="Calibri" w:cs=""/>
                <w:kern w:val="0"/>
                <w:sz w:val="24"/>
                <w:szCs w:val="24"/>
                <w:lang w:val="en-US" w:eastAsia="en-US" w:bidi="ar-SA"/>
              </w:rPr>
              <w:t>Not Suitable</w:t>
            </w:r>
          </w:p>
        </w:tc>
      </w:tr>
      <w:tr>
        <w:trPr>
          <w:trHeight w:val="421" w:hRule="atLeast"/>
        </w:trPr>
        <w:tc>
          <w:tcPr>
            <w:tcW w:w="37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8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07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</w:t>
      </w:r>
      <w:r>
        <w:rPr>
          <w:b/>
          <w:sz w:val="24"/>
          <w:szCs w:val="24"/>
        </w:rPr>
        <w:t xml:space="preserve">( </w:t>
      </w:r>
      <w:r>
        <w:rPr>
          <w:sz w:val="24"/>
          <w:szCs w:val="24"/>
        </w:rPr>
        <w:t xml:space="preserve">Tick where applicable </w:t>
      </w:r>
      <w:r>
        <w:rPr>
          <w:b/>
          <w:sz w:val="24"/>
          <w:szCs w:val="24"/>
        </w:rPr>
        <w:t>)</w:t>
      </w:r>
    </w:p>
    <w:p>
      <w:pPr>
        <w:pStyle w:val="Normal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>Interviewer (s):</w:t>
      </w:r>
    </w:p>
    <w:tbl>
      <w:tblPr>
        <w:tblStyle w:val="TableGrid"/>
        <w:tblW w:w="8849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45"/>
        <w:gridCol w:w="3403"/>
        <w:gridCol w:w="1701"/>
      </w:tblGrid>
      <w:tr>
        <w:trPr>
          <w:trHeight w:val="263" w:hRule="atLeast"/>
        </w:trPr>
        <w:tc>
          <w:tcPr>
            <w:tcW w:w="37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Name</w:t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Title</w:t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  <w:t>Signature</w:t>
            </w:r>
          </w:p>
        </w:tc>
      </w:tr>
      <w:tr>
        <w:trPr>
          <w:trHeight w:val="603" w:hRule="atLeast"/>
        </w:trPr>
        <w:tc>
          <w:tcPr>
            <w:tcW w:w="37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555" w:hRule="atLeast"/>
        </w:trPr>
        <w:tc>
          <w:tcPr>
            <w:tcW w:w="37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549" w:hRule="atLeast"/>
        </w:trPr>
        <w:tc>
          <w:tcPr>
            <w:tcW w:w="37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557" w:hRule="atLeast"/>
        </w:trPr>
        <w:tc>
          <w:tcPr>
            <w:tcW w:w="37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>
          <w:trHeight w:val="565" w:hRule="atLeast"/>
        </w:trPr>
        <w:tc>
          <w:tcPr>
            <w:tcW w:w="37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34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70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spacing w:before="0" w:after="160"/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75807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657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4</Pages>
  <Words>260</Words>
  <Characters>2177</Characters>
  <CharactersWithSpaces>2422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2025-09-23T08:05:00Z</dcterms:created>
  <dc:creator>USER</dc:creator>
  <dc:description/>
  <dc:language>en-US</dc:language>
  <cp:lastModifiedBy/>
  <dcterms:modified xsi:type="dcterms:W3CDTF">2026-08-22T15:49:11Z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4061c442-8610-45b3-a9c2-e655fee4de19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2025-09-23T08:05:06Z</vt:lpwstr>
  </property>
  <property fmtid="{D5CDD505-2E9C-101B-9397-08002B2CF9AE}" pid="8" name="MSIP_Label_defa4170-0d19-0005-0004-bc88714345d2_SiteId">
    <vt:lpwstr>439f7e1d-6750-429c-84b0-dde57cf7fc27</vt:lpwstr>
  </property>
  <property fmtid="{D5CDD505-2E9C-101B-9397-08002B2CF9AE}" pid="9" name="MSIP_Label_defa4170-0d19-0005-0004-bc88714345d2_Tag">
    <vt:lpwstr>10, 3, 0, 1</vt:lpwstr>
  </property>
</Properties>
</file>