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F950" w14:textId="389C5D30" w:rsidR="00214574" w:rsidRPr="00931C7B" w:rsidRDefault="00557B23" w:rsidP="00C36F9A">
      <w:pPr>
        <w:jc w:val="center"/>
        <w:rPr>
          <w:rFonts w:ascii="Arial" w:hAnsi="Arial" w:cs="Arial"/>
          <w:lang w:val="es-ES"/>
        </w:rPr>
      </w:pPr>
      <w:r w:rsidRPr="00931C7B">
        <w:rPr>
          <w:rFonts w:ascii="Arial" w:hAnsi="Arial" w:cs="Arial"/>
          <w:lang w:val="es-ES"/>
        </w:rPr>
        <w:t>UTILIZACIÓN DEL FRIJOL VITABOSA PARA FORRAJE EN EL CESAR</w:t>
      </w:r>
    </w:p>
    <w:p w14:paraId="61AFC85C" w14:textId="2FA66E07" w:rsidR="00557B23" w:rsidRPr="00931C7B" w:rsidRDefault="00557B23" w:rsidP="00C36F9A">
      <w:pPr>
        <w:jc w:val="center"/>
        <w:rPr>
          <w:rFonts w:ascii="Arial" w:hAnsi="Arial" w:cs="Arial"/>
          <w:lang w:val="es-ES"/>
        </w:rPr>
      </w:pPr>
    </w:p>
    <w:p w14:paraId="1ED7DF02" w14:textId="5A9308BF" w:rsidR="00557B23" w:rsidRPr="00931C7B" w:rsidRDefault="00557B23" w:rsidP="00C36F9A">
      <w:pPr>
        <w:jc w:val="center"/>
        <w:rPr>
          <w:rFonts w:ascii="Arial" w:hAnsi="Arial" w:cs="Arial"/>
          <w:lang w:val="es-ES"/>
        </w:rPr>
      </w:pPr>
    </w:p>
    <w:p w14:paraId="55C369FE" w14:textId="44C6109C" w:rsidR="00557B23" w:rsidRPr="00931C7B" w:rsidRDefault="00557B23" w:rsidP="00C36F9A">
      <w:pPr>
        <w:jc w:val="center"/>
        <w:rPr>
          <w:rFonts w:ascii="Arial" w:hAnsi="Arial" w:cs="Arial"/>
          <w:lang w:val="es-ES"/>
        </w:rPr>
      </w:pPr>
    </w:p>
    <w:p w14:paraId="7D781A9E" w14:textId="03A21976" w:rsidR="00557B23" w:rsidRPr="00931C7B" w:rsidRDefault="00557B23" w:rsidP="00C36F9A">
      <w:pPr>
        <w:jc w:val="center"/>
        <w:rPr>
          <w:rFonts w:ascii="Arial" w:hAnsi="Arial" w:cs="Arial"/>
          <w:lang w:val="es-ES"/>
        </w:rPr>
      </w:pPr>
    </w:p>
    <w:p w14:paraId="7CB7734B" w14:textId="24CF03A0" w:rsidR="00557B23" w:rsidRPr="00931C7B" w:rsidRDefault="00557B23" w:rsidP="00C36F9A">
      <w:pPr>
        <w:jc w:val="center"/>
        <w:rPr>
          <w:rFonts w:ascii="Arial" w:hAnsi="Arial" w:cs="Arial"/>
          <w:lang w:val="es-ES"/>
        </w:rPr>
      </w:pPr>
    </w:p>
    <w:p w14:paraId="34CAE2DF" w14:textId="666E655E" w:rsidR="00557B23" w:rsidRPr="00931C7B" w:rsidRDefault="00557B23" w:rsidP="00C36F9A">
      <w:pPr>
        <w:jc w:val="center"/>
        <w:rPr>
          <w:rFonts w:ascii="Arial" w:hAnsi="Arial" w:cs="Arial"/>
          <w:lang w:val="es-ES"/>
        </w:rPr>
      </w:pPr>
    </w:p>
    <w:p w14:paraId="3433B79E" w14:textId="3F17F487" w:rsidR="00557B23" w:rsidRPr="00931C7B" w:rsidRDefault="00557B23" w:rsidP="00C36F9A">
      <w:pPr>
        <w:jc w:val="center"/>
        <w:rPr>
          <w:rFonts w:ascii="Arial" w:hAnsi="Arial" w:cs="Arial"/>
          <w:lang w:val="es-ES"/>
        </w:rPr>
      </w:pPr>
    </w:p>
    <w:p w14:paraId="150CA780" w14:textId="187A3ACC" w:rsidR="00557B23" w:rsidRPr="00931C7B" w:rsidRDefault="00557B23" w:rsidP="00C36F9A">
      <w:pPr>
        <w:jc w:val="center"/>
        <w:rPr>
          <w:rFonts w:ascii="Arial" w:hAnsi="Arial" w:cs="Arial"/>
          <w:lang w:val="es-ES"/>
        </w:rPr>
      </w:pPr>
      <w:r w:rsidRPr="00931C7B">
        <w:rPr>
          <w:rFonts w:ascii="Arial" w:hAnsi="Arial" w:cs="Arial"/>
          <w:lang w:val="es-ES"/>
        </w:rPr>
        <w:t>SEBASTIAN QUIÑONES BROCHERO</w:t>
      </w:r>
    </w:p>
    <w:p w14:paraId="242E6539" w14:textId="4EFCF1FD" w:rsidR="00557B23" w:rsidRPr="00931C7B" w:rsidRDefault="00557B23" w:rsidP="00C36F9A">
      <w:pPr>
        <w:jc w:val="center"/>
        <w:rPr>
          <w:rFonts w:ascii="Arial" w:hAnsi="Arial" w:cs="Arial"/>
          <w:lang w:val="es-ES"/>
        </w:rPr>
      </w:pPr>
      <w:r w:rsidRPr="00931C7B">
        <w:rPr>
          <w:rFonts w:ascii="Arial" w:hAnsi="Arial" w:cs="Arial"/>
          <w:lang w:val="es-ES"/>
        </w:rPr>
        <w:t>MAR</w:t>
      </w:r>
      <w:r w:rsidR="00FF2115" w:rsidRPr="00931C7B">
        <w:rPr>
          <w:rFonts w:ascii="Arial" w:hAnsi="Arial" w:cs="Arial"/>
          <w:lang w:val="es-ES"/>
        </w:rPr>
        <w:t>ÍA</w:t>
      </w:r>
      <w:r w:rsidRPr="00931C7B">
        <w:rPr>
          <w:rFonts w:ascii="Arial" w:hAnsi="Arial" w:cs="Arial"/>
          <w:lang w:val="es-ES"/>
        </w:rPr>
        <w:t xml:space="preserve"> JOS</w:t>
      </w:r>
      <w:r w:rsidR="00FF2115" w:rsidRPr="00931C7B">
        <w:rPr>
          <w:rFonts w:ascii="Arial" w:hAnsi="Arial" w:cs="Arial"/>
          <w:lang w:val="es-ES"/>
        </w:rPr>
        <w:t>É</w:t>
      </w:r>
      <w:r w:rsidRPr="00931C7B">
        <w:rPr>
          <w:rFonts w:ascii="Arial" w:hAnsi="Arial" w:cs="Arial"/>
          <w:lang w:val="es-ES"/>
        </w:rPr>
        <w:t xml:space="preserve"> ROYS</w:t>
      </w:r>
      <w:r w:rsidR="00FF2115" w:rsidRPr="00931C7B">
        <w:rPr>
          <w:rFonts w:ascii="Arial" w:hAnsi="Arial" w:cs="Arial"/>
          <w:lang w:val="es-ES"/>
        </w:rPr>
        <w:t xml:space="preserve"> SERRATO</w:t>
      </w:r>
    </w:p>
    <w:p w14:paraId="52325644" w14:textId="70245188" w:rsidR="00FF2115" w:rsidRPr="00931C7B" w:rsidRDefault="00FF2115" w:rsidP="00C36F9A">
      <w:pPr>
        <w:jc w:val="center"/>
        <w:rPr>
          <w:rFonts w:ascii="Arial" w:hAnsi="Arial" w:cs="Arial"/>
          <w:lang w:val="es-ES"/>
        </w:rPr>
      </w:pPr>
    </w:p>
    <w:p w14:paraId="3C58BEA6" w14:textId="32856893" w:rsidR="00FF2115" w:rsidRPr="00931C7B" w:rsidRDefault="00FF2115" w:rsidP="00C36F9A">
      <w:pPr>
        <w:jc w:val="center"/>
        <w:rPr>
          <w:rFonts w:ascii="Arial" w:hAnsi="Arial" w:cs="Arial"/>
          <w:lang w:val="es-ES"/>
        </w:rPr>
      </w:pPr>
    </w:p>
    <w:p w14:paraId="43099B4E" w14:textId="2B96BD56" w:rsidR="00FF2115" w:rsidRPr="00931C7B" w:rsidRDefault="00FF2115" w:rsidP="00C36F9A">
      <w:pPr>
        <w:jc w:val="center"/>
        <w:rPr>
          <w:rFonts w:ascii="Arial" w:hAnsi="Arial" w:cs="Arial"/>
          <w:lang w:val="es-ES"/>
        </w:rPr>
      </w:pPr>
    </w:p>
    <w:p w14:paraId="50EA6495" w14:textId="77777777" w:rsidR="00FF2115" w:rsidRPr="00931C7B" w:rsidRDefault="00FF2115" w:rsidP="00C36F9A">
      <w:pPr>
        <w:jc w:val="center"/>
        <w:rPr>
          <w:rFonts w:ascii="Arial" w:hAnsi="Arial" w:cs="Arial"/>
          <w:lang w:val="es-ES"/>
        </w:rPr>
      </w:pPr>
    </w:p>
    <w:p w14:paraId="55F6265A" w14:textId="77777777" w:rsidR="00FF2115" w:rsidRPr="00931C7B" w:rsidRDefault="00FF2115" w:rsidP="00C36F9A">
      <w:pPr>
        <w:jc w:val="center"/>
        <w:rPr>
          <w:rFonts w:ascii="Arial" w:hAnsi="Arial" w:cs="Arial"/>
          <w:lang w:val="es-ES"/>
        </w:rPr>
      </w:pPr>
    </w:p>
    <w:p w14:paraId="767644E3" w14:textId="77777777" w:rsidR="00FF2115" w:rsidRPr="00931C7B" w:rsidRDefault="00FF2115" w:rsidP="00C36F9A">
      <w:pPr>
        <w:jc w:val="center"/>
        <w:rPr>
          <w:rFonts w:ascii="Arial" w:hAnsi="Arial" w:cs="Arial"/>
          <w:lang w:val="es-ES"/>
        </w:rPr>
      </w:pPr>
    </w:p>
    <w:p w14:paraId="39EB9664" w14:textId="1DF53D3E" w:rsidR="00FF2115" w:rsidRPr="00931C7B" w:rsidRDefault="00FF2115" w:rsidP="00C36F9A">
      <w:pPr>
        <w:jc w:val="center"/>
        <w:rPr>
          <w:rFonts w:ascii="Arial" w:hAnsi="Arial" w:cs="Arial"/>
          <w:lang w:val="es-ES"/>
        </w:rPr>
      </w:pPr>
    </w:p>
    <w:p w14:paraId="643B2EDD" w14:textId="33C8E7A9" w:rsidR="00FF2115" w:rsidRPr="00931C7B" w:rsidRDefault="00FF2115" w:rsidP="00C36F9A">
      <w:pPr>
        <w:jc w:val="center"/>
        <w:rPr>
          <w:rFonts w:ascii="Arial" w:hAnsi="Arial" w:cs="Arial"/>
          <w:b/>
          <w:bCs/>
          <w:lang w:val="es-ES"/>
        </w:rPr>
      </w:pPr>
      <w:r w:rsidRPr="00931C7B">
        <w:rPr>
          <w:rFonts w:ascii="Arial" w:hAnsi="Arial" w:cs="Arial"/>
          <w:lang w:val="es-ES"/>
        </w:rPr>
        <w:t>PRINCIPIOS DE PRODUCCIÓN Y MANEJO ANIMAL</w:t>
      </w:r>
    </w:p>
    <w:p w14:paraId="7E72D0D7" w14:textId="41D54214" w:rsidR="00214574" w:rsidRPr="00931C7B" w:rsidRDefault="00214574" w:rsidP="00C36F9A">
      <w:pPr>
        <w:jc w:val="center"/>
        <w:rPr>
          <w:rFonts w:ascii="Arial" w:hAnsi="Arial" w:cs="Arial"/>
          <w:b/>
          <w:bCs/>
          <w:lang w:val="es-ES"/>
        </w:rPr>
      </w:pPr>
    </w:p>
    <w:p w14:paraId="2D54CC10" w14:textId="292550A4" w:rsidR="00FF2115" w:rsidRPr="00931C7B" w:rsidRDefault="00FF2115" w:rsidP="00C36F9A">
      <w:pPr>
        <w:jc w:val="center"/>
        <w:rPr>
          <w:rFonts w:ascii="Arial" w:hAnsi="Arial" w:cs="Arial"/>
          <w:b/>
          <w:bCs/>
          <w:lang w:val="es-ES"/>
        </w:rPr>
      </w:pPr>
    </w:p>
    <w:p w14:paraId="17935A5A" w14:textId="0AFE0012" w:rsidR="00FF2115" w:rsidRPr="00931C7B" w:rsidRDefault="00FF2115" w:rsidP="00C36F9A">
      <w:pPr>
        <w:jc w:val="center"/>
        <w:rPr>
          <w:rFonts w:ascii="Arial" w:hAnsi="Arial" w:cs="Arial"/>
          <w:b/>
          <w:bCs/>
          <w:lang w:val="es-ES"/>
        </w:rPr>
      </w:pPr>
    </w:p>
    <w:p w14:paraId="4D55700E" w14:textId="44FEBA82" w:rsidR="00FF2115" w:rsidRPr="00931C7B" w:rsidRDefault="00FF2115" w:rsidP="00C36F9A">
      <w:pPr>
        <w:jc w:val="center"/>
        <w:rPr>
          <w:rFonts w:ascii="Arial" w:hAnsi="Arial" w:cs="Arial"/>
          <w:b/>
          <w:bCs/>
          <w:lang w:val="es-ES"/>
        </w:rPr>
      </w:pPr>
    </w:p>
    <w:p w14:paraId="6066EE8C" w14:textId="77777777" w:rsidR="00FF2115" w:rsidRPr="00931C7B" w:rsidRDefault="00FF2115" w:rsidP="00C36F9A">
      <w:pPr>
        <w:jc w:val="center"/>
        <w:rPr>
          <w:rFonts w:ascii="Arial" w:hAnsi="Arial" w:cs="Arial"/>
          <w:b/>
          <w:bCs/>
          <w:lang w:val="es-ES"/>
        </w:rPr>
      </w:pPr>
    </w:p>
    <w:p w14:paraId="703B3CC1" w14:textId="77777777" w:rsidR="00FF2115" w:rsidRPr="00931C7B" w:rsidRDefault="00FF2115" w:rsidP="00C36F9A">
      <w:pPr>
        <w:jc w:val="center"/>
        <w:rPr>
          <w:rFonts w:ascii="Arial" w:hAnsi="Arial" w:cs="Arial"/>
          <w:b/>
          <w:bCs/>
          <w:lang w:val="es-ES"/>
        </w:rPr>
      </w:pPr>
    </w:p>
    <w:p w14:paraId="39C8EF69" w14:textId="6C955C2B" w:rsidR="00FF2115" w:rsidRPr="00931C7B" w:rsidRDefault="00FF2115" w:rsidP="00C36F9A">
      <w:pPr>
        <w:jc w:val="center"/>
        <w:rPr>
          <w:rFonts w:ascii="Arial" w:hAnsi="Arial" w:cs="Arial"/>
          <w:b/>
          <w:bCs/>
          <w:lang w:val="es-ES"/>
        </w:rPr>
      </w:pPr>
    </w:p>
    <w:p w14:paraId="38FDD356" w14:textId="44F2C737" w:rsidR="00FF2115" w:rsidRPr="00931C7B" w:rsidRDefault="00FF2115" w:rsidP="00C36F9A">
      <w:pPr>
        <w:jc w:val="center"/>
        <w:rPr>
          <w:rFonts w:ascii="Arial" w:hAnsi="Arial" w:cs="Arial"/>
          <w:lang w:val="es-ES"/>
        </w:rPr>
      </w:pPr>
      <w:r w:rsidRPr="00931C7B">
        <w:rPr>
          <w:rFonts w:ascii="Arial" w:hAnsi="Arial" w:cs="Arial"/>
          <w:lang w:val="es-ES"/>
        </w:rPr>
        <w:t>UNIVERSIDAD COOPERATIVA DE COLOMBIA</w:t>
      </w:r>
    </w:p>
    <w:p w14:paraId="30D15DCD" w14:textId="7135DC29" w:rsidR="00FF2115" w:rsidRPr="00931C7B" w:rsidRDefault="00FF2115" w:rsidP="00C36F9A">
      <w:pPr>
        <w:jc w:val="center"/>
        <w:rPr>
          <w:rFonts w:ascii="Arial" w:hAnsi="Arial" w:cs="Arial"/>
          <w:lang w:val="es-ES"/>
        </w:rPr>
      </w:pPr>
      <w:r w:rsidRPr="00931C7B">
        <w:rPr>
          <w:rFonts w:ascii="Arial" w:hAnsi="Arial" w:cs="Arial"/>
          <w:lang w:val="es-ES"/>
        </w:rPr>
        <w:t>MVZ</w:t>
      </w:r>
    </w:p>
    <w:p w14:paraId="3A4BFA78" w14:textId="2B0F5F30" w:rsidR="00FF2115" w:rsidRPr="00931C7B" w:rsidRDefault="00FF2115" w:rsidP="00C36F9A">
      <w:pPr>
        <w:jc w:val="center"/>
        <w:rPr>
          <w:rFonts w:ascii="Arial" w:hAnsi="Arial" w:cs="Arial"/>
          <w:lang w:val="es-ES"/>
        </w:rPr>
      </w:pPr>
      <w:r w:rsidRPr="00931C7B">
        <w:rPr>
          <w:rFonts w:ascii="Arial" w:hAnsi="Arial" w:cs="Arial"/>
          <w:lang w:val="es-ES"/>
        </w:rPr>
        <w:t>IBAGUÉ-ESPINAL</w:t>
      </w:r>
    </w:p>
    <w:p w14:paraId="046CBE4C" w14:textId="67DA5DF4" w:rsidR="00214574" w:rsidRPr="00931C7B" w:rsidRDefault="00FF2115" w:rsidP="00FF2115">
      <w:pPr>
        <w:jc w:val="center"/>
        <w:rPr>
          <w:rFonts w:ascii="Arial" w:hAnsi="Arial" w:cs="Arial"/>
          <w:lang w:val="es-ES"/>
        </w:rPr>
      </w:pPr>
      <w:r w:rsidRPr="00931C7B">
        <w:rPr>
          <w:rFonts w:ascii="Arial" w:hAnsi="Arial" w:cs="Arial"/>
          <w:lang w:val="es-ES"/>
        </w:rPr>
        <w:t>2021</w:t>
      </w:r>
    </w:p>
    <w:p w14:paraId="40C74BD1" w14:textId="65C729E5" w:rsidR="001B287F" w:rsidRPr="00931C7B" w:rsidRDefault="001B287F" w:rsidP="00C36F9A">
      <w:pPr>
        <w:jc w:val="center"/>
        <w:rPr>
          <w:rFonts w:ascii="Arial" w:hAnsi="Arial" w:cs="Arial"/>
          <w:b/>
          <w:bCs/>
          <w:lang w:val="es-ES"/>
        </w:rPr>
      </w:pPr>
    </w:p>
    <w:sdt>
      <w:sdtPr>
        <w:rPr>
          <w:rFonts w:ascii="Arial" w:eastAsiaTheme="minorHAnsi" w:hAnsi="Arial" w:cs="Arial"/>
          <w:color w:val="auto"/>
          <w:sz w:val="24"/>
          <w:szCs w:val="24"/>
          <w:lang w:val="es-ES" w:eastAsia="en-US"/>
        </w:rPr>
        <w:id w:val="-1794129346"/>
        <w:docPartObj>
          <w:docPartGallery w:val="Table of Contents"/>
          <w:docPartUnique/>
        </w:docPartObj>
      </w:sdtPr>
      <w:sdtEndPr>
        <w:rPr>
          <w:b/>
          <w:bCs/>
        </w:rPr>
      </w:sdtEndPr>
      <w:sdtContent>
        <w:p w14:paraId="7BEDEB00" w14:textId="576B4D79" w:rsidR="006330BD" w:rsidRPr="00931C7B" w:rsidRDefault="006330BD">
          <w:pPr>
            <w:pStyle w:val="TtuloTDC"/>
            <w:rPr>
              <w:rFonts w:ascii="Arial" w:hAnsi="Arial" w:cs="Arial"/>
              <w:color w:val="auto"/>
              <w:sz w:val="24"/>
              <w:szCs w:val="24"/>
            </w:rPr>
          </w:pPr>
          <w:r w:rsidRPr="00931C7B">
            <w:rPr>
              <w:rFonts w:ascii="Arial" w:hAnsi="Arial" w:cs="Arial"/>
              <w:color w:val="auto"/>
              <w:sz w:val="24"/>
              <w:szCs w:val="24"/>
              <w:lang w:val="es-ES"/>
            </w:rPr>
            <w:t>Contenido</w:t>
          </w:r>
        </w:p>
        <w:p w14:paraId="1076E38C" w14:textId="5E522102" w:rsidR="009C4860" w:rsidRDefault="006330BD">
          <w:pPr>
            <w:pStyle w:val="TDC1"/>
            <w:tabs>
              <w:tab w:val="left" w:pos="440"/>
              <w:tab w:val="right" w:leader="dot" w:pos="8828"/>
            </w:tabs>
            <w:rPr>
              <w:rFonts w:eastAsiaTheme="minorEastAsia"/>
              <w:noProof/>
              <w:lang w:val="es-CO" w:eastAsia="es-CO"/>
            </w:rPr>
          </w:pPr>
          <w:r w:rsidRPr="00931C7B">
            <w:rPr>
              <w:rFonts w:ascii="Arial" w:hAnsi="Arial" w:cs="Arial"/>
              <w:sz w:val="24"/>
              <w:szCs w:val="24"/>
            </w:rPr>
            <w:fldChar w:fldCharType="begin"/>
          </w:r>
          <w:r w:rsidRPr="00931C7B">
            <w:rPr>
              <w:rFonts w:ascii="Arial" w:hAnsi="Arial" w:cs="Arial"/>
              <w:sz w:val="24"/>
              <w:szCs w:val="24"/>
            </w:rPr>
            <w:instrText xml:space="preserve"> TOC \o "1-3" \h \z \u </w:instrText>
          </w:r>
          <w:r w:rsidRPr="00931C7B">
            <w:rPr>
              <w:rFonts w:ascii="Arial" w:hAnsi="Arial" w:cs="Arial"/>
              <w:sz w:val="24"/>
              <w:szCs w:val="24"/>
            </w:rPr>
            <w:fldChar w:fldCharType="separate"/>
          </w:r>
          <w:hyperlink w:anchor="_Toc74423744" w:history="1">
            <w:r w:rsidR="009C4860" w:rsidRPr="000944D9">
              <w:rPr>
                <w:rStyle w:val="Hipervnculo"/>
                <w:rFonts w:cs="Arial"/>
                <w:noProof/>
              </w:rPr>
              <w:t>1.</w:t>
            </w:r>
            <w:r w:rsidR="009C4860">
              <w:rPr>
                <w:rFonts w:eastAsiaTheme="minorEastAsia"/>
                <w:noProof/>
                <w:lang w:val="es-CO" w:eastAsia="es-CO"/>
              </w:rPr>
              <w:tab/>
            </w:r>
            <w:r w:rsidR="009C4860" w:rsidRPr="000944D9">
              <w:rPr>
                <w:rStyle w:val="Hipervnculo"/>
                <w:rFonts w:cs="Arial"/>
                <w:noProof/>
              </w:rPr>
              <w:t>Resumen ejecutivo</w:t>
            </w:r>
            <w:r w:rsidR="009C4860">
              <w:rPr>
                <w:noProof/>
                <w:webHidden/>
              </w:rPr>
              <w:tab/>
            </w:r>
            <w:r w:rsidR="009C4860">
              <w:rPr>
                <w:noProof/>
                <w:webHidden/>
              </w:rPr>
              <w:fldChar w:fldCharType="begin"/>
            </w:r>
            <w:r w:rsidR="009C4860">
              <w:rPr>
                <w:noProof/>
                <w:webHidden/>
              </w:rPr>
              <w:instrText xml:space="preserve"> PAGEREF _Toc74423744 \h </w:instrText>
            </w:r>
            <w:r w:rsidR="009C4860">
              <w:rPr>
                <w:noProof/>
                <w:webHidden/>
              </w:rPr>
            </w:r>
            <w:r w:rsidR="009C4860">
              <w:rPr>
                <w:noProof/>
                <w:webHidden/>
              </w:rPr>
              <w:fldChar w:fldCharType="separate"/>
            </w:r>
            <w:r w:rsidR="009C4860">
              <w:rPr>
                <w:noProof/>
                <w:webHidden/>
              </w:rPr>
              <w:t>3</w:t>
            </w:r>
            <w:r w:rsidR="009C4860">
              <w:rPr>
                <w:noProof/>
                <w:webHidden/>
              </w:rPr>
              <w:fldChar w:fldCharType="end"/>
            </w:r>
          </w:hyperlink>
        </w:p>
        <w:p w14:paraId="3C043419" w14:textId="28A97B4C" w:rsidR="009C4860" w:rsidRDefault="006C605F">
          <w:pPr>
            <w:pStyle w:val="TDC1"/>
            <w:tabs>
              <w:tab w:val="left" w:pos="440"/>
              <w:tab w:val="right" w:leader="dot" w:pos="8828"/>
            </w:tabs>
            <w:rPr>
              <w:rFonts w:eastAsiaTheme="minorEastAsia"/>
              <w:noProof/>
              <w:lang w:val="es-CO" w:eastAsia="es-CO"/>
            </w:rPr>
          </w:pPr>
          <w:hyperlink w:anchor="_Toc74423745" w:history="1">
            <w:r w:rsidR="009C4860" w:rsidRPr="000944D9">
              <w:rPr>
                <w:rStyle w:val="Hipervnculo"/>
                <w:rFonts w:cs="Arial"/>
                <w:noProof/>
              </w:rPr>
              <w:t>2.</w:t>
            </w:r>
            <w:r w:rsidR="009C4860">
              <w:rPr>
                <w:rFonts w:eastAsiaTheme="minorEastAsia"/>
                <w:noProof/>
                <w:lang w:val="es-CO" w:eastAsia="es-CO"/>
              </w:rPr>
              <w:tab/>
            </w:r>
            <w:r w:rsidR="009C4860" w:rsidRPr="000944D9">
              <w:rPr>
                <w:rStyle w:val="Hipervnculo"/>
                <w:rFonts w:cs="Arial"/>
                <w:noProof/>
              </w:rPr>
              <w:t>PALABRAS CLAVES</w:t>
            </w:r>
            <w:r w:rsidR="009C4860">
              <w:rPr>
                <w:noProof/>
                <w:webHidden/>
              </w:rPr>
              <w:tab/>
            </w:r>
            <w:r w:rsidR="009C4860">
              <w:rPr>
                <w:noProof/>
                <w:webHidden/>
              </w:rPr>
              <w:fldChar w:fldCharType="begin"/>
            </w:r>
            <w:r w:rsidR="009C4860">
              <w:rPr>
                <w:noProof/>
                <w:webHidden/>
              </w:rPr>
              <w:instrText xml:space="preserve"> PAGEREF _Toc74423745 \h </w:instrText>
            </w:r>
            <w:r w:rsidR="009C4860">
              <w:rPr>
                <w:noProof/>
                <w:webHidden/>
              </w:rPr>
            </w:r>
            <w:r w:rsidR="009C4860">
              <w:rPr>
                <w:noProof/>
                <w:webHidden/>
              </w:rPr>
              <w:fldChar w:fldCharType="separate"/>
            </w:r>
            <w:r w:rsidR="009C4860">
              <w:rPr>
                <w:noProof/>
                <w:webHidden/>
              </w:rPr>
              <w:t>3</w:t>
            </w:r>
            <w:r w:rsidR="009C4860">
              <w:rPr>
                <w:noProof/>
                <w:webHidden/>
              </w:rPr>
              <w:fldChar w:fldCharType="end"/>
            </w:r>
          </w:hyperlink>
        </w:p>
        <w:p w14:paraId="084F6C71" w14:textId="2EE656D0" w:rsidR="009C4860" w:rsidRDefault="006C605F">
          <w:pPr>
            <w:pStyle w:val="TDC1"/>
            <w:tabs>
              <w:tab w:val="left" w:pos="440"/>
              <w:tab w:val="right" w:leader="dot" w:pos="8828"/>
            </w:tabs>
            <w:rPr>
              <w:rFonts w:eastAsiaTheme="minorEastAsia"/>
              <w:noProof/>
              <w:lang w:val="es-CO" w:eastAsia="es-CO"/>
            </w:rPr>
          </w:pPr>
          <w:hyperlink w:anchor="_Toc74423746" w:history="1">
            <w:r w:rsidR="009C4860" w:rsidRPr="000944D9">
              <w:rPr>
                <w:rStyle w:val="Hipervnculo"/>
                <w:rFonts w:cs="Arial"/>
                <w:noProof/>
              </w:rPr>
              <w:t>1.</w:t>
            </w:r>
            <w:r w:rsidR="009C4860">
              <w:rPr>
                <w:rFonts w:eastAsiaTheme="minorEastAsia"/>
                <w:noProof/>
                <w:lang w:val="es-CO" w:eastAsia="es-CO"/>
              </w:rPr>
              <w:tab/>
            </w:r>
            <w:r w:rsidR="009C4860" w:rsidRPr="000944D9">
              <w:rPr>
                <w:rStyle w:val="Hipervnculo"/>
                <w:rFonts w:cs="Arial"/>
                <w:noProof/>
              </w:rPr>
              <w:t>Descripción del proyecto</w:t>
            </w:r>
            <w:r w:rsidR="009C4860">
              <w:rPr>
                <w:noProof/>
                <w:webHidden/>
              </w:rPr>
              <w:tab/>
            </w:r>
            <w:r w:rsidR="009C4860">
              <w:rPr>
                <w:noProof/>
                <w:webHidden/>
              </w:rPr>
              <w:fldChar w:fldCharType="begin"/>
            </w:r>
            <w:r w:rsidR="009C4860">
              <w:rPr>
                <w:noProof/>
                <w:webHidden/>
              </w:rPr>
              <w:instrText xml:space="preserve"> PAGEREF _Toc74423746 \h </w:instrText>
            </w:r>
            <w:r w:rsidR="009C4860">
              <w:rPr>
                <w:noProof/>
                <w:webHidden/>
              </w:rPr>
            </w:r>
            <w:r w:rsidR="009C4860">
              <w:rPr>
                <w:noProof/>
                <w:webHidden/>
              </w:rPr>
              <w:fldChar w:fldCharType="separate"/>
            </w:r>
            <w:r w:rsidR="009C4860">
              <w:rPr>
                <w:noProof/>
                <w:webHidden/>
              </w:rPr>
              <w:t>4</w:t>
            </w:r>
            <w:r w:rsidR="009C4860">
              <w:rPr>
                <w:noProof/>
                <w:webHidden/>
              </w:rPr>
              <w:fldChar w:fldCharType="end"/>
            </w:r>
          </w:hyperlink>
        </w:p>
        <w:p w14:paraId="69FFD7DB" w14:textId="112136FB" w:rsidR="009C4860" w:rsidRDefault="006C605F">
          <w:pPr>
            <w:pStyle w:val="TDC2"/>
            <w:tabs>
              <w:tab w:val="left" w:pos="880"/>
              <w:tab w:val="right" w:leader="dot" w:pos="8828"/>
            </w:tabs>
            <w:rPr>
              <w:rFonts w:eastAsiaTheme="minorEastAsia"/>
              <w:noProof/>
              <w:lang w:val="es-CO" w:eastAsia="es-CO"/>
            </w:rPr>
          </w:pPr>
          <w:hyperlink w:anchor="_Toc74423747" w:history="1">
            <w:r w:rsidR="009C4860" w:rsidRPr="000944D9">
              <w:rPr>
                <w:rStyle w:val="Hipervnculo"/>
                <w:rFonts w:cs="Arial"/>
                <w:noProof/>
                <w:lang w:val="es-ES"/>
              </w:rPr>
              <w:t>1.1.</w:t>
            </w:r>
            <w:r w:rsidR="009C4860">
              <w:rPr>
                <w:rFonts w:eastAsiaTheme="minorEastAsia"/>
                <w:noProof/>
                <w:lang w:val="es-CO" w:eastAsia="es-CO"/>
              </w:rPr>
              <w:tab/>
            </w:r>
            <w:r w:rsidR="009C4860" w:rsidRPr="000944D9">
              <w:rPr>
                <w:rStyle w:val="Hipervnculo"/>
                <w:rFonts w:cs="Arial"/>
                <w:noProof/>
                <w:lang w:val="es-ES"/>
              </w:rPr>
              <w:t>Planteamiento del problema</w:t>
            </w:r>
            <w:r w:rsidR="009C4860">
              <w:rPr>
                <w:noProof/>
                <w:webHidden/>
              </w:rPr>
              <w:tab/>
            </w:r>
            <w:r w:rsidR="009C4860">
              <w:rPr>
                <w:noProof/>
                <w:webHidden/>
              </w:rPr>
              <w:fldChar w:fldCharType="begin"/>
            </w:r>
            <w:r w:rsidR="009C4860">
              <w:rPr>
                <w:noProof/>
                <w:webHidden/>
              </w:rPr>
              <w:instrText xml:space="preserve"> PAGEREF _Toc74423747 \h </w:instrText>
            </w:r>
            <w:r w:rsidR="009C4860">
              <w:rPr>
                <w:noProof/>
                <w:webHidden/>
              </w:rPr>
            </w:r>
            <w:r w:rsidR="009C4860">
              <w:rPr>
                <w:noProof/>
                <w:webHidden/>
              </w:rPr>
              <w:fldChar w:fldCharType="separate"/>
            </w:r>
            <w:r w:rsidR="009C4860">
              <w:rPr>
                <w:noProof/>
                <w:webHidden/>
              </w:rPr>
              <w:t>4</w:t>
            </w:r>
            <w:r w:rsidR="009C4860">
              <w:rPr>
                <w:noProof/>
                <w:webHidden/>
              </w:rPr>
              <w:fldChar w:fldCharType="end"/>
            </w:r>
          </w:hyperlink>
        </w:p>
        <w:p w14:paraId="1708DE3A" w14:textId="5F041CF3" w:rsidR="009C4860" w:rsidRDefault="006C605F">
          <w:pPr>
            <w:pStyle w:val="TDC2"/>
            <w:tabs>
              <w:tab w:val="right" w:leader="dot" w:pos="8828"/>
            </w:tabs>
            <w:rPr>
              <w:rFonts w:eastAsiaTheme="minorEastAsia"/>
              <w:noProof/>
              <w:lang w:val="es-CO" w:eastAsia="es-CO"/>
            </w:rPr>
          </w:pPr>
          <w:hyperlink w:anchor="_Toc74423748" w:history="1">
            <w:r w:rsidR="009C4860" w:rsidRPr="000944D9">
              <w:rPr>
                <w:rStyle w:val="Hipervnculo"/>
                <w:rFonts w:cs="Arial"/>
                <w:noProof/>
                <w:lang w:val="es-ES"/>
              </w:rPr>
              <w:t>1.2 JUSTIFICACIÓN</w:t>
            </w:r>
            <w:r w:rsidR="009C4860">
              <w:rPr>
                <w:noProof/>
                <w:webHidden/>
              </w:rPr>
              <w:tab/>
            </w:r>
            <w:r w:rsidR="009C4860">
              <w:rPr>
                <w:noProof/>
                <w:webHidden/>
              </w:rPr>
              <w:fldChar w:fldCharType="begin"/>
            </w:r>
            <w:r w:rsidR="009C4860">
              <w:rPr>
                <w:noProof/>
                <w:webHidden/>
              </w:rPr>
              <w:instrText xml:space="preserve"> PAGEREF _Toc74423748 \h </w:instrText>
            </w:r>
            <w:r w:rsidR="009C4860">
              <w:rPr>
                <w:noProof/>
                <w:webHidden/>
              </w:rPr>
            </w:r>
            <w:r w:rsidR="009C4860">
              <w:rPr>
                <w:noProof/>
                <w:webHidden/>
              </w:rPr>
              <w:fldChar w:fldCharType="separate"/>
            </w:r>
            <w:r w:rsidR="009C4860">
              <w:rPr>
                <w:noProof/>
                <w:webHidden/>
              </w:rPr>
              <w:t>5</w:t>
            </w:r>
            <w:r w:rsidR="009C4860">
              <w:rPr>
                <w:noProof/>
                <w:webHidden/>
              </w:rPr>
              <w:fldChar w:fldCharType="end"/>
            </w:r>
          </w:hyperlink>
        </w:p>
        <w:p w14:paraId="4A421F9A" w14:textId="62D29968" w:rsidR="009C4860" w:rsidRDefault="006C605F">
          <w:pPr>
            <w:pStyle w:val="TDC1"/>
            <w:tabs>
              <w:tab w:val="left" w:pos="440"/>
              <w:tab w:val="right" w:leader="dot" w:pos="8828"/>
            </w:tabs>
            <w:rPr>
              <w:rFonts w:eastAsiaTheme="minorEastAsia"/>
              <w:noProof/>
              <w:lang w:val="es-CO" w:eastAsia="es-CO"/>
            </w:rPr>
          </w:pPr>
          <w:hyperlink w:anchor="_Toc74423749" w:history="1">
            <w:r w:rsidR="009C4860" w:rsidRPr="000944D9">
              <w:rPr>
                <w:rStyle w:val="Hipervnculo"/>
                <w:rFonts w:cs="Arial"/>
                <w:noProof/>
              </w:rPr>
              <w:t>2.</w:t>
            </w:r>
            <w:r w:rsidR="009C4860">
              <w:rPr>
                <w:rFonts w:eastAsiaTheme="minorEastAsia"/>
                <w:noProof/>
                <w:lang w:val="es-CO" w:eastAsia="es-CO"/>
              </w:rPr>
              <w:tab/>
            </w:r>
            <w:r w:rsidR="009C4860" w:rsidRPr="000944D9">
              <w:rPr>
                <w:rStyle w:val="Hipervnculo"/>
                <w:rFonts w:cs="Arial"/>
                <w:noProof/>
              </w:rPr>
              <w:t>MARCO TEORICO</w:t>
            </w:r>
            <w:r w:rsidR="009C4860">
              <w:rPr>
                <w:noProof/>
                <w:webHidden/>
              </w:rPr>
              <w:tab/>
            </w:r>
            <w:r w:rsidR="009C4860">
              <w:rPr>
                <w:noProof/>
                <w:webHidden/>
              </w:rPr>
              <w:fldChar w:fldCharType="begin"/>
            </w:r>
            <w:r w:rsidR="009C4860">
              <w:rPr>
                <w:noProof/>
                <w:webHidden/>
              </w:rPr>
              <w:instrText xml:space="preserve"> PAGEREF _Toc74423749 \h </w:instrText>
            </w:r>
            <w:r w:rsidR="009C4860">
              <w:rPr>
                <w:noProof/>
                <w:webHidden/>
              </w:rPr>
            </w:r>
            <w:r w:rsidR="009C4860">
              <w:rPr>
                <w:noProof/>
                <w:webHidden/>
              </w:rPr>
              <w:fldChar w:fldCharType="separate"/>
            </w:r>
            <w:r w:rsidR="009C4860">
              <w:rPr>
                <w:noProof/>
                <w:webHidden/>
              </w:rPr>
              <w:t>6</w:t>
            </w:r>
            <w:r w:rsidR="009C4860">
              <w:rPr>
                <w:noProof/>
                <w:webHidden/>
              </w:rPr>
              <w:fldChar w:fldCharType="end"/>
            </w:r>
          </w:hyperlink>
        </w:p>
        <w:p w14:paraId="65C32A30" w14:textId="20EF67FC" w:rsidR="009C4860" w:rsidRDefault="006C605F">
          <w:pPr>
            <w:pStyle w:val="TDC1"/>
            <w:tabs>
              <w:tab w:val="left" w:pos="440"/>
              <w:tab w:val="right" w:leader="dot" w:pos="8828"/>
            </w:tabs>
            <w:rPr>
              <w:rFonts w:eastAsiaTheme="minorEastAsia"/>
              <w:noProof/>
              <w:lang w:val="es-CO" w:eastAsia="es-CO"/>
            </w:rPr>
          </w:pPr>
          <w:hyperlink w:anchor="_Toc74423750" w:history="1">
            <w:r w:rsidR="009C4860" w:rsidRPr="000944D9">
              <w:rPr>
                <w:rStyle w:val="Hipervnculo"/>
                <w:rFonts w:cs="Arial"/>
                <w:noProof/>
              </w:rPr>
              <w:t>3.</w:t>
            </w:r>
            <w:r w:rsidR="009C4860">
              <w:rPr>
                <w:rFonts w:eastAsiaTheme="minorEastAsia"/>
                <w:noProof/>
                <w:lang w:val="es-CO" w:eastAsia="es-CO"/>
              </w:rPr>
              <w:tab/>
            </w:r>
            <w:r w:rsidR="009C4860" w:rsidRPr="000944D9">
              <w:rPr>
                <w:rStyle w:val="Hipervnculo"/>
                <w:rFonts w:cs="Arial"/>
                <w:noProof/>
              </w:rPr>
              <w:t>OBJETIVOS</w:t>
            </w:r>
            <w:r w:rsidR="009C4860">
              <w:rPr>
                <w:noProof/>
                <w:webHidden/>
              </w:rPr>
              <w:tab/>
            </w:r>
            <w:r w:rsidR="009C4860">
              <w:rPr>
                <w:noProof/>
                <w:webHidden/>
              </w:rPr>
              <w:fldChar w:fldCharType="begin"/>
            </w:r>
            <w:r w:rsidR="009C4860">
              <w:rPr>
                <w:noProof/>
                <w:webHidden/>
              </w:rPr>
              <w:instrText xml:space="preserve"> PAGEREF _Toc74423750 \h </w:instrText>
            </w:r>
            <w:r w:rsidR="009C4860">
              <w:rPr>
                <w:noProof/>
                <w:webHidden/>
              </w:rPr>
            </w:r>
            <w:r w:rsidR="009C4860">
              <w:rPr>
                <w:noProof/>
                <w:webHidden/>
              </w:rPr>
              <w:fldChar w:fldCharType="separate"/>
            </w:r>
            <w:r w:rsidR="009C4860">
              <w:rPr>
                <w:noProof/>
                <w:webHidden/>
              </w:rPr>
              <w:t>11</w:t>
            </w:r>
            <w:r w:rsidR="009C4860">
              <w:rPr>
                <w:noProof/>
                <w:webHidden/>
              </w:rPr>
              <w:fldChar w:fldCharType="end"/>
            </w:r>
          </w:hyperlink>
        </w:p>
        <w:p w14:paraId="0B366C13" w14:textId="041784ED" w:rsidR="009C4860" w:rsidRDefault="006C605F">
          <w:pPr>
            <w:pStyle w:val="TDC2"/>
            <w:tabs>
              <w:tab w:val="right" w:leader="dot" w:pos="8828"/>
            </w:tabs>
            <w:rPr>
              <w:rFonts w:eastAsiaTheme="minorEastAsia"/>
              <w:noProof/>
              <w:lang w:val="es-CO" w:eastAsia="es-CO"/>
            </w:rPr>
          </w:pPr>
          <w:hyperlink w:anchor="_Toc74423751" w:history="1">
            <w:r w:rsidR="009C4860" w:rsidRPr="000944D9">
              <w:rPr>
                <w:rStyle w:val="Hipervnculo"/>
                <w:rFonts w:cs="Arial"/>
                <w:noProof/>
              </w:rPr>
              <w:t>3.1 OBJETIVO GENERAL</w:t>
            </w:r>
            <w:r w:rsidR="009C4860">
              <w:rPr>
                <w:noProof/>
                <w:webHidden/>
              </w:rPr>
              <w:tab/>
            </w:r>
            <w:r w:rsidR="009C4860">
              <w:rPr>
                <w:noProof/>
                <w:webHidden/>
              </w:rPr>
              <w:fldChar w:fldCharType="begin"/>
            </w:r>
            <w:r w:rsidR="009C4860">
              <w:rPr>
                <w:noProof/>
                <w:webHidden/>
              </w:rPr>
              <w:instrText xml:space="preserve"> PAGEREF _Toc74423751 \h </w:instrText>
            </w:r>
            <w:r w:rsidR="009C4860">
              <w:rPr>
                <w:noProof/>
                <w:webHidden/>
              </w:rPr>
            </w:r>
            <w:r w:rsidR="009C4860">
              <w:rPr>
                <w:noProof/>
                <w:webHidden/>
              </w:rPr>
              <w:fldChar w:fldCharType="separate"/>
            </w:r>
            <w:r w:rsidR="009C4860">
              <w:rPr>
                <w:noProof/>
                <w:webHidden/>
              </w:rPr>
              <w:t>11</w:t>
            </w:r>
            <w:r w:rsidR="009C4860">
              <w:rPr>
                <w:noProof/>
                <w:webHidden/>
              </w:rPr>
              <w:fldChar w:fldCharType="end"/>
            </w:r>
          </w:hyperlink>
        </w:p>
        <w:p w14:paraId="41DCD950" w14:textId="4509D999" w:rsidR="009C4860" w:rsidRDefault="006C605F">
          <w:pPr>
            <w:pStyle w:val="TDC2"/>
            <w:tabs>
              <w:tab w:val="right" w:leader="dot" w:pos="8828"/>
            </w:tabs>
            <w:rPr>
              <w:rFonts w:eastAsiaTheme="minorEastAsia"/>
              <w:noProof/>
              <w:lang w:val="es-CO" w:eastAsia="es-CO"/>
            </w:rPr>
          </w:pPr>
          <w:hyperlink w:anchor="_Toc74423752" w:history="1">
            <w:r w:rsidR="009C4860" w:rsidRPr="000944D9">
              <w:rPr>
                <w:rStyle w:val="Hipervnculo"/>
                <w:rFonts w:cs="Arial"/>
                <w:noProof/>
                <w:lang w:val="es-ES"/>
              </w:rPr>
              <w:t>3.2. OBJETIVO ESPECÍFICOS</w:t>
            </w:r>
            <w:r w:rsidR="009C4860">
              <w:rPr>
                <w:noProof/>
                <w:webHidden/>
              </w:rPr>
              <w:tab/>
            </w:r>
            <w:r w:rsidR="009C4860">
              <w:rPr>
                <w:noProof/>
                <w:webHidden/>
              </w:rPr>
              <w:fldChar w:fldCharType="begin"/>
            </w:r>
            <w:r w:rsidR="009C4860">
              <w:rPr>
                <w:noProof/>
                <w:webHidden/>
              </w:rPr>
              <w:instrText xml:space="preserve"> PAGEREF _Toc74423752 \h </w:instrText>
            </w:r>
            <w:r w:rsidR="009C4860">
              <w:rPr>
                <w:noProof/>
                <w:webHidden/>
              </w:rPr>
            </w:r>
            <w:r w:rsidR="009C4860">
              <w:rPr>
                <w:noProof/>
                <w:webHidden/>
              </w:rPr>
              <w:fldChar w:fldCharType="separate"/>
            </w:r>
            <w:r w:rsidR="009C4860">
              <w:rPr>
                <w:noProof/>
                <w:webHidden/>
              </w:rPr>
              <w:t>11</w:t>
            </w:r>
            <w:r w:rsidR="009C4860">
              <w:rPr>
                <w:noProof/>
                <w:webHidden/>
              </w:rPr>
              <w:fldChar w:fldCharType="end"/>
            </w:r>
          </w:hyperlink>
        </w:p>
        <w:p w14:paraId="5089A5AF" w14:textId="6928390F" w:rsidR="009C4860" w:rsidRDefault="006C605F">
          <w:pPr>
            <w:pStyle w:val="TDC1"/>
            <w:tabs>
              <w:tab w:val="left" w:pos="440"/>
              <w:tab w:val="right" w:leader="dot" w:pos="8828"/>
            </w:tabs>
            <w:rPr>
              <w:rFonts w:eastAsiaTheme="minorEastAsia"/>
              <w:noProof/>
              <w:lang w:val="es-CO" w:eastAsia="es-CO"/>
            </w:rPr>
          </w:pPr>
          <w:hyperlink w:anchor="_Toc74423753" w:history="1">
            <w:r w:rsidR="009C4860" w:rsidRPr="000944D9">
              <w:rPr>
                <w:rStyle w:val="Hipervnculo"/>
                <w:rFonts w:cs="Arial"/>
                <w:noProof/>
              </w:rPr>
              <w:t>4.</w:t>
            </w:r>
            <w:r w:rsidR="009C4860">
              <w:rPr>
                <w:rFonts w:eastAsiaTheme="minorEastAsia"/>
                <w:noProof/>
                <w:lang w:val="es-CO" w:eastAsia="es-CO"/>
              </w:rPr>
              <w:tab/>
            </w:r>
            <w:r w:rsidR="009C4860" w:rsidRPr="000944D9">
              <w:rPr>
                <w:rStyle w:val="Hipervnculo"/>
                <w:rFonts w:cs="Arial"/>
                <w:noProof/>
              </w:rPr>
              <w:t>METODOLOGIA</w:t>
            </w:r>
            <w:r w:rsidR="009C4860">
              <w:rPr>
                <w:noProof/>
                <w:webHidden/>
              </w:rPr>
              <w:tab/>
            </w:r>
            <w:r w:rsidR="009C4860">
              <w:rPr>
                <w:noProof/>
                <w:webHidden/>
              </w:rPr>
              <w:fldChar w:fldCharType="begin"/>
            </w:r>
            <w:r w:rsidR="009C4860">
              <w:rPr>
                <w:noProof/>
                <w:webHidden/>
              </w:rPr>
              <w:instrText xml:space="preserve"> PAGEREF _Toc74423753 \h </w:instrText>
            </w:r>
            <w:r w:rsidR="009C4860">
              <w:rPr>
                <w:noProof/>
                <w:webHidden/>
              </w:rPr>
            </w:r>
            <w:r w:rsidR="009C4860">
              <w:rPr>
                <w:noProof/>
                <w:webHidden/>
              </w:rPr>
              <w:fldChar w:fldCharType="separate"/>
            </w:r>
            <w:r w:rsidR="009C4860">
              <w:rPr>
                <w:noProof/>
                <w:webHidden/>
              </w:rPr>
              <w:t>12</w:t>
            </w:r>
            <w:r w:rsidR="009C4860">
              <w:rPr>
                <w:noProof/>
                <w:webHidden/>
              </w:rPr>
              <w:fldChar w:fldCharType="end"/>
            </w:r>
          </w:hyperlink>
        </w:p>
        <w:p w14:paraId="4BA5F953" w14:textId="30A2C92B" w:rsidR="009C4860" w:rsidRDefault="006C605F">
          <w:pPr>
            <w:pStyle w:val="TDC1"/>
            <w:tabs>
              <w:tab w:val="left" w:pos="440"/>
              <w:tab w:val="right" w:leader="dot" w:pos="8828"/>
            </w:tabs>
            <w:rPr>
              <w:rFonts w:eastAsiaTheme="minorEastAsia"/>
              <w:noProof/>
              <w:lang w:val="es-CO" w:eastAsia="es-CO"/>
            </w:rPr>
          </w:pPr>
          <w:hyperlink w:anchor="_Toc74423754" w:history="1">
            <w:r w:rsidR="009C4860" w:rsidRPr="000944D9">
              <w:rPr>
                <w:rStyle w:val="Hipervnculo"/>
                <w:rFonts w:cs="Arial"/>
                <w:noProof/>
              </w:rPr>
              <w:t>5.</w:t>
            </w:r>
            <w:r w:rsidR="009C4860">
              <w:rPr>
                <w:rFonts w:eastAsiaTheme="minorEastAsia"/>
                <w:noProof/>
                <w:lang w:val="es-CO" w:eastAsia="es-CO"/>
              </w:rPr>
              <w:tab/>
            </w:r>
            <w:r w:rsidR="009C4860" w:rsidRPr="000944D9">
              <w:rPr>
                <w:rStyle w:val="Hipervnculo"/>
                <w:rFonts w:cs="Arial"/>
                <w:noProof/>
              </w:rPr>
              <w:t>CRONOGRAMA</w:t>
            </w:r>
            <w:r w:rsidR="009C4860">
              <w:rPr>
                <w:noProof/>
                <w:webHidden/>
              </w:rPr>
              <w:tab/>
            </w:r>
            <w:r w:rsidR="009C4860">
              <w:rPr>
                <w:noProof/>
                <w:webHidden/>
              </w:rPr>
              <w:fldChar w:fldCharType="begin"/>
            </w:r>
            <w:r w:rsidR="009C4860">
              <w:rPr>
                <w:noProof/>
                <w:webHidden/>
              </w:rPr>
              <w:instrText xml:space="preserve"> PAGEREF _Toc74423754 \h </w:instrText>
            </w:r>
            <w:r w:rsidR="009C4860">
              <w:rPr>
                <w:noProof/>
                <w:webHidden/>
              </w:rPr>
            </w:r>
            <w:r w:rsidR="009C4860">
              <w:rPr>
                <w:noProof/>
                <w:webHidden/>
              </w:rPr>
              <w:fldChar w:fldCharType="separate"/>
            </w:r>
            <w:r w:rsidR="009C4860">
              <w:rPr>
                <w:noProof/>
                <w:webHidden/>
              </w:rPr>
              <w:t>17</w:t>
            </w:r>
            <w:r w:rsidR="009C4860">
              <w:rPr>
                <w:noProof/>
                <w:webHidden/>
              </w:rPr>
              <w:fldChar w:fldCharType="end"/>
            </w:r>
          </w:hyperlink>
        </w:p>
        <w:p w14:paraId="395ABB52" w14:textId="6F303366" w:rsidR="009C4860" w:rsidRDefault="006C605F">
          <w:pPr>
            <w:pStyle w:val="TDC1"/>
            <w:tabs>
              <w:tab w:val="left" w:pos="440"/>
              <w:tab w:val="right" w:leader="dot" w:pos="8828"/>
            </w:tabs>
            <w:rPr>
              <w:rFonts w:eastAsiaTheme="minorEastAsia"/>
              <w:noProof/>
              <w:lang w:val="es-CO" w:eastAsia="es-CO"/>
            </w:rPr>
          </w:pPr>
          <w:hyperlink w:anchor="_Toc74423755" w:history="1">
            <w:r w:rsidR="009C4860" w:rsidRPr="000944D9">
              <w:rPr>
                <w:rStyle w:val="Hipervnculo"/>
                <w:rFonts w:cs="Arial"/>
                <w:noProof/>
              </w:rPr>
              <w:t>6.</w:t>
            </w:r>
            <w:r w:rsidR="009C4860">
              <w:rPr>
                <w:rFonts w:eastAsiaTheme="minorEastAsia"/>
                <w:noProof/>
                <w:lang w:val="es-CO" w:eastAsia="es-CO"/>
              </w:rPr>
              <w:tab/>
            </w:r>
            <w:r w:rsidR="009C4860" w:rsidRPr="000944D9">
              <w:rPr>
                <w:rStyle w:val="Hipervnculo"/>
                <w:rFonts w:cs="Arial"/>
                <w:noProof/>
                <w:lang w:val="es-ES"/>
              </w:rPr>
              <w:t>Bibliografía</w:t>
            </w:r>
            <w:r w:rsidR="009C4860">
              <w:rPr>
                <w:noProof/>
                <w:webHidden/>
              </w:rPr>
              <w:tab/>
            </w:r>
            <w:r w:rsidR="009C4860">
              <w:rPr>
                <w:noProof/>
                <w:webHidden/>
              </w:rPr>
              <w:fldChar w:fldCharType="begin"/>
            </w:r>
            <w:r w:rsidR="009C4860">
              <w:rPr>
                <w:noProof/>
                <w:webHidden/>
              </w:rPr>
              <w:instrText xml:space="preserve"> PAGEREF _Toc74423755 \h </w:instrText>
            </w:r>
            <w:r w:rsidR="009C4860">
              <w:rPr>
                <w:noProof/>
                <w:webHidden/>
              </w:rPr>
            </w:r>
            <w:r w:rsidR="009C4860">
              <w:rPr>
                <w:noProof/>
                <w:webHidden/>
              </w:rPr>
              <w:fldChar w:fldCharType="separate"/>
            </w:r>
            <w:r w:rsidR="009C4860">
              <w:rPr>
                <w:noProof/>
                <w:webHidden/>
              </w:rPr>
              <w:t>18</w:t>
            </w:r>
            <w:r w:rsidR="009C4860">
              <w:rPr>
                <w:noProof/>
                <w:webHidden/>
              </w:rPr>
              <w:fldChar w:fldCharType="end"/>
            </w:r>
          </w:hyperlink>
        </w:p>
        <w:p w14:paraId="68D10E48" w14:textId="62EE2AA1" w:rsidR="009C4860" w:rsidRDefault="006C605F">
          <w:pPr>
            <w:pStyle w:val="TDC1"/>
            <w:tabs>
              <w:tab w:val="left" w:pos="440"/>
              <w:tab w:val="right" w:leader="dot" w:pos="8828"/>
            </w:tabs>
            <w:rPr>
              <w:rFonts w:eastAsiaTheme="minorEastAsia"/>
              <w:noProof/>
              <w:lang w:val="es-CO" w:eastAsia="es-CO"/>
            </w:rPr>
          </w:pPr>
          <w:hyperlink w:anchor="_Toc74423756" w:history="1">
            <w:r w:rsidR="009C4860" w:rsidRPr="000944D9">
              <w:rPr>
                <w:rStyle w:val="Hipervnculo"/>
                <w:noProof/>
              </w:rPr>
              <w:t>7.</w:t>
            </w:r>
            <w:r w:rsidR="009C4860">
              <w:rPr>
                <w:rFonts w:eastAsiaTheme="minorEastAsia"/>
                <w:noProof/>
                <w:lang w:val="es-CO" w:eastAsia="es-CO"/>
              </w:rPr>
              <w:tab/>
            </w:r>
            <w:r w:rsidR="009C4860" w:rsidRPr="000944D9">
              <w:rPr>
                <w:rStyle w:val="Hipervnculo"/>
                <w:noProof/>
              </w:rPr>
              <w:t>PRESUPUESTO HUMANOS</w:t>
            </w:r>
            <w:r w:rsidR="009C4860">
              <w:rPr>
                <w:noProof/>
                <w:webHidden/>
              </w:rPr>
              <w:tab/>
            </w:r>
            <w:r w:rsidR="009C4860">
              <w:rPr>
                <w:noProof/>
                <w:webHidden/>
              </w:rPr>
              <w:fldChar w:fldCharType="begin"/>
            </w:r>
            <w:r w:rsidR="009C4860">
              <w:rPr>
                <w:noProof/>
                <w:webHidden/>
              </w:rPr>
              <w:instrText xml:space="preserve"> PAGEREF _Toc74423756 \h </w:instrText>
            </w:r>
            <w:r w:rsidR="009C4860">
              <w:rPr>
                <w:noProof/>
                <w:webHidden/>
              </w:rPr>
            </w:r>
            <w:r w:rsidR="009C4860">
              <w:rPr>
                <w:noProof/>
                <w:webHidden/>
              </w:rPr>
              <w:fldChar w:fldCharType="separate"/>
            </w:r>
            <w:r w:rsidR="009C4860">
              <w:rPr>
                <w:noProof/>
                <w:webHidden/>
              </w:rPr>
              <w:t>19</w:t>
            </w:r>
            <w:r w:rsidR="009C4860">
              <w:rPr>
                <w:noProof/>
                <w:webHidden/>
              </w:rPr>
              <w:fldChar w:fldCharType="end"/>
            </w:r>
          </w:hyperlink>
        </w:p>
        <w:p w14:paraId="715D5875" w14:textId="371DC3A9" w:rsidR="006330BD" w:rsidRPr="00931C7B" w:rsidRDefault="006330BD">
          <w:pPr>
            <w:rPr>
              <w:rFonts w:ascii="Arial" w:hAnsi="Arial" w:cs="Arial"/>
            </w:rPr>
          </w:pPr>
          <w:r w:rsidRPr="00931C7B">
            <w:rPr>
              <w:rFonts w:ascii="Arial" w:hAnsi="Arial" w:cs="Arial"/>
              <w:b/>
              <w:bCs/>
              <w:sz w:val="24"/>
              <w:szCs w:val="24"/>
              <w:lang w:val="es-ES"/>
            </w:rPr>
            <w:fldChar w:fldCharType="end"/>
          </w:r>
        </w:p>
      </w:sdtContent>
    </w:sdt>
    <w:p w14:paraId="249F23E3" w14:textId="0830924F" w:rsidR="004220FE" w:rsidRPr="00931C7B" w:rsidRDefault="004220FE" w:rsidP="00C36F9A">
      <w:pPr>
        <w:jc w:val="center"/>
        <w:rPr>
          <w:rFonts w:ascii="Arial" w:hAnsi="Arial" w:cs="Arial"/>
          <w:b/>
          <w:bCs/>
          <w:lang w:val="es-ES"/>
        </w:rPr>
      </w:pPr>
    </w:p>
    <w:p w14:paraId="4A69A82E" w14:textId="5265D17D" w:rsidR="004220FE" w:rsidRPr="00931C7B" w:rsidRDefault="004220FE" w:rsidP="00C36F9A">
      <w:pPr>
        <w:jc w:val="center"/>
        <w:rPr>
          <w:rFonts w:ascii="Arial" w:hAnsi="Arial" w:cs="Arial"/>
          <w:b/>
          <w:bCs/>
          <w:lang w:val="es-ES"/>
        </w:rPr>
      </w:pPr>
    </w:p>
    <w:p w14:paraId="27228E04" w14:textId="73AEEE9D" w:rsidR="004220FE" w:rsidRPr="00931C7B" w:rsidRDefault="004220FE" w:rsidP="00C36F9A">
      <w:pPr>
        <w:jc w:val="center"/>
        <w:rPr>
          <w:rFonts w:ascii="Arial" w:hAnsi="Arial" w:cs="Arial"/>
          <w:b/>
          <w:bCs/>
          <w:lang w:val="es-ES"/>
        </w:rPr>
      </w:pPr>
    </w:p>
    <w:p w14:paraId="190501F6" w14:textId="7028F6D5" w:rsidR="004220FE" w:rsidRPr="00931C7B" w:rsidRDefault="004220FE" w:rsidP="00C36F9A">
      <w:pPr>
        <w:jc w:val="center"/>
        <w:rPr>
          <w:rFonts w:ascii="Arial" w:hAnsi="Arial" w:cs="Arial"/>
          <w:b/>
          <w:bCs/>
          <w:lang w:val="es-ES"/>
        </w:rPr>
      </w:pPr>
    </w:p>
    <w:p w14:paraId="6E92399E" w14:textId="7AB9667E" w:rsidR="004220FE" w:rsidRPr="00931C7B" w:rsidRDefault="004220FE" w:rsidP="00C36F9A">
      <w:pPr>
        <w:jc w:val="center"/>
        <w:rPr>
          <w:rFonts w:ascii="Arial" w:hAnsi="Arial" w:cs="Arial"/>
          <w:b/>
          <w:bCs/>
          <w:lang w:val="es-ES"/>
        </w:rPr>
      </w:pPr>
    </w:p>
    <w:p w14:paraId="359DF8F8" w14:textId="08650C0D" w:rsidR="004220FE" w:rsidRPr="00931C7B" w:rsidRDefault="004220FE" w:rsidP="00C36F9A">
      <w:pPr>
        <w:jc w:val="center"/>
        <w:rPr>
          <w:rFonts w:ascii="Arial" w:hAnsi="Arial" w:cs="Arial"/>
          <w:b/>
          <w:bCs/>
          <w:lang w:val="es-ES"/>
        </w:rPr>
      </w:pPr>
    </w:p>
    <w:p w14:paraId="278C0CEA" w14:textId="42D83DB5" w:rsidR="004220FE" w:rsidRPr="00931C7B" w:rsidRDefault="004220FE" w:rsidP="00C36F9A">
      <w:pPr>
        <w:jc w:val="center"/>
        <w:rPr>
          <w:rFonts w:ascii="Arial" w:hAnsi="Arial" w:cs="Arial"/>
          <w:b/>
          <w:bCs/>
          <w:lang w:val="es-ES"/>
        </w:rPr>
      </w:pPr>
    </w:p>
    <w:p w14:paraId="7CC41447" w14:textId="094AEB98" w:rsidR="004220FE" w:rsidRPr="00931C7B" w:rsidRDefault="004220FE" w:rsidP="00C36F9A">
      <w:pPr>
        <w:jc w:val="center"/>
        <w:rPr>
          <w:rFonts w:ascii="Arial" w:hAnsi="Arial" w:cs="Arial"/>
          <w:b/>
          <w:bCs/>
          <w:lang w:val="es-ES"/>
        </w:rPr>
      </w:pPr>
    </w:p>
    <w:p w14:paraId="1A3CED2E" w14:textId="2E63B1B6" w:rsidR="004220FE" w:rsidRPr="00931C7B" w:rsidRDefault="004220FE" w:rsidP="00C36F9A">
      <w:pPr>
        <w:jc w:val="center"/>
        <w:rPr>
          <w:rFonts w:ascii="Arial" w:hAnsi="Arial" w:cs="Arial"/>
          <w:b/>
          <w:bCs/>
          <w:lang w:val="es-ES"/>
        </w:rPr>
      </w:pPr>
    </w:p>
    <w:p w14:paraId="41A56F34" w14:textId="02A800CD" w:rsidR="004220FE" w:rsidRPr="00931C7B" w:rsidRDefault="004220FE" w:rsidP="00C36F9A">
      <w:pPr>
        <w:jc w:val="center"/>
        <w:rPr>
          <w:rFonts w:ascii="Arial" w:hAnsi="Arial" w:cs="Arial"/>
          <w:b/>
          <w:bCs/>
          <w:lang w:val="es-ES"/>
        </w:rPr>
      </w:pPr>
    </w:p>
    <w:p w14:paraId="023362F6" w14:textId="08682A79" w:rsidR="004220FE" w:rsidRPr="00931C7B" w:rsidRDefault="004220FE" w:rsidP="00C36F9A">
      <w:pPr>
        <w:jc w:val="center"/>
        <w:rPr>
          <w:rFonts w:ascii="Arial" w:hAnsi="Arial" w:cs="Arial"/>
          <w:b/>
          <w:bCs/>
          <w:lang w:val="es-ES"/>
        </w:rPr>
      </w:pPr>
    </w:p>
    <w:p w14:paraId="4078DA4D" w14:textId="0EF470BC" w:rsidR="004220FE" w:rsidRPr="00931C7B" w:rsidRDefault="004220FE" w:rsidP="006330BD">
      <w:pPr>
        <w:rPr>
          <w:rFonts w:ascii="Arial" w:hAnsi="Arial" w:cs="Arial"/>
          <w:b/>
          <w:bCs/>
          <w:lang w:val="es-ES"/>
        </w:rPr>
      </w:pPr>
    </w:p>
    <w:p w14:paraId="5295A20E" w14:textId="70856466" w:rsidR="006330BD" w:rsidRPr="00931C7B" w:rsidRDefault="006330BD" w:rsidP="006330BD">
      <w:pPr>
        <w:rPr>
          <w:rFonts w:ascii="Arial" w:hAnsi="Arial" w:cs="Arial"/>
          <w:b/>
          <w:bCs/>
          <w:lang w:val="es-ES"/>
        </w:rPr>
      </w:pPr>
    </w:p>
    <w:p w14:paraId="48697DA3" w14:textId="106A5E38" w:rsidR="00931C7B" w:rsidRDefault="00931C7B" w:rsidP="006330BD">
      <w:pPr>
        <w:rPr>
          <w:rFonts w:ascii="Arial" w:hAnsi="Arial" w:cs="Arial"/>
          <w:b/>
          <w:bCs/>
          <w:lang w:val="es-ES"/>
        </w:rPr>
      </w:pPr>
    </w:p>
    <w:p w14:paraId="5BAD36C6" w14:textId="1F1B3F1F" w:rsidR="00F67270" w:rsidRDefault="00F67270" w:rsidP="006330BD">
      <w:pPr>
        <w:rPr>
          <w:rFonts w:ascii="Arial" w:hAnsi="Arial" w:cs="Arial"/>
          <w:b/>
          <w:bCs/>
          <w:lang w:val="es-ES"/>
        </w:rPr>
      </w:pPr>
    </w:p>
    <w:p w14:paraId="73513F08" w14:textId="375996F5" w:rsidR="00F67270" w:rsidRDefault="00F67270" w:rsidP="006330BD">
      <w:pPr>
        <w:rPr>
          <w:rFonts w:ascii="Arial" w:hAnsi="Arial" w:cs="Arial"/>
          <w:b/>
          <w:bCs/>
          <w:lang w:val="es-ES"/>
        </w:rPr>
      </w:pPr>
    </w:p>
    <w:p w14:paraId="0300F705" w14:textId="77777777" w:rsidR="00F67270" w:rsidRPr="00931C7B" w:rsidRDefault="00F67270" w:rsidP="006330BD">
      <w:pPr>
        <w:rPr>
          <w:rFonts w:ascii="Arial" w:hAnsi="Arial" w:cs="Arial"/>
          <w:b/>
          <w:bCs/>
          <w:lang w:val="es-ES"/>
        </w:rPr>
      </w:pPr>
    </w:p>
    <w:p w14:paraId="7A0C79E2" w14:textId="1C59C0E8" w:rsidR="001B287F" w:rsidRPr="00931C7B" w:rsidRDefault="001B287F" w:rsidP="00C61EDA">
      <w:pPr>
        <w:pStyle w:val="Ttulo1"/>
        <w:rPr>
          <w:rFonts w:cs="Arial"/>
        </w:rPr>
      </w:pPr>
      <w:bookmarkStart w:id="0" w:name="_Toc74423744"/>
      <w:r w:rsidRPr="00931C7B">
        <w:rPr>
          <w:rFonts w:cs="Arial"/>
        </w:rPr>
        <w:lastRenderedPageBreak/>
        <w:t>Resumen ejecutivo</w:t>
      </w:r>
      <w:bookmarkEnd w:id="0"/>
    </w:p>
    <w:p w14:paraId="4FD145FF" w14:textId="77777777" w:rsidR="00F67270" w:rsidRDefault="00F67270" w:rsidP="00931C7B">
      <w:pPr>
        <w:jc w:val="center"/>
        <w:rPr>
          <w:rFonts w:ascii="Arial" w:hAnsi="Arial" w:cs="Arial"/>
          <w:b/>
          <w:bCs/>
          <w:lang w:val="es-ES"/>
        </w:rPr>
      </w:pPr>
    </w:p>
    <w:p w14:paraId="42C0F6B3" w14:textId="7C07BC57" w:rsidR="000801D4" w:rsidRPr="00931C7B" w:rsidRDefault="00C36F9A" w:rsidP="00931C7B">
      <w:pPr>
        <w:jc w:val="center"/>
        <w:rPr>
          <w:rFonts w:ascii="Arial" w:hAnsi="Arial" w:cs="Arial"/>
          <w:b/>
          <w:bCs/>
          <w:lang w:val="es-ES"/>
        </w:rPr>
      </w:pPr>
      <w:r w:rsidRPr="00931C7B">
        <w:rPr>
          <w:rFonts w:ascii="Arial" w:hAnsi="Arial" w:cs="Arial"/>
          <w:b/>
          <w:bCs/>
          <w:lang w:val="es-ES"/>
        </w:rPr>
        <w:t>UTILIZACIÓN DEL FRIJOL VITABOSA PARA FORRAJE EN EL CESAR</w:t>
      </w:r>
    </w:p>
    <w:p w14:paraId="740A383E" w14:textId="47ACD849" w:rsidR="00C36F9A" w:rsidRPr="00931C7B" w:rsidRDefault="00EC345A" w:rsidP="00FA68F7">
      <w:pPr>
        <w:jc w:val="both"/>
        <w:rPr>
          <w:rFonts w:ascii="Arial" w:hAnsi="Arial" w:cs="Arial"/>
          <w:lang w:val="es-ES"/>
        </w:rPr>
      </w:pPr>
      <w:r w:rsidRPr="00931C7B">
        <w:rPr>
          <w:rFonts w:ascii="Arial" w:hAnsi="Arial" w:cs="Arial"/>
          <w:lang w:val="es-ES"/>
        </w:rPr>
        <w:t xml:space="preserve">Con este proyecto de frijol vitabosa, lo que buscamos o la meta que tenemos </w:t>
      </w:r>
      <w:bookmarkStart w:id="1" w:name="_Hlk74155603"/>
      <w:r w:rsidRPr="00931C7B">
        <w:rPr>
          <w:rFonts w:ascii="Arial" w:hAnsi="Arial" w:cs="Arial"/>
          <w:lang w:val="es-ES"/>
        </w:rPr>
        <w:t xml:space="preserve">es </w:t>
      </w:r>
      <w:r w:rsidR="00780FC1" w:rsidRPr="00931C7B">
        <w:rPr>
          <w:rFonts w:ascii="Arial" w:hAnsi="Arial" w:cs="Arial"/>
          <w:lang w:val="es-ES"/>
        </w:rPr>
        <w:t>realizar una producción de este frijol para ser utilizado como forraje</w:t>
      </w:r>
      <w:r w:rsidR="00680972" w:rsidRPr="00931C7B">
        <w:rPr>
          <w:rFonts w:ascii="Arial" w:hAnsi="Arial" w:cs="Arial"/>
          <w:lang w:val="es-ES"/>
        </w:rPr>
        <w:t xml:space="preserve"> para ganado</w:t>
      </w:r>
      <w:r w:rsidR="00780FC1" w:rsidRPr="00931C7B">
        <w:rPr>
          <w:rFonts w:ascii="Arial" w:hAnsi="Arial" w:cs="Arial"/>
          <w:lang w:val="es-ES"/>
        </w:rPr>
        <w:t xml:space="preserve"> y así nutrir el suelo</w:t>
      </w:r>
      <w:bookmarkEnd w:id="1"/>
      <w:r w:rsidR="00780FC1" w:rsidRPr="00931C7B">
        <w:rPr>
          <w:rFonts w:ascii="Arial" w:hAnsi="Arial" w:cs="Arial"/>
          <w:lang w:val="es-ES"/>
        </w:rPr>
        <w:t xml:space="preserve">. </w:t>
      </w:r>
    </w:p>
    <w:p w14:paraId="4F51BDD7" w14:textId="348D36FC" w:rsidR="00680972" w:rsidRPr="00931C7B" w:rsidRDefault="00780FC1" w:rsidP="00FA68F7">
      <w:pPr>
        <w:jc w:val="both"/>
        <w:rPr>
          <w:rFonts w:ascii="Arial" w:hAnsi="Arial" w:cs="Arial"/>
          <w:lang w:val="es-ES"/>
        </w:rPr>
      </w:pPr>
      <w:r w:rsidRPr="00931C7B">
        <w:rPr>
          <w:rFonts w:ascii="Arial" w:hAnsi="Arial" w:cs="Arial"/>
          <w:lang w:val="es-ES"/>
        </w:rPr>
        <w:t xml:space="preserve">Debido a que este frijol se da muy bien en lugares cálidos, aproximadamente entre 0-1200msnm; se podría sembrar y que este crezca de forma apropiada, para así realizar producción y venta en el departamento del </w:t>
      </w:r>
      <w:r w:rsidR="00A20FAE" w:rsidRPr="00931C7B">
        <w:rPr>
          <w:rFonts w:ascii="Arial" w:hAnsi="Arial" w:cs="Arial"/>
          <w:lang w:val="es-ES"/>
        </w:rPr>
        <w:t>C</w:t>
      </w:r>
      <w:r w:rsidRPr="00931C7B">
        <w:rPr>
          <w:rFonts w:ascii="Arial" w:hAnsi="Arial" w:cs="Arial"/>
          <w:lang w:val="es-ES"/>
        </w:rPr>
        <w:t xml:space="preserve">esar que es una zona ganadera. Algo importante para recalcar </w:t>
      </w:r>
      <w:r w:rsidR="00A20FAE" w:rsidRPr="00931C7B">
        <w:rPr>
          <w:rFonts w:ascii="Arial" w:hAnsi="Arial" w:cs="Arial"/>
          <w:lang w:val="es-ES"/>
        </w:rPr>
        <w:t xml:space="preserve">es que debido a las altas temperaturas y a la poca precipitación no se da mucho el pasto, ya que, muchos se secan y otros no crecen, es por eso, que una de las mejores soluciones para mejorar esta problemática es la utilización del frijol vitabosa como forraje. </w:t>
      </w:r>
    </w:p>
    <w:p w14:paraId="28833B03" w14:textId="77777777" w:rsidR="002E47E7" w:rsidRPr="00931C7B" w:rsidRDefault="002E47E7" w:rsidP="00C36F9A">
      <w:pPr>
        <w:rPr>
          <w:rFonts w:ascii="Arial" w:hAnsi="Arial" w:cs="Arial"/>
          <w:lang w:val="es-ES"/>
        </w:rPr>
      </w:pPr>
    </w:p>
    <w:p w14:paraId="4BDB5DF5" w14:textId="3DEA921C" w:rsidR="00680972" w:rsidRPr="00931C7B" w:rsidRDefault="00680972" w:rsidP="008E32AF">
      <w:pPr>
        <w:pStyle w:val="Ttulo1"/>
        <w:rPr>
          <w:rFonts w:cs="Arial"/>
        </w:rPr>
      </w:pPr>
      <w:bookmarkStart w:id="2" w:name="_Toc74423745"/>
      <w:r w:rsidRPr="00931C7B">
        <w:rPr>
          <w:rFonts w:cs="Arial"/>
        </w:rPr>
        <w:t>PALABRAS CLAVES</w:t>
      </w:r>
      <w:bookmarkEnd w:id="2"/>
      <w:r w:rsidRPr="00931C7B">
        <w:rPr>
          <w:rFonts w:cs="Arial"/>
        </w:rPr>
        <w:t xml:space="preserve"> </w:t>
      </w:r>
    </w:p>
    <w:p w14:paraId="0A69A16D" w14:textId="0E3683D6" w:rsidR="00A20FAE" w:rsidRPr="00931C7B" w:rsidRDefault="00A20FAE" w:rsidP="00680972">
      <w:pPr>
        <w:pStyle w:val="Prrafodelista"/>
        <w:numPr>
          <w:ilvl w:val="0"/>
          <w:numId w:val="1"/>
        </w:numPr>
        <w:rPr>
          <w:rFonts w:ascii="Arial" w:hAnsi="Arial" w:cs="Arial"/>
          <w:lang w:val="es-ES"/>
        </w:rPr>
      </w:pPr>
      <w:r w:rsidRPr="00931C7B">
        <w:rPr>
          <w:rFonts w:ascii="Arial" w:hAnsi="Arial" w:cs="Arial"/>
          <w:lang w:val="es-ES"/>
        </w:rPr>
        <w:t xml:space="preserve">Producción </w:t>
      </w:r>
    </w:p>
    <w:p w14:paraId="32EA83F7" w14:textId="71BF0D6E" w:rsidR="00A20FAE" w:rsidRPr="00931C7B" w:rsidRDefault="00A20FAE" w:rsidP="00680972">
      <w:pPr>
        <w:pStyle w:val="Prrafodelista"/>
        <w:numPr>
          <w:ilvl w:val="0"/>
          <w:numId w:val="1"/>
        </w:numPr>
        <w:rPr>
          <w:rFonts w:ascii="Arial" w:hAnsi="Arial" w:cs="Arial"/>
          <w:lang w:val="es-ES"/>
        </w:rPr>
      </w:pPr>
      <w:r w:rsidRPr="00931C7B">
        <w:rPr>
          <w:rFonts w:ascii="Arial" w:hAnsi="Arial" w:cs="Arial"/>
          <w:lang w:val="es-ES"/>
        </w:rPr>
        <w:t>Cesar</w:t>
      </w:r>
    </w:p>
    <w:p w14:paraId="0D3407C4" w14:textId="68988C84" w:rsidR="00A20FAE" w:rsidRPr="00931C7B" w:rsidRDefault="00A20FAE" w:rsidP="00680972">
      <w:pPr>
        <w:pStyle w:val="Prrafodelista"/>
        <w:numPr>
          <w:ilvl w:val="0"/>
          <w:numId w:val="1"/>
        </w:numPr>
        <w:rPr>
          <w:rFonts w:ascii="Arial" w:hAnsi="Arial" w:cs="Arial"/>
          <w:lang w:val="es-ES"/>
        </w:rPr>
      </w:pPr>
      <w:r w:rsidRPr="00931C7B">
        <w:rPr>
          <w:rFonts w:ascii="Arial" w:hAnsi="Arial" w:cs="Arial"/>
          <w:lang w:val="es-ES"/>
        </w:rPr>
        <w:t xml:space="preserve">Forraje </w:t>
      </w:r>
    </w:p>
    <w:p w14:paraId="32D1E133" w14:textId="6F8AD9AA" w:rsidR="00A20FAE" w:rsidRPr="00931C7B" w:rsidRDefault="00A20FAE" w:rsidP="00680972">
      <w:pPr>
        <w:pStyle w:val="Prrafodelista"/>
        <w:numPr>
          <w:ilvl w:val="0"/>
          <w:numId w:val="1"/>
        </w:numPr>
        <w:rPr>
          <w:rFonts w:ascii="Arial" w:hAnsi="Arial" w:cs="Arial"/>
          <w:lang w:val="es-ES"/>
        </w:rPr>
      </w:pPr>
      <w:r w:rsidRPr="00931C7B">
        <w:rPr>
          <w:rFonts w:ascii="Arial" w:hAnsi="Arial" w:cs="Arial"/>
          <w:lang w:val="es-ES"/>
        </w:rPr>
        <w:t>Vitabosa</w:t>
      </w:r>
    </w:p>
    <w:p w14:paraId="03BDA28C" w14:textId="657D388C" w:rsidR="00680972" w:rsidRPr="00931C7B" w:rsidRDefault="00680972" w:rsidP="00680972">
      <w:pPr>
        <w:pStyle w:val="Prrafodelista"/>
        <w:numPr>
          <w:ilvl w:val="0"/>
          <w:numId w:val="1"/>
        </w:numPr>
        <w:rPr>
          <w:rFonts w:ascii="Arial" w:hAnsi="Arial" w:cs="Arial"/>
          <w:lang w:val="es-ES"/>
        </w:rPr>
      </w:pPr>
      <w:r w:rsidRPr="00931C7B">
        <w:rPr>
          <w:rFonts w:ascii="Arial" w:hAnsi="Arial" w:cs="Arial"/>
          <w:lang w:val="es-ES"/>
        </w:rPr>
        <w:t xml:space="preserve">Ganado </w:t>
      </w:r>
    </w:p>
    <w:p w14:paraId="458E0801" w14:textId="07B166B0" w:rsidR="00680972" w:rsidRPr="00931C7B" w:rsidRDefault="00680972" w:rsidP="00680972">
      <w:pPr>
        <w:pStyle w:val="Prrafodelista"/>
        <w:numPr>
          <w:ilvl w:val="0"/>
          <w:numId w:val="1"/>
        </w:numPr>
        <w:rPr>
          <w:rFonts w:ascii="Arial" w:hAnsi="Arial" w:cs="Arial"/>
          <w:lang w:val="es-ES"/>
        </w:rPr>
      </w:pPr>
      <w:r w:rsidRPr="00931C7B">
        <w:rPr>
          <w:rFonts w:ascii="Arial" w:hAnsi="Arial" w:cs="Arial"/>
          <w:lang w:val="es-ES"/>
        </w:rPr>
        <w:t xml:space="preserve">Sembrar </w:t>
      </w:r>
    </w:p>
    <w:p w14:paraId="5A59A2EB" w14:textId="5BFF7FFC" w:rsidR="00680972" w:rsidRPr="00931C7B" w:rsidRDefault="00680972" w:rsidP="00C36F9A">
      <w:pPr>
        <w:rPr>
          <w:rFonts w:ascii="Arial" w:hAnsi="Arial" w:cs="Arial"/>
          <w:lang w:val="es-ES"/>
        </w:rPr>
      </w:pPr>
    </w:p>
    <w:p w14:paraId="73DDC687" w14:textId="1E161D09" w:rsidR="001C5CF4" w:rsidRPr="00931C7B" w:rsidRDefault="001C5CF4" w:rsidP="00C36F9A">
      <w:pPr>
        <w:rPr>
          <w:rFonts w:ascii="Arial" w:hAnsi="Arial" w:cs="Arial"/>
          <w:lang w:val="es-ES"/>
        </w:rPr>
      </w:pPr>
    </w:p>
    <w:p w14:paraId="51649CA3" w14:textId="1BDA062A" w:rsidR="001C5CF4" w:rsidRPr="00931C7B" w:rsidRDefault="001C5CF4" w:rsidP="00C36F9A">
      <w:pPr>
        <w:rPr>
          <w:rFonts w:ascii="Arial" w:hAnsi="Arial" w:cs="Arial"/>
          <w:lang w:val="es-ES"/>
        </w:rPr>
      </w:pPr>
    </w:p>
    <w:p w14:paraId="162B30C8" w14:textId="11FB32FD" w:rsidR="001C5CF4" w:rsidRPr="00931C7B" w:rsidRDefault="001C5CF4" w:rsidP="00C36F9A">
      <w:pPr>
        <w:rPr>
          <w:rFonts w:ascii="Arial" w:hAnsi="Arial" w:cs="Arial"/>
          <w:lang w:val="es-ES"/>
        </w:rPr>
      </w:pPr>
    </w:p>
    <w:p w14:paraId="6CDFCE94" w14:textId="6104E638" w:rsidR="001C5CF4" w:rsidRPr="00931C7B" w:rsidRDefault="001C5CF4" w:rsidP="00C36F9A">
      <w:pPr>
        <w:rPr>
          <w:rFonts w:ascii="Arial" w:hAnsi="Arial" w:cs="Arial"/>
          <w:lang w:val="es-ES"/>
        </w:rPr>
      </w:pPr>
    </w:p>
    <w:p w14:paraId="1400E643" w14:textId="018E4BBF" w:rsidR="001C5CF4" w:rsidRPr="00931C7B" w:rsidRDefault="001C5CF4" w:rsidP="00C36F9A">
      <w:pPr>
        <w:rPr>
          <w:rFonts w:ascii="Arial" w:hAnsi="Arial" w:cs="Arial"/>
          <w:lang w:val="es-ES"/>
        </w:rPr>
      </w:pPr>
    </w:p>
    <w:p w14:paraId="4AFC82BA" w14:textId="542FF715" w:rsidR="001C5CF4" w:rsidRPr="00931C7B" w:rsidRDefault="001C5CF4" w:rsidP="00C36F9A">
      <w:pPr>
        <w:rPr>
          <w:rFonts w:ascii="Arial" w:hAnsi="Arial" w:cs="Arial"/>
          <w:lang w:val="es-ES"/>
        </w:rPr>
      </w:pPr>
    </w:p>
    <w:p w14:paraId="4F26B9F1" w14:textId="1BB8402C" w:rsidR="001C5CF4" w:rsidRPr="00931C7B" w:rsidRDefault="001C5CF4" w:rsidP="00C36F9A">
      <w:pPr>
        <w:rPr>
          <w:rFonts w:ascii="Arial" w:hAnsi="Arial" w:cs="Arial"/>
          <w:lang w:val="es-ES"/>
        </w:rPr>
      </w:pPr>
    </w:p>
    <w:p w14:paraId="0682A7DD" w14:textId="5D6E6E86" w:rsidR="001C5CF4" w:rsidRPr="00931C7B" w:rsidRDefault="001C5CF4" w:rsidP="00C36F9A">
      <w:pPr>
        <w:rPr>
          <w:rFonts w:ascii="Arial" w:hAnsi="Arial" w:cs="Arial"/>
          <w:lang w:val="es-ES"/>
        </w:rPr>
      </w:pPr>
    </w:p>
    <w:p w14:paraId="7092EF15" w14:textId="4FEAE1C1" w:rsidR="001C5CF4" w:rsidRPr="00931C7B" w:rsidRDefault="001C5CF4" w:rsidP="00C36F9A">
      <w:pPr>
        <w:rPr>
          <w:rFonts w:ascii="Arial" w:hAnsi="Arial" w:cs="Arial"/>
          <w:lang w:val="es-ES"/>
        </w:rPr>
      </w:pPr>
    </w:p>
    <w:p w14:paraId="00E37CF6" w14:textId="323DA6A9" w:rsidR="001C5CF4" w:rsidRPr="00931C7B" w:rsidRDefault="001C5CF4" w:rsidP="00C36F9A">
      <w:pPr>
        <w:rPr>
          <w:rFonts w:ascii="Arial" w:hAnsi="Arial" w:cs="Arial"/>
          <w:lang w:val="es-ES"/>
        </w:rPr>
      </w:pPr>
    </w:p>
    <w:p w14:paraId="022F6B34" w14:textId="703065A5" w:rsidR="001C5CF4" w:rsidRPr="00931C7B" w:rsidRDefault="001C5CF4" w:rsidP="00C36F9A">
      <w:pPr>
        <w:rPr>
          <w:rFonts w:ascii="Arial" w:hAnsi="Arial" w:cs="Arial"/>
          <w:lang w:val="es-ES"/>
        </w:rPr>
      </w:pPr>
    </w:p>
    <w:p w14:paraId="0BB85289" w14:textId="2ABBFF99" w:rsidR="001C5CF4" w:rsidRPr="00931C7B" w:rsidRDefault="001C5CF4" w:rsidP="00C36F9A">
      <w:pPr>
        <w:rPr>
          <w:rFonts w:ascii="Arial" w:hAnsi="Arial" w:cs="Arial"/>
          <w:lang w:val="es-ES"/>
        </w:rPr>
      </w:pPr>
    </w:p>
    <w:p w14:paraId="09494D34" w14:textId="5C237558" w:rsidR="008E32AF" w:rsidRPr="00931C7B" w:rsidRDefault="008E32AF" w:rsidP="00C36F9A">
      <w:pPr>
        <w:rPr>
          <w:rFonts w:ascii="Arial" w:hAnsi="Arial" w:cs="Arial"/>
          <w:lang w:val="es-ES"/>
        </w:rPr>
      </w:pPr>
    </w:p>
    <w:p w14:paraId="57598650" w14:textId="77777777" w:rsidR="008E32AF" w:rsidRPr="00931C7B" w:rsidRDefault="008E32AF" w:rsidP="00C36F9A">
      <w:pPr>
        <w:rPr>
          <w:rFonts w:ascii="Arial" w:hAnsi="Arial" w:cs="Arial"/>
          <w:lang w:val="es-ES"/>
        </w:rPr>
      </w:pPr>
    </w:p>
    <w:p w14:paraId="55B221D4" w14:textId="6FD43E38" w:rsidR="001C5CF4" w:rsidRPr="00931C7B" w:rsidRDefault="001C5CF4" w:rsidP="00C36F9A">
      <w:pPr>
        <w:rPr>
          <w:rFonts w:ascii="Arial" w:hAnsi="Arial" w:cs="Arial"/>
          <w:lang w:val="es-ES"/>
        </w:rPr>
      </w:pPr>
    </w:p>
    <w:p w14:paraId="22A77471" w14:textId="1FF1E7FE" w:rsidR="00281854" w:rsidRPr="00931C7B" w:rsidRDefault="00FA68F7" w:rsidP="00420B5E">
      <w:pPr>
        <w:pStyle w:val="Ttulo1"/>
        <w:numPr>
          <w:ilvl w:val="0"/>
          <w:numId w:val="27"/>
        </w:numPr>
        <w:rPr>
          <w:rFonts w:cs="Arial"/>
        </w:rPr>
      </w:pPr>
      <w:bookmarkStart w:id="3" w:name="_Toc74423746"/>
      <w:r w:rsidRPr="00931C7B">
        <w:rPr>
          <w:rFonts w:cs="Arial"/>
        </w:rPr>
        <w:t>Descripción del proyecto</w:t>
      </w:r>
      <w:bookmarkEnd w:id="3"/>
    </w:p>
    <w:p w14:paraId="419A5AA5" w14:textId="47119311" w:rsidR="00281854" w:rsidRPr="00931C7B" w:rsidRDefault="00FA68F7" w:rsidP="000017E2">
      <w:pPr>
        <w:pStyle w:val="Ttulo2"/>
        <w:numPr>
          <w:ilvl w:val="1"/>
          <w:numId w:val="27"/>
        </w:numPr>
        <w:rPr>
          <w:rFonts w:cs="Arial"/>
          <w:lang w:val="es-ES"/>
        </w:rPr>
      </w:pPr>
      <w:bookmarkStart w:id="4" w:name="_Toc74423747"/>
      <w:r w:rsidRPr="00931C7B">
        <w:rPr>
          <w:rFonts w:cs="Arial"/>
          <w:lang w:val="es-ES"/>
        </w:rPr>
        <w:t>Planteamiento del problema</w:t>
      </w:r>
      <w:bookmarkEnd w:id="4"/>
    </w:p>
    <w:p w14:paraId="0843D5EF" w14:textId="77777777" w:rsidR="000017E2" w:rsidRPr="00931C7B" w:rsidRDefault="000017E2" w:rsidP="000017E2">
      <w:pPr>
        <w:pStyle w:val="Ttulo2"/>
        <w:jc w:val="center"/>
        <w:rPr>
          <w:rFonts w:cs="Arial"/>
          <w:lang w:val="es-ES"/>
        </w:rPr>
      </w:pPr>
    </w:p>
    <w:p w14:paraId="6124141D" w14:textId="2D72F4BD" w:rsidR="00EF7425" w:rsidRPr="009B36EB" w:rsidRDefault="00A9529F" w:rsidP="009B36EB">
      <w:pPr>
        <w:jc w:val="center"/>
        <w:rPr>
          <w:rFonts w:ascii="Arial" w:hAnsi="Arial" w:cs="Arial"/>
          <w:b/>
          <w:bCs/>
          <w:lang w:val="es-ES"/>
        </w:rPr>
      </w:pPr>
      <w:r w:rsidRPr="009B36EB">
        <w:rPr>
          <w:rFonts w:ascii="Arial" w:hAnsi="Arial" w:cs="Arial"/>
          <w:b/>
          <w:bCs/>
          <w:lang w:val="es-ES"/>
        </w:rPr>
        <w:t>¿QUÉ BENEFICIOS TRAE UTILIZAR EL FRIJOL VITABOSA</w:t>
      </w:r>
      <w:r w:rsidR="00C71E3C" w:rsidRPr="009B36EB">
        <w:rPr>
          <w:rFonts w:ascii="Arial" w:hAnsi="Arial" w:cs="Arial"/>
          <w:b/>
          <w:bCs/>
          <w:lang w:val="es-ES"/>
        </w:rPr>
        <w:t xml:space="preserve"> (MUCUNA DEERINGIANA)?</w:t>
      </w:r>
    </w:p>
    <w:p w14:paraId="38120C59" w14:textId="4682B7B1" w:rsidR="00BD7963" w:rsidRPr="00931C7B" w:rsidRDefault="00BD7963" w:rsidP="00430C36">
      <w:pPr>
        <w:jc w:val="both"/>
        <w:rPr>
          <w:rFonts w:ascii="Arial" w:hAnsi="Arial" w:cs="Arial"/>
          <w:lang w:val="es-ES"/>
        </w:rPr>
      </w:pPr>
      <w:r w:rsidRPr="00931C7B">
        <w:rPr>
          <w:rFonts w:ascii="Arial" w:hAnsi="Arial" w:cs="Arial"/>
          <w:lang w:val="es-ES"/>
        </w:rPr>
        <w:t xml:space="preserve">El Instituto Colombiano Agropecuario (ICA) en su libro “Gramíneas y Leguminosas Forrajeras en Colombia” (29), describe </w:t>
      </w:r>
      <w:proofErr w:type="gramStart"/>
      <w:r w:rsidRPr="00931C7B">
        <w:rPr>
          <w:rFonts w:ascii="Arial" w:hAnsi="Arial" w:cs="Arial"/>
          <w:lang w:val="es-ES"/>
        </w:rPr>
        <w:t>el mucuna</w:t>
      </w:r>
      <w:proofErr w:type="gramEnd"/>
      <w:r w:rsidRPr="00931C7B">
        <w:rPr>
          <w:rFonts w:ascii="Arial" w:hAnsi="Arial" w:cs="Arial"/>
          <w:lang w:val="es-ES"/>
        </w:rPr>
        <w:t xml:space="preserve"> </w:t>
      </w:r>
      <w:proofErr w:type="spellStart"/>
      <w:r w:rsidRPr="00931C7B">
        <w:rPr>
          <w:rFonts w:ascii="Arial" w:hAnsi="Arial" w:cs="Arial"/>
          <w:lang w:val="es-ES"/>
        </w:rPr>
        <w:t>deeringiana</w:t>
      </w:r>
      <w:proofErr w:type="spellEnd"/>
      <w:r w:rsidRPr="00931C7B">
        <w:rPr>
          <w:rFonts w:ascii="Arial" w:hAnsi="Arial" w:cs="Arial"/>
          <w:lang w:val="es-ES"/>
        </w:rPr>
        <w:t xml:space="preserve"> así: “son plantas gruesas, anuales o bianuales que crecen en forma de enredadera. Las hojas son grandes y trifoliadas con tres foliolos anchos. Los racimos </w:t>
      </w:r>
      <w:proofErr w:type="spellStart"/>
      <w:r w:rsidRPr="00931C7B">
        <w:rPr>
          <w:rFonts w:ascii="Arial" w:hAnsi="Arial" w:cs="Arial"/>
          <w:lang w:val="es-ES"/>
        </w:rPr>
        <w:t>nodulosos</w:t>
      </w:r>
      <w:proofErr w:type="spellEnd"/>
      <w:r w:rsidRPr="00931C7B">
        <w:rPr>
          <w:rFonts w:ascii="Arial" w:hAnsi="Arial" w:cs="Arial"/>
          <w:lang w:val="es-ES"/>
        </w:rPr>
        <w:t xml:space="preserve"> con flores a lo largo del raquis, son blancos o violáceos. Las vainas son anchas, cortas y comprimidas, con pico curvo; tienen semillas grandes y ovales y de varios colores” </w:t>
      </w:r>
      <w:sdt>
        <w:sdtPr>
          <w:rPr>
            <w:rFonts w:ascii="Arial" w:hAnsi="Arial" w:cs="Arial"/>
            <w:lang w:val="es-ES"/>
          </w:rPr>
          <w:id w:val="2138831449"/>
          <w:citation/>
        </w:sdtPr>
        <w:sdtEndPr/>
        <w:sdtContent>
          <w:r w:rsidRPr="00931C7B">
            <w:rPr>
              <w:rFonts w:ascii="Arial" w:hAnsi="Arial" w:cs="Arial"/>
              <w:lang w:val="es-ES"/>
            </w:rPr>
            <w:fldChar w:fldCharType="begin"/>
          </w:r>
          <w:r w:rsidRPr="00931C7B">
            <w:rPr>
              <w:rFonts w:ascii="Arial" w:hAnsi="Arial" w:cs="Arial"/>
              <w:lang w:val="es-MX"/>
            </w:rPr>
            <w:instrText xml:space="preserve"> CITATION ElI \l 2058 </w:instrText>
          </w:r>
          <w:r w:rsidRPr="00931C7B">
            <w:rPr>
              <w:rFonts w:ascii="Arial" w:hAnsi="Arial" w:cs="Arial"/>
              <w:lang w:val="es-ES"/>
            </w:rPr>
            <w:fldChar w:fldCharType="separate"/>
          </w:r>
          <w:r w:rsidR="006C605F" w:rsidRPr="006C605F">
            <w:rPr>
              <w:rFonts w:ascii="Arial" w:hAnsi="Arial" w:cs="Arial"/>
              <w:noProof/>
              <w:lang w:val="es-MX"/>
            </w:rPr>
            <w:t>((ICA), s.f.)</w:t>
          </w:r>
          <w:r w:rsidRPr="00931C7B">
            <w:rPr>
              <w:rFonts w:ascii="Arial" w:hAnsi="Arial" w:cs="Arial"/>
              <w:lang w:val="es-ES"/>
            </w:rPr>
            <w:fldChar w:fldCharType="end"/>
          </w:r>
        </w:sdtContent>
      </w:sdt>
    </w:p>
    <w:p w14:paraId="05C8A054" w14:textId="456A3C13" w:rsidR="000A2A74" w:rsidRPr="00931C7B" w:rsidRDefault="007535D0" w:rsidP="00430C36">
      <w:pPr>
        <w:jc w:val="both"/>
        <w:rPr>
          <w:rFonts w:ascii="Arial" w:hAnsi="Arial" w:cs="Arial"/>
          <w:lang w:val="es-ES"/>
        </w:rPr>
      </w:pPr>
      <w:r w:rsidRPr="00931C7B">
        <w:rPr>
          <w:rFonts w:ascii="Arial" w:hAnsi="Arial" w:cs="Arial"/>
          <w:lang w:val="es-ES"/>
        </w:rPr>
        <w:t xml:space="preserve">Su follaje forma un sistema cerrado que impide la llegada de la luz a los matorrales, por lo que compite con ellas y las elimina. Además, aportar nutrientes al suelo y lo protege de la erosión, controla el lavado de nutrientes y favorece el mantenimiento de las condiciones de humedad, el frijol vitabosa es una aliada para producir abono verde, fijar nitrógeno, controlar malezas y mejorar sus suelos. </w:t>
      </w:r>
      <w:sdt>
        <w:sdtPr>
          <w:rPr>
            <w:rFonts w:ascii="Arial" w:hAnsi="Arial" w:cs="Arial"/>
            <w:lang w:val="es-ES"/>
          </w:rPr>
          <w:id w:val="-1755667084"/>
          <w:citation/>
        </w:sdtPr>
        <w:sdtEndPr/>
        <w:sdtContent>
          <w:r w:rsidRPr="00931C7B">
            <w:rPr>
              <w:rFonts w:ascii="Arial" w:hAnsi="Arial" w:cs="Arial"/>
              <w:lang w:val="es-ES"/>
            </w:rPr>
            <w:fldChar w:fldCharType="begin"/>
          </w:r>
          <w:r w:rsidRPr="00931C7B">
            <w:rPr>
              <w:rFonts w:ascii="Arial" w:hAnsi="Arial" w:cs="Arial"/>
              <w:lang w:val="es-MX"/>
            </w:rPr>
            <w:instrText xml:space="preserve"> CITATION Age \l 2058 </w:instrText>
          </w:r>
          <w:r w:rsidRPr="00931C7B">
            <w:rPr>
              <w:rFonts w:ascii="Arial" w:hAnsi="Arial" w:cs="Arial"/>
              <w:lang w:val="es-ES"/>
            </w:rPr>
            <w:fldChar w:fldCharType="separate"/>
          </w:r>
          <w:r w:rsidR="006C605F" w:rsidRPr="006C605F">
            <w:rPr>
              <w:rFonts w:ascii="Arial" w:hAnsi="Arial" w:cs="Arial"/>
              <w:noProof/>
              <w:lang w:val="es-MX"/>
            </w:rPr>
            <w:t>(AUPEC, s.f.)</w:t>
          </w:r>
          <w:r w:rsidRPr="00931C7B">
            <w:rPr>
              <w:rFonts w:ascii="Arial" w:hAnsi="Arial" w:cs="Arial"/>
              <w:lang w:val="es-ES"/>
            </w:rPr>
            <w:fldChar w:fldCharType="end"/>
          </w:r>
        </w:sdtContent>
      </w:sdt>
    </w:p>
    <w:p w14:paraId="6F1A36EE" w14:textId="6A0E42F9" w:rsidR="007535D0" w:rsidRPr="00931C7B" w:rsidRDefault="002C28F6" w:rsidP="00430C36">
      <w:pPr>
        <w:jc w:val="both"/>
        <w:rPr>
          <w:rFonts w:ascii="Arial" w:hAnsi="Arial" w:cs="Arial"/>
          <w:lang w:val="es-ES"/>
        </w:rPr>
      </w:pPr>
      <w:r w:rsidRPr="00931C7B">
        <w:rPr>
          <w:rFonts w:ascii="Arial" w:hAnsi="Arial" w:cs="Arial"/>
          <w:lang w:val="es-ES"/>
        </w:rPr>
        <w:t>La implementación de un sistema de producción en</w:t>
      </w:r>
      <w:r w:rsidR="000A2A74" w:rsidRPr="00931C7B">
        <w:rPr>
          <w:rFonts w:ascii="Arial" w:hAnsi="Arial" w:cs="Arial"/>
          <w:lang w:val="es-ES"/>
        </w:rPr>
        <w:t xml:space="preserve"> la región del cesar </w:t>
      </w:r>
      <w:r w:rsidR="00A64CF3" w:rsidRPr="00931C7B">
        <w:rPr>
          <w:rFonts w:ascii="Arial" w:hAnsi="Arial" w:cs="Arial"/>
          <w:lang w:val="es-ES"/>
        </w:rPr>
        <w:t>se viene presentando diferentes tipos de problemática</w:t>
      </w:r>
      <w:r w:rsidR="00BD7963" w:rsidRPr="00931C7B">
        <w:rPr>
          <w:rFonts w:ascii="Arial" w:hAnsi="Arial" w:cs="Arial"/>
          <w:lang w:val="es-ES"/>
        </w:rPr>
        <w:t>s</w:t>
      </w:r>
      <w:r w:rsidR="00A64CF3" w:rsidRPr="00931C7B">
        <w:rPr>
          <w:rFonts w:ascii="Arial" w:hAnsi="Arial" w:cs="Arial"/>
          <w:lang w:val="es-ES"/>
        </w:rPr>
        <w:t xml:space="preserve"> que </w:t>
      </w:r>
      <w:r w:rsidR="00101107" w:rsidRPr="00931C7B">
        <w:rPr>
          <w:rFonts w:ascii="Arial" w:hAnsi="Arial" w:cs="Arial"/>
          <w:lang w:val="es-ES"/>
        </w:rPr>
        <w:t>afectan a</w:t>
      </w:r>
      <w:r w:rsidR="00BD7963" w:rsidRPr="00931C7B">
        <w:rPr>
          <w:rFonts w:ascii="Arial" w:hAnsi="Arial" w:cs="Arial"/>
          <w:lang w:val="es-ES"/>
        </w:rPr>
        <w:t xml:space="preserve"> los </w:t>
      </w:r>
      <w:r w:rsidR="00A64CF3" w:rsidRPr="00931C7B">
        <w:rPr>
          <w:rFonts w:ascii="Arial" w:hAnsi="Arial" w:cs="Arial"/>
          <w:lang w:val="es-ES"/>
        </w:rPr>
        <w:t>ganaderos de esta región,</w:t>
      </w:r>
      <w:r w:rsidR="00BD7963" w:rsidRPr="00931C7B">
        <w:rPr>
          <w:rFonts w:ascii="Arial" w:hAnsi="Arial" w:cs="Arial"/>
          <w:lang w:val="es-ES"/>
        </w:rPr>
        <w:t xml:space="preserve"> para la siembra de la similla del frijol vitabosa se tiene tener en cuenta los tipos de temperatura que manejan en los diferentes sitios que se encuentran los lugares de siembra</w:t>
      </w:r>
      <w:r w:rsidR="00101107" w:rsidRPr="00931C7B">
        <w:rPr>
          <w:rFonts w:ascii="Arial" w:hAnsi="Arial" w:cs="Arial"/>
          <w:lang w:val="es-ES"/>
        </w:rPr>
        <w:t xml:space="preserve">, el tipo de temperatura que en promedio manejan estas región es, cálido, estas temperaturas suelen ser iguales a 23 grados centígrados, </w:t>
      </w:r>
      <w:r w:rsidR="0035666C" w:rsidRPr="00931C7B">
        <w:rPr>
          <w:rFonts w:ascii="Arial" w:hAnsi="Arial" w:cs="Arial"/>
          <w:lang w:val="es-ES"/>
        </w:rPr>
        <w:t xml:space="preserve">cuando sobrepasan estos </w:t>
      </w:r>
      <w:r w:rsidR="00876035" w:rsidRPr="00931C7B">
        <w:rPr>
          <w:rFonts w:ascii="Arial" w:hAnsi="Arial" w:cs="Arial"/>
          <w:lang w:val="es-ES"/>
        </w:rPr>
        <w:t>límites</w:t>
      </w:r>
      <w:r w:rsidR="0035666C" w:rsidRPr="00931C7B">
        <w:rPr>
          <w:rFonts w:ascii="Arial" w:hAnsi="Arial" w:cs="Arial"/>
          <w:lang w:val="es-ES"/>
        </w:rPr>
        <w:t xml:space="preserve"> de temperatura no crecen de manera adecuada y puede llegar a secarse</w:t>
      </w:r>
      <w:r w:rsidR="00220168" w:rsidRPr="00931C7B">
        <w:rPr>
          <w:rFonts w:ascii="Arial" w:hAnsi="Arial" w:cs="Arial"/>
          <w:lang w:val="es-ES"/>
        </w:rPr>
        <w:t>, también se presenta una reducción de la hoja</w:t>
      </w:r>
      <w:r w:rsidR="00D46CE3" w:rsidRPr="00931C7B">
        <w:rPr>
          <w:rFonts w:ascii="Arial" w:hAnsi="Arial" w:cs="Arial"/>
          <w:lang w:val="es-ES"/>
        </w:rPr>
        <w:t xml:space="preserve">, la formación </w:t>
      </w:r>
      <w:r w:rsidR="006E186D" w:rsidRPr="00931C7B">
        <w:rPr>
          <w:rFonts w:ascii="Arial" w:hAnsi="Arial" w:cs="Arial"/>
          <w:lang w:val="es-ES"/>
        </w:rPr>
        <w:t>de estas plant</w:t>
      </w:r>
      <w:r w:rsidR="002F715B" w:rsidRPr="00931C7B">
        <w:rPr>
          <w:rFonts w:ascii="Arial" w:hAnsi="Arial" w:cs="Arial"/>
          <w:lang w:val="es-ES"/>
        </w:rPr>
        <w:t>a</w:t>
      </w:r>
      <w:r w:rsidR="006E186D" w:rsidRPr="00931C7B">
        <w:rPr>
          <w:rFonts w:ascii="Arial" w:hAnsi="Arial" w:cs="Arial"/>
          <w:lang w:val="es-ES"/>
        </w:rPr>
        <w:t xml:space="preserve">s </w:t>
      </w:r>
      <w:r w:rsidR="00D46CE3" w:rsidRPr="00931C7B">
        <w:rPr>
          <w:rFonts w:ascii="Arial" w:hAnsi="Arial" w:cs="Arial"/>
          <w:lang w:val="es-ES"/>
        </w:rPr>
        <w:t>se puede</w:t>
      </w:r>
      <w:r w:rsidR="006E186D" w:rsidRPr="00931C7B">
        <w:rPr>
          <w:rFonts w:ascii="Arial" w:hAnsi="Arial" w:cs="Arial"/>
          <w:lang w:val="es-ES"/>
        </w:rPr>
        <w:t xml:space="preserve"> </w:t>
      </w:r>
      <w:r w:rsidR="00D46CE3" w:rsidRPr="00931C7B">
        <w:rPr>
          <w:rFonts w:ascii="Arial" w:hAnsi="Arial" w:cs="Arial"/>
          <w:lang w:val="es-ES"/>
        </w:rPr>
        <w:t>acelerar demasiado y terminar afectado el rendimiento</w:t>
      </w:r>
      <w:r w:rsidR="002F715B" w:rsidRPr="00931C7B">
        <w:rPr>
          <w:rFonts w:ascii="Arial" w:hAnsi="Arial" w:cs="Arial"/>
          <w:lang w:val="es-ES"/>
        </w:rPr>
        <w:t xml:space="preserve">, estas altas temperaturas afectan el suelo debido a que se incrementa la descomposición y mineralización de la materia orgánica del </w:t>
      </w:r>
      <w:r w:rsidR="002050B8" w:rsidRPr="00931C7B">
        <w:rPr>
          <w:rFonts w:ascii="Arial" w:hAnsi="Arial" w:cs="Arial"/>
          <w:lang w:val="es-ES"/>
        </w:rPr>
        <w:t>terreno donde se realiza la siembra</w:t>
      </w:r>
      <w:r w:rsidR="00C71FFC" w:rsidRPr="00931C7B">
        <w:rPr>
          <w:rFonts w:ascii="Arial" w:hAnsi="Arial" w:cs="Arial"/>
          <w:lang w:val="es-ES"/>
        </w:rPr>
        <w:t>.</w:t>
      </w:r>
    </w:p>
    <w:p w14:paraId="3C3894F3" w14:textId="3AB459F8" w:rsidR="00AD678B" w:rsidRPr="00931C7B" w:rsidRDefault="00AD678B" w:rsidP="00430C36">
      <w:pPr>
        <w:jc w:val="both"/>
        <w:rPr>
          <w:rFonts w:ascii="Arial" w:hAnsi="Arial" w:cs="Arial"/>
          <w:lang w:val="es-ES"/>
        </w:rPr>
      </w:pPr>
      <w:r w:rsidRPr="00931C7B">
        <w:rPr>
          <w:rFonts w:ascii="Arial" w:hAnsi="Arial" w:cs="Arial"/>
          <w:lang w:val="es-ES"/>
        </w:rPr>
        <w:t xml:space="preserve">Este tipo de </w:t>
      </w:r>
      <w:r w:rsidR="0052556B" w:rsidRPr="00931C7B">
        <w:rPr>
          <w:rFonts w:ascii="Arial" w:hAnsi="Arial" w:cs="Arial"/>
          <w:lang w:val="es-ES"/>
        </w:rPr>
        <w:t>planta a pesar de la presencia de L-DOPA en las hojas, este tiene como fin proporcionar una barrera para ataque</w:t>
      </w:r>
      <w:r w:rsidR="00CD07B2" w:rsidRPr="00931C7B">
        <w:rPr>
          <w:rFonts w:ascii="Arial" w:hAnsi="Arial" w:cs="Arial"/>
          <w:lang w:val="es-ES"/>
        </w:rPr>
        <w:t>s</w:t>
      </w:r>
      <w:r w:rsidR="0052556B" w:rsidRPr="00931C7B">
        <w:rPr>
          <w:rFonts w:ascii="Arial" w:hAnsi="Arial" w:cs="Arial"/>
          <w:lang w:val="es-ES"/>
        </w:rPr>
        <w:t xml:space="preserve"> de insectos y mamíferos pequeños, unos de los principales ataques que presenta es del gusano (</w:t>
      </w:r>
      <w:proofErr w:type="spellStart"/>
      <w:r w:rsidR="0052556B" w:rsidRPr="00931C7B">
        <w:rPr>
          <w:rFonts w:ascii="Arial" w:hAnsi="Arial" w:cs="Arial"/>
          <w:lang w:val="es-ES"/>
        </w:rPr>
        <w:t>Anticarsia</w:t>
      </w:r>
      <w:proofErr w:type="spellEnd"/>
      <w:r w:rsidR="0052556B" w:rsidRPr="00931C7B">
        <w:rPr>
          <w:rFonts w:ascii="Arial" w:hAnsi="Arial" w:cs="Arial"/>
          <w:lang w:val="es-ES"/>
        </w:rPr>
        <w:t xml:space="preserve"> </w:t>
      </w:r>
      <w:proofErr w:type="spellStart"/>
      <w:r w:rsidR="0052556B" w:rsidRPr="00931C7B">
        <w:rPr>
          <w:rFonts w:ascii="Arial" w:hAnsi="Arial" w:cs="Arial"/>
          <w:lang w:val="es-ES"/>
        </w:rPr>
        <w:t>gemmatalis</w:t>
      </w:r>
      <w:proofErr w:type="spellEnd"/>
      <w:r w:rsidR="0052556B" w:rsidRPr="00931C7B">
        <w:rPr>
          <w:rFonts w:ascii="Arial" w:hAnsi="Arial" w:cs="Arial"/>
          <w:lang w:val="es-ES"/>
        </w:rPr>
        <w:t>) y de varios hongos, bacterias, virus</w:t>
      </w:r>
      <w:r w:rsidR="00213A31" w:rsidRPr="00931C7B">
        <w:rPr>
          <w:rFonts w:ascii="Arial" w:hAnsi="Arial" w:cs="Arial"/>
          <w:lang w:val="es-ES"/>
        </w:rPr>
        <w:t xml:space="preserve"> </w:t>
      </w:r>
      <w:r w:rsidR="00CD07B2" w:rsidRPr="00931C7B">
        <w:rPr>
          <w:rFonts w:ascii="Arial" w:hAnsi="Arial" w:cs="Arial"/>
          <w:lang w:val="es-ES"/>
        </w:rPr>
        <w:t xml:space="preserve">y </w:t>
      </w:r>
      <w:r w:rsidR="0052556B" w:rsidRPr="00931C7B">
        <w:rPr>
          <w:rFonts w:ascii="Arial" w:hAnsi="Arial" w:cs="Arial"/>
          <w:lang w:val="es-ES"/>
        </w:rPr>
        <w:t xml:space="preserve">nemátodos encontrados en </w:t>
      </w:r>
      <w:r w:rsidR="00CE3919" w:rsidRPr="00931C7B">
        <w:rPr>
          <w:rFonts w:ascii="Arial" w:hAnsi="Arial" w:cs="Arial"/>
          <w:lang w:val="es-ES"/>
        </w:rPr>
        <w:t>la mucuna</w:t>
      </w:r>
      <w:r w:rsidR="0052556B" w:rsidRPr="00931C7B">
        <w:rPr>
          <w:rFonts w:ascii="Arial" w:hAnsi="Arial" w:cs="Arial"/>
          <w:lang w:val="es-ES"/>
        </w:rPr>
        <w:t xml:space="preserve"> </w:t>
      </w:r>
      <w:proofErr w:type="spellStart"/>
      <w:r w:rsidR="0052556B" w:rsidRPr="00931C7B">
        <w:rPr>
          <w:rFonts w:ascii="Arial" w:hAnsi="Arial" w:cs="Arial"/>
          <w:lang w:val="es-ES"/>
        </w:rPr>
        <w:t>deeringiana</w:t>
      </w:r>
      <w:proofErr w:type="spellEnd"/>
      <w:r w:rsidR="0052556B" w:rsidRPr="00931C7B">
        <w:rPr>
          <w:rFonts w:ascii="Arial" w:hAnsi="Arial" w:cs="Arial"/>
          <w:lang w:val="es-ES"/>
        </w:rPr>
        <w:t xml:space="preserve"> entre ellos el hongo </w:t>
      </w:r>
      <w:proofErr w:type="spellStart"/>
      <w:r w:rsidR="0052556B" w:rsidRPr="00931C7B">
        <w:rPr>
          <w:rFonts w:ascii="Arial" w:hAnsi="Arial" w:cs="Arial"/>
          <w:lang w:val="es-ES"/>
        </w:rPr>
        <w:t>Cercospora</w:t>
      </w:r>
      <w:proofErr w:type="spellEnd"/>
      <w:r w:rsidR="0052556B" w:rsidRPr="00931C7B">
        <w:rPr>
          <w:rFonts w:ascii="Arial" w:hAnsi="Arial" w:cs="Arial"/>
          <w:lang w:val="es-ES"/>
        </w:rPr>
        <w:t xml:space="preserve"> </w:t>
      </w:r>
      <w:proofErr w:type="spellStart"/>
      <w:r w:rsidR="0052556B" w:rsidRPr="00931C7B">
        <w:rPr>
          <w:rFonts w:ascii="Arial" w:hAnsi="Arial" w:cs="Arial"/>
          <w:lang w:val="es-ES"/>
        </w:rPr>
        <w:t>stizolobii</w:t>
      </w:r>
      <w:proofErr w:type="spellEnd"/>
      <w:r w:rsidR="0052556B" w:rsidRPr="00931C7B">
        <w:rPr>
          <w:rFonts w:ascii="Arial" w:hAnsi="Arial" w:cs="Arial"/>
          <w:lang w:val="es-ES"/>
        </w:rPr>
        <w:t>.</w:t>
      </w:r>
    </w:p>
    <w:p w14:paraId="15CD3CFD" w14:textId="112D8698" w:rsidR="00A9529F" w:rsidRPr="00931C7B" w:rsidRDefault="00C55AA0" w:rsidP="00430C36">
      <w:pPr>
        <w:jc w:val="both"/>
        <w:rPr>
          <w:rFonts w:ascii="Arial" w:hAnsi="Arial" w:cs="Arial"/>
          <w:lang w:val="es-ES"/>
        </w:rPr>
      </w:pPr>
      <w:r w:rsidRPr="00931C7B">
        <w:rPr>
          <w:rFonts w:ascii="Arial" w:hAnsi="Arial" w:cs="Arial"/>
          <w:lang w:val="es-ES"/>
        </w:rPr>
        <w:t>En lo anterior</w:t>
      </w:r>
      <w:r w:rsidR="00CA483D" w:rsidRPr="00931C7B">
        <w:rPr>
          <w:rFonts w:ascii="Arial" w:hAnsi="Arial" w:cs="Arial"/>
          <w:lang w:val="es-ES"/>
        </w:rPr>
        <w:t xml:space="preserve">, se </w:t>
      </w:r>
      <w:r w:rsidR="00B159B8" w:rsidRPr="00931C7B">
        <w:rPr>
          <w:rFonts w:ascii="Arial" w:hAnsi="Arial" w:cs="Arial"/>
          <w:lang w:val="es-ES"/>
        </w:rPr>
        <w:t>evidencio</w:t>
      </w:r>
      <w:r w:rsidR="00CA483D" w:rsidRPr="00931C7B">
        <w:rPr>
          <w:rFonts w:ascii="Arial" w:hAnsi="Arial" w:cs="Arial"/>
          <w:lang w:val="es-ES"/>
        </w:rPr>
        <w:t xml:space="preserve"> algunas de las problemáticas que se presentan al momento de implementar un sistema de producción del frijol vitabosa, este tipo de producción nos brinda diferentes</w:t>
      </w:r>
      <w:r w:rsidR="000163E5" w:rsidRPr="00931C7B">
        <w:rPr>
          <w:rFonts w:ascii="Arial" w:hAnsi="Arial" w:cs="Arial"/>
          <w:lang w:val="es-ES"/>
        </w:rPr>
        <w:t xml:space="preserve"> tipos</w:t>
      </w:r>
      <w:r w:rsidR="00CA483D" w:rsidRPr="00931C7B">
        <w:rPr>
          <w:rFonts w:ascii="Arial" w:hAnsi="Arial" w:cs="Arial"/>
          <w:lang w:val="es-ES"/>
        </w:rPr>
        <w:t xml:space="preserve"> beneficios</w:t>
      </w:r>
      <w:r w:rsidR="002A347A" w:rsidRPr="00931C7B">
        <w:rPr>
          <w:rFonts w:ascii="Arial" w:hAnsi="Arial" w:cs="Arial"/>
          <w:lang w:val="es-ES"/>
        </w:rPr>
        <w:t>,</w:t>
      </w:r>
      <w:r w:rsidR="00CA483D" w:rsidRPr="00931C7B">
        <w:rPr>
          <w:rFonts w:ascii="Arial" w:hAnsi="Arial" w:cs="Arial"/>
          <w:lang w:val="es-ES"/>
        </w:rPr>
        <w:t xml:space="preserve"> </w:t>
      </w:r>
      <w:r w:rsidR="002A347A" w:rsidRPr="00931C7B">
        <w:rPr>
          <w:rFonts w:ascii="Arial" w:hAnsi="Arial" w:cs="Arial"/>
          <w:lang w:val="es-ES"/>
        </w:rPr>
        <w:t>entre ellos tenemos, el</w:t>
      </w:r>
      <w:r w:rsidR="00A9529F" w:rsidRPr="00931C7B">
        <w:rPr>
          <w:rFonts w:ascii="Arial" w:hAnsi="Arial" w:cs="Arial"/>
          <w:lang w:val="es-ES"/>
        </w:rPr>
        <w:t xml:space="preserve"> uso de este frijol</w:t>
      </w:r>
      <w:r w:rsidR="002A347A" w:rsidRPr="00931C7B">
        <w:rPr>
          <w:rFonts w:ascii="Arial" w:hAnsi="Arial" w:cs="Arial"/>
          <w:lang w:val="es-ES"/>
        </w:rPr>
        <w:t xml:space="preserve"> </w:t>
      </w:r>
      <w:r w:rsidR="00A9529F" w:rsidRPr="00931C7B">
        <w:rPr>
          <w:rFonts w:ascii="Arial" w:hAnsi="Arial" w:cs="Arial"/>
          <w:lang w:val="es-ES"/>
        </w:rPr>
        <w:t>aporta nitrógeno y potasio al suelo</w:t>
      </w:r>
      <w:r w:rsidR="00C1198B" w:rsidRPr="00931C7B">
        <w:rPr>
          <w:rFonts w:ascii="Arial" w:hAnsi="Arial" w:cs="Arial"/>
          <w:lang w:val="es-ES"/>
        </w:rPr>
        <w:t xml:space="preserve">, </w:t>
      </w:r>
      <w:r w:rsidR="002A347A" w:rsidRPr="00931C7B">
        <w:rPr>
          <w:rFonts w:ascii="Arial" w:hAnsi="Arial" w:cs="Arial"/>
          <w:lang w:val="es-ES"/>
        </w:rPr>
        <w:t xml:space="preserve">además de aportar nutrientes que lo protege de la erosión, </w:t>
      </w:r>
      <w:r w:rsidR="00C1198B" w:rsidRPr="00931C7B">
        <w:rPr>
          <w:rFonts w:ascii="Arial" w:hAnsi="Arial" w:cs="Arial"/>
          <w:lang w:val="es-ES"/>
        </w:rPr>
        <w:t>d</w:t>
      </w:r>
      <w:r w:rsidR="00A9529F" w:rsidRPr="00931C7B">
        <w:rPr>
          <w:rFonts w:ascii="Arial" w:hAnsi="Arial" w:cs="Arial"/>
          <w:lang w:val="es-ES"/>
        </w:rPr>
        <w:t>ebido a que posee sistema cerrado que impide la llegada de la luz para</w:t>
      </w:r>
      <w:r w:rsidR="004A1CDB" w:rsidRPr="00931C7B">
        <w:rPr>
          <w:rFonts w:ascii="Arial" w:hAnsi="Arial" w:cs="Arial"/>
          <w:lang w:val="es-ES"/>
        </w:rPr>
        <w:t xml:space="preserve"> </w:t>
      </w:r>
      <w:r w:rsidR="00A9529F" w:rsidRPr="00931C7B">
        <w:rPr>
          <w:rFonts w:ascii="Arial" w:hAnsi="Arial" w:cs="Arial"/>
          <w:lang w:val="es-ES"/>
        </w:rPr>
        <w:t>las malezas, este compite con ellas y las logra eliminar</w:t>
      </w:r>
      <w:r w:rsidR="00876035" w:rsidRPr="00931C7B">
        <w:rPr>
          <w:rFonts w:ascii="Arial" w:hAnsi="Arial" w:cs="Arial"/>
          <w:lang w:val="es-ES"/>
        </w:rPr>
        <w:t>.</w:t>
      </w:r>
    </w:p>
    <w:p w14:paraId="7B1637D2" w14:textId="7E0BCA97" w:rsidR="00A9529F" w:rsidRPr="00931C7B" w:rsidRDefault="00A9529F" w:rsidP="00430C36">
      <w:pPr>
        <w:jc w:val="both"/>
        <w:rPr>
          <w:rFonts w:ascii="Arial" w:hAnsi="Arial" w:cs="Arial"/>
          <w:lang w:val="es-ES"/>
        </w:rPr>
      </w:pPr>
      <w:r w:rsidRPr="00931C7B">
        <w:rPr>
          <w:rFonts w:ascii="Arial" w:hAnsi="Arial" w:cs="Arial"/>
          <w:lang w:val="es-ES"/>
        </w:rPr>
        <w:t>Cuando hay épocas de escasez de pastos y altas temperaturas estas nos va a servir como suplemento para el animal, tanto así que su semilla se puede utilizar para producción de concentrado.</w:t>
      </w:r>
    </w:p>
    <w:p w14:paraId="1BD201D5" w14:textId="773FCE6A" w:rsidR="00CE4F9C" w:rsidRPr="00931C7B" w:rsidRDefault="00A9529F" w:rsidP="00A508B4">
      <w:pPr>
        <w:jc w:val="both"/>
        <w:rPr>
          <w:rFonts w:ascii="Arial" w:hAnsi="Arial" w:cs="Arial"/>
          <w:lang w:val="es-ES"/>
        </w:rPr>
      </w:pPr>
      <w:r w:rsidRPr="00931C7B">
        <w:rPr>
          <w:rFonts w:ascii="Arial" w:hAnsi="Arial" w:cs="Arial"/>
          <w:lang w:val="es-ES"/>
        </w:rPr>
        <w:t>Para su cultivo no sé necesita utilizar fertilizantes químicos, los primeros años de producción, siempre y cuando se utilice los residuos de la planta</w:t>
      </w:r>
    </w:p>
    <w:p w14:paraId="577ADF6A" w14:textId="42F9B441" w:rsidR="00CE4F9C" w:rsidRPr="00931C7B" w:rsidRDefault="000717EE" w:rsidP="00A508B4">
      <w:pPr>
        <w:pStyle w:val="Ttulo2"/>
        <w:jc w:val="center"/>
        <w:rPr>
          <w:rFonts w:cs="Arial"/>
          <w:lang w:val="es-ES"/>
        </w:rPr>
      </w:pPr>
      <w:bookmarkStart w:id="5" w:name="_Toc74423748"/>
      <w:r w:rsidRPr="00931C7B">
        <w:rPr>
          <w:rFonts w:cs="Arial"/>
          <w:lang w:val="es-ES"/>
        </w:rPr>
        <w:lastRenderedPageBreak/>
        <w:t xml:space="preserve">1.2 </w:t>
      </w:r>
      <w:r w:rsidR="00CE4F9C" w:rsidRPr="00931C7B">
        <w:rPr>
          <w:rFonts w:cs="Arial"/>
          <w:lang w:val="es-ES"/>
        </w:rPr>
        <w:t>JUSTIFICACIÓN</w:t>
      </w:r>
      <w:bookmarkEnd w:id="5"/>
    </w:p>
    <w:p w14:paraId="789CA850" w14:textId="4B2B57DC" w:rsidR="00FF2115" w:rsidRPr="00931C7B" w:rsidRDefault="00FF2115" w:rsidP="000C3653">
      <w:pPr>
        <w:jc w:val="both"/>
        <w:rPr>
          <w:rFonts w:ascii="Arial" w:hAnsi="Arial" w:cs="Arial"/>
          <w:lang w:val="es-ES"/>
        </w:rPr>
      </w:pPr>
      <w:r w:rsidRPr="00931C7B">
        <w:rPr>
          <w:rFonts w:ascii="Arial" w:hAnsi="Arial" w:cs="Arial"/>
          <w:lang w:val="es-ES"/>
        </w:rPr>
        <w:t xml:space="preserve">Los motivos por </w:t>
      </w:r>
      <w:r w:rsidR="004214A8" w:rsidRPr="00931C7B">
        <w:rPr>
          <w:rFonts w:ascii="Arial" w:hAnsi="Arial" w:cs="Arial"/>
          <w:lang w:val="es-ES"/>
        </w:rPr>
        <w:t>el</w:t>
      </w:r>
      <w:r w:rsidRPr="00931C7B">
        <w:rPr>
          <w:rFonts w:ascii="Arial" w:hAnsi="Arial" w:cs="Arial"/>
          <w:lang w:val="es-ES"/>
        </w:rPr>
        <w:t xml:space="preserve"> cual elegimos tra</w:t>
      </w:r>
      <w:r w:rsidR="004214A8" w:rsidRPr="00931C7B">
        <w:rPr>
          <w:rFonts w:ascii="Arial" w:hAnsi="Arial" w:cs="Arial"/>
          <w:lang w:val="es-ES"/>
        </w:rPr>
        <w:t xml:space="preserve">bajar con este tema en el proyecto fueron: </w:t>
      </w:r>
      <w:r w:rsidRPr="00931C7B">
        <w:rPr>
          <w:rFonts w:ascii="Arial" w:hAnsi="Arial" w:cs="Arial"/>
          <w:lang w:val="es-ES"/>
        </w:rPr>
        <w:t xml:space="preserve"> nos parece un tema no tan común</w:t>
      </w:r>
      <w:r w:rsidR="004214A8" w:rsidRPr="00931C7B">
        <w:rPr>
          <w:rFonts w:ascii="Arial" w:hAnsi="Arial" w:cs="Arial"/>
          <w:lang w:val="es-ES"/>
        </w:rPr>
        <w:t xml:space="preserve"> que se puede aprender muchas cosas nuevas e interesantes. Con este tema del frijol vitabosa, utilizarlo como forraje para ganado nos parece cautivador y también es importante, ya que, se puede emplear de muchas formas para nuestro diario vivir.</w:t>
      </w:r>
    </w:p>
    <w:p w14:paraId="72ABEAB2" w14:textId="1CE10246" w:rsidR="00CE4F9C" w:rsidRPr="00931C7B" w:rsidRDefault="004214A8" w:rsidP="000C3653">
      <w:pPr>
        <w:jc w:val="both"/>
        <w:rPr>
          <w:rFonts w:ascii="Arial" w:hAnsi="Arial" w:cs="Arial"/>
          <w:lang w:val="es-ES"/>
        </w:rPr>
      </w:pPr>
      <w:r w:rsidRPr="00931C7B">
        <w:rPr>
          <w:rFonts w:ascii="Arial" w:hAnsi="Arial" w:cs="Arial"/>
          <w:lang w:val="es-ES"/>
        </w:rPr>
        <w:t>T</w:t>
      </w:r>
      <w:r w:rsidR="00786D69" w:rsidRPr="00931C7B">
        <w:rPr>
          <w:rFonts w:ascii="Arial" w:hAnsi="Arial" w:cs="Arial"/>
          <w:lang w:val="es-ES"/>
        </w:rPr>
        <w:t>oca</w:t>
      </w:r>
      <w:r w:rsidRPr="00931C7B">
        <w:rPr>
          <w:rFonts w:ascii="Arial" w:hAnsi="Arial" w:cs="Arial"/>
          <w:lang w:val="es-ES"/>
        </w:rPr>
        <w:t xml:space="preserve"> tener en cuenta que l</w:t>
      </w:r>
      <w:r w:rsidR="00CE4F9C" w:rsidRPr="00931C7B">
        <w:rPr>
          <w:rFonts w:ascii="Arial" w:hAnsi="Arial" w:cs="Arial"/>
          <w:lang w:val="es-ES"/>
        </w:rPr>
        <w:t>a semilla de vitabosa (Muccuna deeringiana) es una alternativa de fuente proteica para la producción de alimento animal, cada año en Colombia se obtiene un bajo aprovechamiento de esta semilla por el desconocimiento de su alto potencial nutricional, de sus propiedades medicinales, fitosanitarias y de su proceso agroindustrial. Es exigido obtener conocimiento de las heredades físicas de la semilla, las cuales son importantes en los procesos postcosecha de esta leguminosa.</w:t>
      </w:r>
    </w:p>
    <w:p w14:paraId="4857A294" w14:textId="77777777" w:rsidR="00CE4F9C" w:rsidRPr="00931C7B" w:rsidRDefault="00CE4F9C" w:rsidP="000C3653">
      <w:pPr>
        <w:jc w:val="both"/>
        <w:rPr>
          <w:rFonts w:ascii="Arial" w:hAnsi="Arial" w:cs="Arial"/>
          <w:lang w:val="es-ES"/>
        </w:rPr>
      </w:pPr>
      <w:r w:rsidRPr="00931C7B">
        <w:rPr>
          <w:rFonts w:ascii="Arial" w:hAnsi="Arial" w:cs="Arial"/>
          <w:lang w:val="es-ES"/>
        </w:rPr>
        <w:t>Esta es una alternativa de fuente proteica para la producción de alimento animal, actualmente en Colombia se obtiene un bajo aprovechamiento de esta semilla por el desconocimiento de su alto potencial nutricional, de sus propiedades medicinales, fitosanitarias y de su proceso agroindustrial. Es necesario obtener conocimiento de las propiedades físicas de la semilla, las cuales son importantes en los procesos postcosecha de esta leguminosa.</w:t>
      </w:r>
    </w:p>
    <w:p w14:paraId="074FC8FC" w14:textId="77777777" w:rsidR="00CE4F9C" w:rsidRPr="00931C7B" w:rsidRDefault="00CE4F9C" w:rsidP="000C3653">
      <w:pPr>
        <w:jc w:val="both"/>
        <w:rPr>
          <w:rFonts w:ascii="Arial" w:hAnsi="Arial" w:cs="Arial"/>
          <w:lang w:val="es-ES"/>
        </w:rPr>
      </w:pPr>
      <w:r w:rsidRPr="00931C7B">
        <w:rPr>
          <w:rFonts w:ascii="Arial" w:hAnsi="Arial" w:cs="Arial"/>
          <w:lang w:val="es-ES"/>
        </w:rPr>
        <w:t>Esta leguminosa también sirve como suplemento animal (2-5% de la dieta diaria), especialmente en épocas de escasez de pastos y su semilla se utiliza en la producción de concentrados para animales.</w:t>
      </w:r>
    </w:p>
    <w:p w14:paraId="7ED3B368" w14:textId="1ADE1E93" w:rsidR="00CE4F9C" w:rsidRPr="00931C7B" w:rsidRDefault="00CE4F9C" w:rsidP="000C3653">
      <w:pPr>
        <w:jc w:val="both"/>
        <w:rPr>
          <w:rFonts w:ascii="Arial" w:hAnsi="Arial" w:cs="Arial"/>
          <w:lang w:val="es-ES"/>
        </w:rPr>
      </w:pPr>
      <w:r w:rsidRPr="00931C7B">
        <w:rPr>
          <w:rFonts w:ascii="Arial" w:hAnsi="Arial" w:cs="Arial"/>
          <w:lang w:val="es-ES"/>
        </w:rPr>
        <w:t>Un estudio del Servicio Nacional de Aprendizaje, Sena, arrojó como resultado que la vitabosa sirve para múltiples usos. Cito: "Su abundante desarrollo vegetativo le permite servir como cobertura, aportar nutrientes y acumular materia orgánica. Además, protege el suelo de la erosión, controla el lavado de nutrientes y favorece el mantenimiento de las condiciones de humedad", afirman Conrado Echeverry y Hernán Rodríguez, técnicos agrícolas e instructores del Servicio Nacional de Aprendizaje, SENA.</w:t>
      </w:r>
    </w:p>
    <w:p w14:paraId="0762CBF4" w14:textId="3F9AA3B1" w:rsidR="001C5CF4" w:rsidRPr="00931C7B" w:rsidRDefault="001C5CF4" w:rsidP="00C36F9A">
      <w:pPr>
        <w:rPr>
          <w:rFonts w:ascii="Arial" w:hAnsi="Arial" w:cs="Arial"/>
          <w:lang w:val="es-ES"/>
        </w:rPr>
      </w:pPr>
    </w:p>
    <w:p w14:paraId="2A8681A3" w14:textId="052816DF" w:rsidR="008D0663" w:rsidRPr="00931C7B" w:rsidRDefault="008D0663" w:rsidP="00C36F9A">
      <w:pPr>
        <w:rPr>
          <w:rFonts w:ascii="Arial" w:hAnsi="Arial" w:cs="Arial"/>
          <w:lang w:val="es-ES"/>
        </w:rPr>
      </w:pPr>
    </w:p>
    <w:p w14:paraId="6E021584" w14:textId="6100651C" w:rsidR="008D0663" w:rsidRPr="00931C7B" w:rsidRDefault="008D0663" w:rsidP="00C36F9A">
      <w:pPr>
        <w:rPr>
          <w:rFonts w:ascii="Arial" w:hAnsi="Arial" w:cs="Arial"/>
          <w:lang w:val="es-ES"/>
        </w:rPr>
      </w:pPr>
    </w:p>
    <w:p w14:paraId="6733BC42" w14:textId="46CA2F0E" w:rsidR="008D0663" w:rsidRPr="00931C7B" w:rsidRDefault="008D0663" w:rsidP="00C36F9A">
      <w:pPr>
        <w:rPr>
          <w:rFonts w:ascii="Arial" w:hAnsi="Arial" w:cs="Arial"/>
          <w:lang w:val="es-ES"/>
        </w:rPr>
      </w:pPr>
    </w:p>
    <w:p w14:paraId="557C0852" w14:textId="125822A2" w:rsidR="008D0663" w:rsidRPr="00931C7B" w:rsidRDefault="008D0663" w:rsidP="00C36F9A">
      <w:pPr>
        <w:rPr>
          <w:rFonts w:ascii="Arial" w:hAnsi="Arial" w:cs="Arial"/>
          <w:lang w:val="es-ES"/>
        </w:rPr>
      </w:pPr>
    </w:p>
    <w:p w14:paraId="1E668100" w14:textId="3C892BE5" w:rsidR="008D0663" w:rsidRPr="00931C7B" w:rsidRDefault="008D0663" w:rsidP="00C36F9A">
      <w:pPr>
        <w:rPr>
          <w:rFonts w:ascii="Arial" w:hAnsi="Arial" w:cs="Arial"/>
          <w:lang w:val="es-ES"/>
        </w:rPr>
      </w:pPr>
    </w:p>
    <w:p w14:paraId="7565C6CE" w14:textId="5A0F48C5" w:rsidR="000717EE" w:rsidRPr="00931C7B" w:rsidRDefault="000717EE" w:rsidP="00C36F9A">
      <w:pPr>
        <w:rPr>
          <w:rFonts w:ascii="Arial" w:hAnsi="Arial" w:cs="Arial"/>
          <w:lang w:val="es-ES"/>
        </w:rPr>
      </w:pPr>
    </w:p>
    <w:p w14:paraId="176784B6" w14:textId="795AF71B" w:rsidR="0082173B" w:rsidRPr="00931C7B" w:rsidRDefault="0082173B" w:rsidP="00C36F9A">
      <w:pPr>
        <w:rPr>
          <w:rFonts w:ascii="Arial" w:hAnsi="Arial" w:cs="Arial"/>
          <w:lang w:val="es-ES"/>
        </w:rPr>
      </w:pPr>
    </w:p>
    <w:p w14:paraId="31C6C178" w14:textId="30F8D968" w:rsidR="0082173B" w:rsidRPr="00931C7B" w:rsidRDefault="0082173B" w:rsidP="00C36F9A">
      <w:pPr>
        <w:rPr>
          <w:rFonts w:ascii="Arial" w:hAnsi="Arial" w:cs="Arial"/>
          <w:lang w:val="es-ES"/>
        </w:rPr>
      </w:pPr>
    </w:p>
    <w:p w14:paraId="55B94931" w14:textId="4039B18C" w:rsidR="0082173B" w:rsidRPr="00931C7B" w:rsidRDefault="0082173B" w:rsidP="00C36F9A">
      <w:pPr>
        <w:rPr>
          <w:rFonts w:ascii="Arial" w:hAnsi="Arial" w:cs="Arial"/>
          <w:lang w:val="es-ES"/>
        </w:rPr>
      </w:pPr>
    </w:p>
    <w:p w14:paraId="005D0C0C" w14:textId="77777777" w:rsidR="0082173B" w:rsidRPr="00931C7B" w:rsidRDefault="0082173B" w:rsidP="00C36F9A">
      <w:pPr>
        <w:rPr>
          <w:rFonts w:ascii="Arial" w:hAnsi="Arial" w:cs="Arial"/>
          <w:lang w:val="es-ES"/>
        </w:rPr>
      </w:pPr>
    </w:p>
    <w:p w14:paraId="30DB918D" w14:textId="41141602" w:rsidR="00B92452" w:rsidRPr="00931C7B" w:rsidRDefault="00B92452" w:rsidP="00250403">
      <w:pPr>
        <w:pStyle w:val="Ttulo1"/>
        <w:jc w:val="center"/>
        <w:rPr>
          <w:rFonts w:cs="Arial"/>
        </w:rPr>
      </w:pPr>
      <w:bookmarkStart w:id="6" w:name="_Toc74423749"/>
      <w:r w:rsidRPr="00931C7B">
        <w:rPr>
          <w:rFonts w:cs="Arial"/>
        </w:rPr>
        <w:lastRenderedPageBreak/>
        <w:t>MARCO TEORICO</w:t>
      </w:r>
      <w:bookmarkEnd w:id="6"/>
    </w:p>
    <w:p w14:paraId="726BAB95" w14:textId="77777777" w:rsidR="00B92452" w:rsidRPr="00931C7B" w:rsidRDefault="00B92452" w:rsidP="00B92452">
      <w:pPr>
        <w:spacing w:line="240" w:lineRule="auto"/>
        <w:jc w:val="center"/>
        <w:rPr>
          <w:rFonts w:ascii="Arial" w:hAnsi="Arial" w:cs="Arial"/>
          <w:b/>
        </w:rPr>
      </w:pPr>
    </w:p>
    <w:p w14:paraId="27A25968" w14:textId="06E49F05" w:rsidR="00B92452" w:rsidRPr="00931C7B" w:rsidRDefault="00B92452" w:rsidP="00B92452">
      <w:pPr>
        <w:spacing w:line="240" w:lineRule="auto"/>
        <w:rPr>
          <w:rFonts w:ascii="Arial" w:hAnsi="Arial" w:cs="Arial"/>
          <w:b/>
        </w:rPr>
      </w:pPr>
      <w:r w:rsidRPr="00931C7B">
        <w:rPr>
          <w:rFonts w:ascii="Arial" w:hAnsi="Arial" w:cs="Arial"/>
          <w:b/>
        </w:rPr>
        <w:t xml:space="preserve">A nivel internacional </w:t>
      </w:r>
    </w:p>
    <w:p w14:paraId="1A4CC260" w14:textId="3E0F8137" w:rsidR="00B92452" w:rsidRPr="00931C7B" w:rsidRDefault="00B92452" w:rsidP="0017411E">
      <w:pPr>
        <w:spacing w:line="240" w:lineRule="auto"/>
        <w:ind w:left="708"/>
        <w:rPr>
          <w:rFonts w:ascii="Arial" w:hAnsi="Arial" w:cs="Arial"/>
        </w:rPr>
      </w:pPr>
      <w:r w:rsidRPr="00931C7B">
        <w:rPr>
          <w:rFonts w:ascii="Arial" w:hAnsi="Arial" w:cs="Arial"/>
          <w:b/>
        </w:rPr>
        <w:t>Título:</w:t>
      </w:r>
      <w:r w:rsidRPr="00931C7B">
        <w:rPr>
          <w:rFonts w:ascii="Arial" w:hAnsi="Arial" w:cs="Arial"/>
        </w:rPr>
        <w:t xml:space="preserve"> Efecto de la densidad de siembra sobre el desarrollo y la producción de semilla de Mucuna pruriens, cultivada en un sistema con espaldera.</w:t>
      </w:r>
      <w:r w:rsidR="0082173B" w:rsidRPr="00931C7B">
        <w:rPr>
          <w:rFonts w:ascii="Arial" w:hAnsi="Arial" w:cs="Arial"/>
        </w:rPr>
        <w:t xml:space="preserve"> </w:t>
      </w:r>
      <w:sdt>
        <w:sdtPr>
          <w:rPr>
            <w:rFonts w:ascii="Arial" w:hAnsi="Arial" w:cs="Arial"/>
          </w:rPr>
          <w:id w:val="2036530471"/>
          <w:citation/>
        </w:sdtPr>
        <w:sdtEndPr/>
        <w:sdtContent>
          <w:r w:rsidR="0082173B" w:rsidRPr="00931C7B">
            <w:rPr>
              <w:rFonts w:ascii="Arial" w:hAnsi="Arial" w:cs="Arial"/>
            </w:rPr>
            <w:fldChar w:fldCharType="begin"/>
          </w:r>
          <w:r w:rsidR="0082173B" w:rsidRPr="00931C7B">
            <w:rPr>
              <w:rFonts w:ascii="Arial" w:hAnsi="Arial" w:cs="Arial"/>
              <w:lang w:val="es-MX"/>
            </w:rPr>
            <w:instrText xml:space="preserve"> CITATION EST \l 2058 </w:instrText>
          </w:r>
          <w:r w:rsidR="0082173B" w:rsidRPr="00931C7B">
            <w:rPr>
              <w:rFonts w:ascii="Arial" w:hAnsi="Arial" w:cs="Arial"/>
            </w:rPr>
            <w:fldChar w:fldCharType="separate"/>
          </w:r>
          <w:r w:rsidR="006C605F" w:rsidRPr="006C605F">
            <w:rPr>
              <w:rFonts w:ascii="Arial" w:hAnsi="Arial" w:cs="Arial"/>
              <w:noProof/>
              <w:lang w:val="es-MX"/>
            </w:rPr>
            <w:t>(GARCIA, s.f.)</w:t>
          </w:r>
          <w:r w:rsidR="0082173B" w:rsidRPr="00931C7B">
            <w:rPr>
              <w:rFonts w:ascii="Arial" w:hAnsi="Arial" w:cs="Arial"/>
            </w:rPr>
            <w:fldChar w:fldCharType="end"/>
          </w:r>
        </w:sdtContent>
      </w:sdt>
    </w:p>
    <w:p w14:paraId="0DC99D51" w14:textId="77777777" w:rsidR="00B92452" w:rsidRPr="00931C7B" w:rsidRDefault="00B92452" w:rsidP="00B92452">
      <w:pPr>
        <w:spacing w:line="240" w:lineRule="auto"/>
        <w:rPr>
          <w:rFonts w:ascii="Arial" w:hAnsi="Arial" w:cs="Arial"/>
          <w:b/>
        </w:rPr>
      </w:pPr>
      <w:r w:rsidRPr="00931C7B">
        <w:rPr>
          <w:rFonts w:ascii="Arial" w:hAnsi="Arial" w:cs="Arial"/>
          <w:b/>
        </w:rPr>
        <w:t>Planteamiento del problema</w:t>
      </w:r>
    </w:p>
    <w:p w14:paraId="0AA4E7FF" w14:textId="77777777" w:rsidR="00B92452" w:rsidRPr="00931C7B" w:rsidRDefault="00B92452" w:rsidP="0017411E">
      <w:pPr>
        <w:spacing w:line="240" w:lineRule="auto"/>
        <w:ind w:left="708"/>
        <w:jc w:val="both"/>
        <w:rPr>
          <w:rFonts w:ascii="Arial" w:hAnsi="Arial" w:cs="Arial"/>
        </w:rPr>
      </w:pPr>
      <w:r w:rsidRPr="00931C7B">
        <w:rPr>
          <w:rFonts w:ascii="Arial" w:hAnsi="Arial" w:cs="Arial"/>
        </w:rPr>
        <w:t>Este estudio, por tanto, pretende responder a la pregunta ¿cuál es la densidad de siembra adecuada para maximizar la producción de semilla de Mucuna pruriens en un sistema de espaldera?</w:t>
      </w:r>
    </w:p>
    <w:p w14:paraId="56CEC8E6" w14:textId="10182BB5" w:rsidR="00B92452" w:rsidRPr="00931C7B" w:rsidRDefault="00B92452" w:rsidP="0017411E">
      <w:pPr>
        <w:spacing w:line="240" w:lineRule="auto"/>
        <w:ind w:left="708"/>
        <w:rPr>
          <w:rFonts w:ascii="Arial" w:hAnsi="Arial" w:cs="Arial"/>
        </w:rPr>
      </w:pPr>
      <w:r w:rsidRPr="00931C7B">
        <w:rPr>
          <w:rFonts w:ascii="Arial" w:hAnsi="Arial" w:cs="Arial"/>
        </w:rPr>
        <w:t>Además, se relaciona con el desarrollo del área foliar de las plantas, la propagación e incidencia de enfermedades y plagas, así como la presencia y biomasa de las malezas.</w:t>
      </w:r>
      <w:r w:rsidR="0017411E">
        <w:rPr>
          <w:rFonts w:ascii="Arial" w:hAnsi="Arial" w:cs="Arial"/>
        </w:rPr>
        <w:t xml:space="preserve"> </w:t>
      </w:r>
      <w:r w:rsidRPr="00931C7B">
        <w:rPr>
          <w:rFonts w:ascii="Arial" w:hAnsi="Arial" w:cs="Arial"/>
        </w:rPr>
        <w:t>Todos estos factores afectan directamente el rendimiento.</w:t>
      </w:r>
      <w:r w:rsidR="00BE67C0" w:rsidRPr="00931C7B">
        <w:rPr>
          <w:rFonts w:ascii="Arial" w:hAnsi="Arial" w:cs="Arial"/>
        </w:rPr>
        <w:t xml:space="preserve"> </w:t>
      </w:r>
    </w:p>
    <w:p w14:paraId="55FDF712" w14:textId="77777777" w:rsidR="00B92452" w:rsidRPr="00931C7B" w:rsidRDefault="00B92452" w:rsidP="00B92452">
      <w:pPr>
        <w:spacing w:line="240" w:lineRule="auto"/>
        <w:rPr>
          <w:rFonts w:ascii="Arial" w:hAnsi="Arial" w:cs="Arial"/>
          <w:b/>
        </w:rPr>
      </w:pPr>
      <w:r w:rsidRPr="00931C7B">
        <w:rPr>
          <w:rFonts w:ascii="Arial" w:hAnsi="Arial" w:cs="Arial"/>
          <w:b/>
        </w:rPr>
        <w:t>Materiales y Métodos</w:t>
      </w:r>
    </w:p>
    <w:p w14:paraId="0AFC4D60" w14:textId="77777777" w:rsidR="00B92452" w:rsidRPr="00931C7B" w:rsidRDefault="00B92452" w:rsidP="003851B2">
      <w:pPr>
        <w:spacing w:line="240" w:lineRule="auto"/>
        <w:jc w:val="both"/>
        <w:rPr>
          <w:rFonts w:ascii="Arial" w:hAnsi="Arial" w:cs="Arial"/>
        </w:rPr>
      </w:pPr>
      <w:r w:rsidRPr="00931C7B">
        <w:rPr>
          <w:rFonts w:ascii="Arial" w:hAnsi="Arial" w:cs="Arial"/>
        </w:rPr>
        <w:t>El ciclo de vida de cultivo abarcó los meses de setiembre del 2017 a marzo de 2018. La siembra de las plantas se realizó el 18 de setiembre de 2017, se escogió esa época de siembra, para lograr un desarrollo adecuado del cultivo y la producción de semilla, al coincidir la etapa vegetativa de las plantas, con la época lluviosa y las etapas reproductivas y de cosecha con la época seca.</w:t>
      </w:r>
    </w:p>
    <w:p w14:paraId="0C311B91" w14:textId="77777777" w:rsidR="00B92452" w:rsidRPr="00931C7B" w:rsidRDefault="00B92452" w:rsidP="003851B2">
      <w:pPr>
        <w:spacing w:line="240" w:lineRule="auto"/>
        <w:jc w:val="both"/>
        <w:rPr>
          <w:rFonts w:ascii="Arial" w:hAnsi="Arial" w:cs="Arial"/>
        </w:rPr>
      </w:pPr>
      <w:r w:rsidRPr="00931C7B">
        <w:rPr>
          <w:rFonts w:ascii="Arial" w:hAnsi="Arial" w:cs="Arial"/>
        </w:rPr>
        <w:t>Se utilizó como material de siembra 2 kg de semilla de Mucuna pruriens, de una variedad considera criolla en Costa Rica, cosechada en enero del 2017.</w:t>
      </w:r>
    </w:p>
    <w:p w14:paraId="52FB4C49" w14:textId="77777777" w:rsidR="00B92452" w:rsidRPr="00931C7B" w:rsidRDefault="00B92452" w:rsidP="003851B2">
      <w:pPr>
        <w:spacing w:line="240" w:lineRule="auto"/>
        <w:jc w:val="both"/>
        <w:rPr>
          <w:rFonts w:ascii="Arial" w:hAnsi="Arial" w:cs="Arial"/>
        </w:rPr>
      </w:pPr>
      <w:r w:rsidRPr="00931C7B">
        <w:rPr>
          <w:rFonts w:ascii="Arial" w:hAnsi="Arial" w:cs="Arial"/>
        </w:rPr>
        <w:t>Considerando que las condiciones del terreno eran homogéneas, se optó por un diseño experimental irrestricto al azar, constituido por; tres hileras de plantas de 83,5 m de longitud, nueve unidades experimentales conformadas por seis plantas cada una y tres repeticiones por tratamiento (densidad de siembra).</w:t>
      </w:r>
    </w:p>
    <w:p w14:paraId="0DAA78B8" w14:textId="77777777" w:rsidR="00B92452" w:rsidRPr="00931C7B" w:rsidRDefault="00B92452" w:rsidP="003851B2">
      <w:pPr>
        <w:spacing w:line="240" w:lineRule="auto"/>
        <w:jc w:val="both"/>
        <w:rPr>
          <w:rFonts w:ascii="Arial" w:hAnsi="Arial" w:cs="Arial"/>
        </w:rPr>
      </w:pPr>
      <w:r w:rsidRPr="00931C7B">
        <w:rPr>
          <w:rFonts w:ascii="Arial" w:hAnsi="Arial" w:cs="Arial"/>
        </w:rPr>
        <w:t>La disposición de los tratamientos fue obtenida a partir de una aleatorización sin restricciones. Los tratamientos fueron separados por 2 m de distancia entre sí, para evitar el traslape de las plantas.</w:t>
      </w:r>
    </w:p>
    <w:p w14:paraId="0B511A9D" w14:textId="4E645672" w:rsidR="00C118F2" w:rsidRPr="00931C7B" w:rsidRDefault="00B92452" w:rsidP="00C118F2">
      <w:pPr>
        <w:spacing w:line="240" w:lineRule="auto"/>
        <w:jc w:val="both"/>
        <w:rPr>
          <w:rFonts w:ascii="Arial" w:hAnsi="Arial" w:cs="Arial"/>
        </w:rPr>
      </w:pPr>
      <w:r w:rsidRPr="00931C7B">
        <w:rPr>
          <w:rFonts w:ascii="Arial" w:hAnsi="Arial" w:cs="Arial"/>
        </w:rPr>
        <w:t>El suelo fue labrado con tractor y consistió en el rastreo y alomillado. Se procuró hacer lomillos con dos metros de separación. Se estableció un sistema con soporte de espaldera. Se utilizaron 72 postes, a estos se les amarró una malla sintética (252m lineales), reforzada con alambre galvanizado #12 (282 m lineales), el cual pasó de extremo a extremo de la hilera.</w:t>
      </w:r>
    </w:p>
    <w:p w14:paraId="5FAE5041" w14:textId="77777777" w:rsidR="00B92452" w:rsidRPr="00931C7B" w:rsidRDefault="00B92452" w:rsidP="00B92452">
      <w:pPr>
        <w:spacing w:line="240" w:lineRule="auto"/>
        <w:rPr>
          <w:rFonts w:ascii="Arial" w:hAnsi="Arial" w:cs="Arial"/>
          <w:b/>
        </w:rPr>
      </w:pPr>
      <w:r w:rsidRPr="00931C7B">
        <w:rPr>
          <w:rFonts w:ascii="Arial" w:hAnsi="Arial" w:cs="Arial"/>
          <w:b/>
        </w:rPr>
        <w:t>Resultados</w:t>
      </w:r>
    </w:p>
    <w:p w14:paraId="3D49AD13" w14:textId="77777777" w:rsidR="00B92452" w:rsidRPr="00931C7B" w:rsidRDefault="00B92452" w:rsidP="009C43B0">
      <w:pPr>
        <w:pStyle w:val="Prrafodelista"/>
        <w:numPr>
          <w:ilvl w:val="0"/>
          <w:numId w:val="6"/>
        </w:numPr>
        <w:spacing w:line="240" w:lineRule="auto"/>
        <w:jc w:val="both"/>
        <w:rPr>
          <w:rFonts w:ascii="Arial" w:hAnsi="Arial" w:cs="Arial"/>
        </w:rPr>
      </w:pPr>
      <w:r w:rsidRPr="00931C7B">
        <w:rPr>
          <w:rFonts w:ascii="Arial" w:hAnsi="Arial" w:cs="Arial"/>
        </w:rPr>
        <w:t>El patrón de lluvias sugiere que la época de siembra fue elegida asertivamente para esta investigación. Comparativamente, en cultivos como el frijol, las etapas vegetativas deben coincidir con la época de lluvias y las etapas reproductivas deben experimentar una disminución de la precipitación.</w:t>
      </w:r>
    </w:p>
    <w:p w14:paraId="4E81751D" w14:textId="77777777" w:rsidR="00B92452" w:rsidRPr="00931C7B" w:rsidRDefault="00B92452" w:rsidP="009C43B0">
      <w:pPr>
        <w:pStyle w:val="Prrafodelista"/>
        <w:numPr>
          <w:ilvl w:val="0"/>
          <w:numId w:val="6"/>
        </w:numPr>
        <w:spacing w:line="240" w:lineRule="auto"/>
        <w:jc w:val="both"/>
        <w:rPr>
          <w:rFonts w:ascii="Arial" w:hAnsi="Arial" w:cs="Arial"/>
          <w:b/>
        </w:rPr>
      </w:pPr>
      <w:r w:rsidRPr="00931C7B">
        <w:rPr>
          <w:rFonts w:ascii="Arial" w:hAnsi="Arial" w:cs="Arial"/>
        </w:rPr>
        <w:t>El rendimiento de semilla de mucuna varía dependiendo de la región y de la variedad utilizada.</w:t>
      </w:r>
    </w:p>
    <w:p w14:paraId="5776B0C0" w14:textId="77777777" w:rsidR="00B92452" w:rsidRPr="00931C7B" w:rsidRDefault="00B92452" w:rsidP="009C43B0">
      <w:pPr>
        <w:pStyle w:val="Prrafodelista"/>
        <w:numPr>
          <w:ilvl w:val="0"/>
          <w:numId w:val="6"/>
        </w:numPr>
        <w:spacing w:line="240" w:lineRule="auto"/>
        <w:jc w:val="both"/>
        <w:rPr>
          <w:rFonts w:ascii="Arial" w:hAnsi="Arial" w:cs="Arial"/>
          <w:b/>
        </w:rPr>
      </w:pPr>
      <w:r w:rsidRPr="00931C7B">
        <w:rPr>
          <w:rFonts w:ascii="Arial" w:hAnsi="Arial" w:cs="Arial"/>
        </w:rPr>
        <w:t xml:space="preserve">Se evaluó el efecto de tres distancias de siembra (1 m, 2 m y 3 m entre plantas) en tres zonas ecológicas de la región, en la producción de semilla de Mucuna pruriens; el mejor rendimiento (3796- 3965 kg/ha), se obtuvo en el Bosque húmedo subtropical templado donde se utilizó una distancia de siembra 2m x 2m y zona para cual la temperatura media anual se encuentra entre los 20-26 °C y precipitación total anual de 1100 a 1949 </w:t>
      </w:r>
      <w:proofErr w:type="spellStart"/>
      <w:r w:rsidRPr="00931C7B">
        <w:rPr>
          <w:rFonts w:ascii="Arial" w:hAnsi="Arial" w:cs="Arial"/>
        </w:rPr>
        <w:t>mm.</w:t>
      </w:r>
      <w:proofErr w:type="spellEnd"/>
    </w:p>
    <w:p w14:paraId="7F67A012" w14:textId="77777777" w:rsidR="00B92452" w:rsidRPr="00931C7B" w:rsidRDefault="00B92452" w:rsidP="009C43B0">
      <w:pPr>
        <w:pStyle w:val="Prrafodelista"/>
        <w:numPr>
          <w:ilvl w:val="0"/>
          <w:numId w:val="6"/>
        </w:numPr>
        <w:spacing w:line="240" w:lineRule="auto"/>
        <w:jc w:val="both"/>
        <w:rPr>
          <w:rFonts w:ascii="Arial" w:hAnsi="Arial" w:cs="Arial"/>
        </w:rPr>
      </w:pPr>
      <w:r w:rsidRPr="00931C7B">
        <w:rPr>
          <w:rFonts w:ascii="Arial" w:hAnsi="Arial" w:cs="Arial"/>
        </w:rPr>
        <w:lastRenderedPageBreak/>
        <w:t>Durante las etapas reproductivas, son comunes las enfermedades que atacan el follaje de las plantas, comprometiendo el rendimiento. Por tanto, si existe una disminución de la lluvia, las plantas tienden a mantenerse más sanas y pueden obtener índices de cosecha mayores.</w:t>
      </w:r>
    </w:p>
    <w:p w14:paraId="45D7FD74" w14:textId="66106904" w:rsidR="00445109" w:rsidRDefault="00B92452" w:rsidP="00250403">
      <w:pPr>
        <w:pStyle w:val="Prrafodelista"/>
        <w:numPr>
          <w:ilvl w:val="0"/>
          <w:numId w:val="6"/>
        </w:numPr>
        <w:spacing w:line="240" w:lineRule="auto"/>
        <w:jc w:val="both"/>
        <w:rPr>
          <w:rFonts w:ascii="Arial" w:hAnsi="Arial" w:cs="Arial"/>
        </w:rPr>
      </w:pPr>
      <w:r w:rsidRPr="00931C7B">
        <w:rPr>
          <w:rFonts w:ascii="Arial" w:hAnsi="Arial" w:cs="Arial"/>
        </w:rPr>
        <w:t>La cantidad de semillas por planta coincide con otros estudios que indican que por vaina se encuentran de 2 a 7 semillas, en promedio 4,5 y de 4 a 6 semillas, con un promedio de 5.</w:t>
      </w:r>
    </w:p>
    <w:p w14:paraId="1E99AE8C" w14:textId="77777777" w:rsidR="00C118F2" w:rsidRPr="00C118F2" w:rsidRDefault="00C118F2" w:rsidP="00C118F2">
      <w:pPr>
        <w:pStyle w:val="Prrafodelista"/>
        <w:spacing w:line="240" w:lineRule="auto"/>
        <w:ind w:left="360"/>
        <w:jc w:val="both"/>
        <w:rPr>
          <w:rFonts w:ascii="Arial" w:hAnsi="Arial" w:cs="Arial"/>
        </w:rPr>
      </w:pPr>
    </w:p>
    <w:p w14:paraId="0BCAE7B3" w14:textId="77777777" w:rsidR="00B92452" w:rsidRPr="00931C7B" w:rsidRDefault="00B92452" w:rsidP="00B92452">
      <w:pPr>
        <w:pStyle w:val="Prrafodelista"/>
        <w:spacing w:line="240" w:lineRule="auto"/>
        <w:ind w:left="360"/>
        <w:rPr>
          <w:rFonts w:ascii="Arial" w:hAnsi="Arial" w:cs="Arial"/>
          <w:b/>
        </w:rPr>
      </w:pPr>
      <w:r w:rsidRPr="00931C7B">
        <w:rPr>
          <w:rFonts w:ascii="Arial" w:hAnsi="Arial" w:cs="Arial"/>
          <w:b/>
        </w:rPr>
        <w:t>A nivel nacional</w:t>
      </w:r>
    </w:p>
    <w:p w14:paraId="3DCA1894" w14:textId="4DC0A377" w:rsidR="00B92452" w:rsidRPr="00931C7B" w:rsidRDefault="00B92452" w:rsidP="0018075A">
      <w:pPr>
        <w:spacing w:line="240" w:lineRule="auto"/>
        <w:ind w:left="360"/>
        <w:rPr>
          <w:rFonts w:ascii="Arial" w:hAnsi="Arial" w:cs="Arial"/>
        </w:rPr>
      </w:pPr>
      <w:r w:rsidRPr="00931C7B">
        <w:rPr>
          <w:rFonts w:ascii="Arial" w:hAnsi="Arial" w:cs="Arial"/>
          <w:b/>
        </w:rPr>
        <w:t xml:space="preserve">Título: </w:t>
      </w:r>
      <w:r w:rsidRPr="00931C7B">
        <w:rPr>
          <w:rFonts w:ascii="Arial" w:hAnsi="Arial" w:cs="Arial"/>
        </w:rPr>
        <w:t xml:space="preserve">APORTE DE NITROGENO AL SUELO MEDIANTE EL ESTABLECIMIENTO DE 4 ESPECIES DE ABONO VERDE EN UN CULTIVO DE CAFÉ (Coffe </w:t>
      </w:r>
      <w:proofErr w:type="spellStart"/>
      <w:r w:rsidRPr="00931C7B">
        <w:rPr>
          <w:rFonts w:ascii="Arial" w:hAnsi="Arial" w:cs="Arial"/>
        </w:rPr>
        <w:t>Arabica</w:t>
      </w:r>
      <w:proofErr w:type="spellEnd"/>
      <w:r w:rsidRPr="00931C7B">
        <w:rPr>
          <w:rFonts w:ascii="Arial" w:hAnsi="Arial" w:cs="Arial"/>
        </w:rPr>
        <w:t xml:space="preserve"> </w:t>
      </w:r>
      <w:proofErr w:type="gramStart"/>
      <w:r w:rsidRPr="00931C7B">
        <w:rPr>
          <w:rFonts w:ascii="Arial" w:hAnsi="Arial" w:cs="Arial"/>
        </w:rPr>
        <w:t>L.)A</w:t>
      </w:r>
      <w:proofErr w:type="gramEnd"/>
      <w:r w:rsidRPr="00931C7B">
        <w:rPr>
          <w:rFonts w:ascii="Arial" w:hAnsi="Arial" w:cs="Arial"/>
        </w:rPr>
        <w:t xml:space="preserve"> SEMISOMBRA BAJO LAS CONDICIONES DE EL CORREGIMIENTO DE MINCA, MUNICIPIO DE SANTA MARTA (MAGDALENA)</w:t>
      </w:r>
      <w:r w:rsidR="007F0284" w:rsidRPr="00931C7B">
        <w:rPr>
          <w:rFonts w:ascii="Arial" w:hAnsi="Arial" w:cs="Arial"/>
        </w:rPr>
        <w:t xml:space="preserve"> </w:t>
      </w:r>
      <w:sdt>
        <w:sdtPr>
          <w:rPr>
            <w:rFonts w:ascii="Arial" w:hAnsi="Arial" w:cs="Arial"/>
          </w:rPr>
          <w:id w:val="-1900201623"/>
          <w:citation/>
        </w:sdtPr>
        <w:sdtEndPr/>
        <w:sdtContent>
          <w:r w:rsidR="007F0284" w:rsidRPr="00931C7B">
            <w:rPr>
              <w:rFonts w:ascii="Arial" w:hAnsi="Arial" w:cs="Arial"/>
            </w:rPr>
            <w:fldChar w:fldCharType="begin"/>
          </w:r>
          <w:r w:rsidR="007F0284" w:rsidRPr="00931C7B">
            <w:rPr>
              <w:rFonts w:ascii="Arial" w:hAnsi="Arial" w:cs="Arial"/>
              <w:lang w:val="es-MX"/>
            </w:rPr>
            <w:instrText xml:space="preserve"> CITATION MAN \l 2058 </w:instrText>
          </w:r>
          <w:r w:rsidR="007F0284" w:rsidRPr="00931C7B">
            <w:rPr>
              <w:rFonts w:ascii="Arial" w:hAnsi="Arial" w:cs="Arial"/>
            </w:rPr>
            <w:fldChar w:fldCharType="separate"/>
          </w:r>
          <w:r w:rsidR="006C605F" w:rsidRPr="006C605F">
            <w:rPr>
              <w:rFonts w:ascii="Arial" w:hAnsi="Arial" w:cs="Arial"/>
              <w:noProof/>
              <w:lang w:val="es-MX"/>
            </w:rPr>
            <w:t>(MANUEL AUGUSTO, s.f.)</w:t>
          </w:r>
          <w:r w:rsidR="007F0284" w:rsidRPr="00931C7B">
            <w:rPr>
              <w:rFonts w:ascii="Arial" w:hAnsi="Arial" w:cs="Arial"/>
            </w:rPr>
            <w:fldChar w:fldCharType="end"/>
          </w:r>
        </w:sdtContent>
      </w:sdt>
    </w:p>
    <w:p w14:paraId="0D1DC66E" w14:textId="77777777" w:rsidR="00B92452" w:rsidRPr="00931C7B" w:rsidRDefault="00B92452" w:rsidP="00B92452">
      <w:pPr>
        <w:pStyle w:val="Prrafodelista"/>
        <w:spacing w:line="240" w:lineRule="auto"/>
        <w:ind w:left="360"/>
        <w:rPr>
          <w:rFonts w:ascii="Arial" w:hAnsi="Arial" w:cs="Arial"/>
        </w:rPr>
      </w:pPr>
    </w:p>
    <w:p w14:paraId="4A521A37" w14:textId="7885F1B0" w:rsidR="00B92452" w:rsidRDefault="00B92452" w:rsidP="007F0284">
      <w:pPr>
        <w:pStyle w:val="Prrafodelista"/>
        <w:spacing w:line="240" w:lineRule="auto"/>
        <w:ind w:left="0"/>
        <w:rPr>
          <w:rFonts w:ascii="Arial" w:hAnsi="Arial" w:cs="Arial"/>
          <w:b/>
        </w:rPr>
      </w:pPr>
      <w:r w:rsidRPr="00931C7B">
        <w:rPr>
          <w:rFonts w:ascii="Arial" w:hAnsi="Arial" w:cs="Arial"/>
          <w:b/>
        </w:rPr>
        <w:t>Planteamiento del problema</w:t>
      </w:r>
    </w:p>
    <w:p w14:paraId="4595F6BB" w14:textId="77777777" w:rsidR="0018075A" w:rsidRPr="00931C7B" w:rsidRDefault="0018075A" w:rsidP="007F0284">
      <w:pPr>
        <w:pStyle w:val="Prrafodelista"/>
        <w:spacing w:line="240" w:lineRule="auto"/>
        <w:ind w:left="0"/>
        <w:rPr>
          <w:rFonts w:ascii="Arial" w:hAnsi="Arial" w:cs="Arial"/>
          <w:b/>
        </w:rPr>
      </w:pPr>
    </w:p>
    <w:p w14:paraId="23F329F9" w14:textId="77777777" w:rsidR="00F2489F" w:rsidRPr="00931C7B" w:rsidRDefault="00B92452" w:rsidP="00F2489F">
      <w:pPr>
        <w:pStyle w:val="Prrafodelista"/>
        <w:spacing w:line="240" w:lineRule="auto"/>
        <w:ind w:left="360"/>
        <w:rPr>
          <w:rFonts w:ascii="Arial" w:hAnsi="Arial" w:cs="Arial"/>
        </w:rPr>
      </w:pPr>
      <w:r w:rsidRPr="00931C7B">
        <w:rPr>
          <w:rFonts w:ascii="Arial" w:hAnsi="Arial" w:cs="Arial"/>
        </w:rPr>
        <w:t>Para mantener el desarrollo de la caficultura colombiana, es necesario manejar apropiadamente no solo las áreas más productivas sino también las pequeñas áreas limitativas para el cultivo dentro de un lote o finca entera.</w:t>
      </w:r>
      <w:r w:rsidR="00F2489F" w:rsidRPr="00931C7B">
        <w:rPr>
          <w:rFonts w:ascii="Arial" w:hAnsi="Arial" w:cs="Arial"/>
        </w:rPr>
        <w:t xml:space="preserve"> </w:t>
      </w:r>
    </w:p>
    <w:p w14:paraId="70C59083" w14:textId="2A08856B" w:rsidR="00B92452" w:rsidRPr="00931C7B" w:rsidRDefault="00B92452" w:rsidP="00F2489F">
      <w:pPr>
        <w:pStyle w:val="Prrafodelista"/>
        <w:spacing w:line="240" w:lineRule="auto"/>
        <w:ind w:left="360"/>
        <w:rPr>
          <w:rFonts w:ascii="Arial" w:hAnsi="Arial" w:cs="Arial"/>
        </w:rPr>
      </w:pPr>
      <w:r w:rsidRPr="00931C7B">
        <w:rPr>
          <w:rFonts w:ascii="Arial" w:hAnsi="Arial" w:cs="Arial"/>
        </w:rPr>
        <w:t>En general cuando hay limitaciones físicas en el suelo se presentan deficiencias en la nutrición de la planta que muchas veces inducen a las aplicaciones de fertilizantes y sin obtener los resultados esperados.</w:t>
      </w:r>
    </w:p>
    <w:p w14:paraId="6645D611" w14:textId="77777777" w:rsidR="00B92452" w:rsidRPr="00931C7B" w:rsidRDefault="00B92452" w:rsidP="00B92452">
      <w:pPr>
        <w:pStyle w:val="Prrafodelista"/>
        <w:spacing w:line="240" w:lineRule="auto"/>
        <w:ind w:left="360"/>
        <w:rPr>
          <w:rFonts w:ascii="Arial" w:hAnsi="Arial" w:cs="Arial"/>
        </w:rPr>
      </w:pPr>
      <w:r w:rsidRPr="00931C7B">
        <w:rPr>
          <w:rFonts w:ascii="Arial" w:hAnsi="Arial" w:cs="Arial"/>
        </w:rPr>
        <w:t>Es común buscar en la variedad de café sembrada la responsabilidad acerca del mal aspecto de la plantación y la baja producción, sin considerar que el problema real se encuentra en el suelo en forma natural o debido a alteraciones causadas por un manejo inapropiado.</w:t>
      </w:r>
    </w:p>
    <w:p w14:paraId="20323A58" w14:textId="77777777" w:rsidR="00B92452" w:rsidRPr="00931C7B" w:rsidRDefault="00B92452" w:rsidP="00B92452">
      <w:pPr>
        <w:pStyle w:val="Prrafodelista"/>
        <w:spacing w:line="240" w:lineRule="auto"/>
        <w:ind w:left="360"/>
        <w:rPr>
          <w:rFonts w:ascii="Arial" w:hAnsi="Arial" w:cs="Arial"/>
        </w:rPr>
      </w:pPr>
    </w:p>
    <w:p w14:paraId="41F51896" w14:textId="77777777" w:rsidR="00B92452" w:rsidRPr="00931C7B" w:rsidRDefault="00B92452" w:rsidP="00B92452">
      <w:pPr>
        <w:pStyle w:val="Prrafodelista"/>
        <w:spacing w:line="240" w:lineRule="auto"/>
        <w:ind w:left="360"/>
        <w:rPr>
          <w:rFonts w:ascii="Arial" w:hAnsi="Arial" w:cs="Arial"/>
          <w:b/>
        </w:rPr>
      </w:pPr>
      <w:r w:rsidRPr="00931C7B">
        <w:rPr>
          <w:rFonts w:ascii="Arial" w:hAnsi="Arial" w:cs="Arial"/>
          <w:b/>
        </w:rPr>
        <w:t xml:space="preserve">Materiales </w:t>
      </w:r>
    </w:p>
    <w:p w14:paraId="72BD0B6E" w14:textId="77777777" w:rsidR="00B92452" w:rsidRPr="00931C7B" w:rsidRDefault="00B92452" w:rsidP="00B92452">
      <w:pPr>
        <w:pStyle w:val="Prrafodelista"/>
        <w:spacing w:line="240" w:lineRule="auto"/>
        <w:ind w:left="360"/>
        <w:rPr>
          <w:rFonts w:ascii="Arial" w:hAnsi="Arial" w:cs="Arial"/>
        </w:rPr>
      </w:pPr>
    </w:p>
    <w:p w14:paraId="596C6C1A" w14:textId="77777777" w:rsidR="00B92452" w:rsidRPr="00931C7B" w:rsidRDefault="00B92452" w:rsidP="00B92452">
      <w:pPr>
        <w:pStyle w:val="Prrafodelista"/>
        <w:numPr>
          <w:ilvl w:val="0"/>
          <w:numId w:val="6"/>
        </w:numPr>
        <w:spacing w:line="240" w:lineRule="auto"/>
        <w:rPr>
          <w:rFonts w:ascii="Arial" w:hAnsi="Arial" w:cs="Arial"/>
        </w:rPr>
      </w:pPr>
      <w:r w:rsidRPr="00931C7B">
        <w:rPr>
          <w:rFonts w:ascii="Arial" w:hAnsi="Arial" w:cs="Arial"/>
        </w:rPr>
        <w:t>El material utilizado fueron los siguientes abonos verdes:</w:t>
      </w:r>
    </w:p>
    <w:p w14:paraId="2F7C0613" w14:textId="77777777" w:rsidR="00B92452" w:rsidRPr="00931C7B" w:rsidRDefault="00B92452" w:rsidP="00AE2E93">
      <w:pPr>
        <w:pStyle w:val="Prrafodelista"/>
        <w:numPr>
          <w:ilvl w:val="0"/>
          <w:numId w:val="7"/>
        </w:numPr>
        <w:spacing w:line="240" w:lineRule="auto"/>
        <w:jc w:val="both"/>
        <w:rPr>
          <w:rFonts w:ascii="Arial" w:hAnsi="Arial" w:cs="Arial"/>
        </w:rPr>
      </w:pPr>
      <w:r w:rsidRPr="00931C7B">
        <w:rPr>
          <w:rFonts w:ascii="Arial" w:hAnsi="Arial" w:cs="Arial"/>
        </w:rPr>
        <w:t>Mucuna Negra Mucuna aterrima (Piper et trary) Merr. Pertenece a la familia de las Leguminosas, es una planta de hábito de crecimiento trepador, caracterizado por su vigoroso y agresivo desarrollo, con una abundante producción de materia verde que cubre rápidamente el suelo.</w:t>
      </w:r>
    </w:p>
    <w:p w14:paraId="4401DE92" w14:textId="77777777" w:rsidR="00B92452" w:rsidRPr="00931C7B" w:rsidRDefault="00B92452" w:rsidP="00AE2E93">
      <w:pPr>
        <w:pStyle w:val="Prrafodelista"/>
        <w:spacing w:line="240" w:lineRule="auto"/>
        <w:jc w:val="both"/>
        <w:rPr>
          <w:rFonts w:ascii="Arial" w:hAnsi="Arial" w:cs="Arial"/>
        </w:rPr>
      </w:pPr>
      <w:r w:rsidRPr="00931C7B">
        <w:rPr>
          <w:rFonts w:ascii="Arial" w:hAnsi="Arial" w:cs="Arial"/>
        </w:rPr>
        <w:t>La Mucuna negra, ayuda a la recuperación de la fertilidad de los suelos que se han vuelto pobre por el excesivo desgaste o el deterioro a que han sido sometidos.</w:t>
      </w:r>
    </w:p>
    <w:p w14:paraId="16C44E73" w14:textId="77777777" w:rsidR="00B92452" w:rsidRPr="00931C7B" w:rsidRDefault="00B92452" w:rsidP="00AE2E93">
      <w:pPr>
        <w:pStyle w:val="Prrafodelista"/>
        <w:spacing w:line="240" w:lineRule="auto"/>
        <w:jc w:val="both"/>
        <w:rPr>
          <w:rFonts w:ascii="Arial" w:hAnsi="Arial" w:cs="Arial"/>
        </w:rPr>
      </w:pPr>
    </w:p>
    <w:p w14:paraId="0402493A" w14:textId="2440F8AB" w:rsidR="00B92452" w:rsidRPr="00931C7B" w:rsidRDefault="00B92452" w:rsidP="00AE2E93">
      <w:pPr>
        <w:pStyle w:val="Prrafodelista"/>
        <w:numPr>
          <w:ilvl w:val="0"/>
          <w:numId w:val="7"/>
        </w:numPr>
        <w:spacing w:line="240" w:lineRule="auto"/>
        <w:jc w:val="both"/>
        <w:rPr>
          <w:rFonts w:ascii="Arial" w:hAnsi="Arial" w:cs="Arial"/>
        </w:rPr>
      </w:pPr>
      <w:r w:rsidRPr="00931C7B">
        <w:rPr>
          <w:rFonts w:ascii="Arial" w:hAnsi="Arial" w:cs="Arial"/>
        </w:rPr>
        <w:t>Canavalia (Canavalia ensiformes L.) La Canavalia se desarrolla mejor en zonas ubicadas desde el nivel del mar hasta los 1700 m.</w:t>
      </w:r>
    </w:p>
    <w:p w14:paraId="66BFF96E" w14:textId="20034C48" w:rsidR="00B92452" w:rsidRPr="00931C7B" w:rsidRDefault="00B92452" w:rsidP="00AE2E93">
      <w:pPr>
        <w:pStyle w:val="Prrafodelista"/>
        <w:spacing w:line="240" w:lineRule="auto"/>
        <w:jc w:val="both"/>
        <w:rPr>
          <w:rFonts w:ascii="Arial" w:hAnsi="Arial" w:cs="Arial"/>
        </w:rPr>
      </w:pPr>
      <w:r w:rsidRPr="00931C7B">
        <w:rPr>
          <w:rFonts w:ascii="Arial" w:hAnsi="Arial" w:cs="Arial"/>
        </w:rPr>
        <w:t>Es tolerante a la sequía, lo cual la hace más adecuado para las zonas secas, pero es menos tolerante que la Mucuna a condiciones excesivas de humedad, es muy rústica, poco exigente a la fertilidad de suelos. Además, es resistente a las plagas y enfermedades.</w:t>
      </w:r>
    </w:p>
    <w:p w14:paraId="6DD0D61D" w14:textId="77777777" w:rsidR="00B92452" w:rsidRPr="00931C7B" w:rsidRDefault="00B92452" w:rsidP="00AE2E93">
      <w:pPr>
        <w:pStyle w:val="Prrafodelista"/>
        <w:spacing w:line="240" w:lineRule="auto"/>
        <w:jc w:val="both"/>
        <w:rPr>
          <w:rFonts w:ascii="Arial" w:hAnsi="Arial" w:cs="Arial"/>
        </w:rPr>
      </w:pPr>
      <w:r w:rsidRPr="00931C7B">
        <w:rPr>
          <w:rFonts w:ascii="Arial" w:hAnsi="Arial" w:cs="Arial"/>
        </w:rPr>
        <w:t>La ventaja se observa en la abundante cobertura que produce, lo cual permite controlar eficientemente todo tipo de plantas dañinas.</w:t>
      </w:r>
    </w:p>
    <w:p w14:paraId="7FB2F89D" w14:textId="77777777" w:rsidR="00B92452" w:rsidRPr="00931C7B" w:rsidRDefault="00B92452" w:rsidP="00AE2E93">
      <w:pPr>
        <w:pStyle w:val="Prrafodelista"/>
        <w:spacing w:line="240" w:lineRule="auto"/>
        <w:jc w:val="both"/>
        <w:rPr>
          <w:rFonts w:ascii="Arial" w:hAnsi="Arial" w:cs="Arial"/>
        </w:rPr>
      </w:pPr>
      <w:r w:rsidRPr="00931C7B">
        <w:rPr>
          <w:rFonts w:ascii="Arial" w:hAnsi="Arial" w:cs="Arial"/>
        </w:rPr>
        <w:t>Debido al aporte de materia seca, es un excelente mejorador de las condiciones físicas, químicas y biológicas del suelo. Provee al suelo unos 40-60 kg/ha de nitrógeno.</w:t>
      </w:r>
    </w:p>
    <w:p w14:paraId="0FF89666" w14:textId="77777777" w:rsidR="00B92452" w:rsidRPr="00931C7B" w:rsidRDefault="00B92452" w:rsidP="00B92452">
      <w:pPr>
        <w:pStyle w:val="Prrafodelista"/>
        <w:spacing w:line="240" w:lineRule="auto"/>
        <w:rPr>
          <w:rFonts w:ascii="Arial" w:hAnsi="Arial" w:cs="Arial"/>
        </w:rPr>
      </w:pPr>
    </w:p>
    <w:p w14:paraId="01490121" w14:textId="3DD17DA4" w:rsidR="00CC1205" w:rsidRDefault="00B92452" w:rsidP="008B6CE4">
      <w:pPr>
        <w:pStyle w:val="Prrafodelista"/>
        <w:numPr>
          <w:ilvl w:val="0"/>
          <w:numId w:val="7"/>
        </w:numPr>
        <w:spacing w:line="240" w:lineRule="auto"/>
        <w:jc w:val="both"/>
        <w:rPr>
          <w:rFonts w:ascii="Arial" w:hAnsi="Arial" w:cs="Arial"/>
        </w:rPr>
      </w:pPr>
      <w:r w:rsidRPr="00931C7B">
        <w:rPr>
          <w:rFonts w:ascii="Arial" w:hAnsi="Arial" w:cs="Arial"/>
        </w:rPr>
        <w:t xml:space="preserve">Crotalaria (Crotalaria spp.). La mayoría de las especies son buenas forrajeras (20 % de proteínas como heno) dependiendo del momento de su aprovechamiento para el efecto, pues las semillas son tóxicas al ganado debido a la sustancia denominada monocrotalina </w:t>
      </w:r>
      <w:r w:rsidRPr="00931C7B">
        <w:rPr>
          <w:rFonts w:ascii="Arial" w:hAnsi="Arial" w:cs="Arial"/>
        </w:rPr>
        <w:lastRenderedPageBreak/>
        <w:t xml:space="preserve">que produce disturbios al rumen de los animales existen más de 600 especies. Las especies de Crotalaria que se utilizaron en la investigación Fueron las: </w:t>
      </w:r>
      <w:proofErr w:type="spellStart"/>
      <w:r w:rsidRPr="00931C7B">
        <w:rPr>
          <w:rFonts w:ascii="Arial" w:hAnsi="Arial" w:cs="Arial"/>
        </w:rPr>
        <w:t>Crotalaria</w:t>
      </w:r>
      <w:proofErr w:type="spellEnd"/>
      <w:r w:rsidRPr="00931C7B">
        <w:rPr>
          <w:rFonts w:ascii="Arial" w:hAnsi="Arial" w:cs="Arial"/>
        </w:rPr>
        <w:t xml:space="preserve"> cubana, </w:t>
      </w:r>
      <w:proofErr w:type="spellStart"/>
      <w:r w:rsidRPr="00931C7B">
        <w:rPr>
          <w:rFonts w:ascii="Arial" w:hAnsi="Arial" w:cs="Arial"/>
        </w:rPr>
        <w:t>Crotalaria</w:t>
      </w:r>
      <w:proofErr w:type="spellEnd"/>
      <w:r w:rsidRPr="00931C7B">
        <w:rPr>
          <w:rFonts w:ascii="Arial" w:hAnsi="Arial" w:cs="Arial"/>
        </w:rPr>
        <w:t xml:space="preserve"> </w:t>
      </w:r>
      <w:proofErr w:type="spellStart"/>
      <w:r w:rsidRPr="00931C7B">
        <w:rPr>
          <w:rFonts w:ascii="Arial" w:hAnsi="Arial" w:cs="Arial"/>
        </w:rPr>
        <w:t>juncea</w:t>
      </w:r>
      <w:proofErr w:type="spellEnd"/>
      <w:r w:rsidRPr="00931C7B">
        <w:rPr>
          <w:rFonts w:ascii="Arial" w:hAnsi="Arial" w:cs="Arial"/>
        </w:rPr>
        <w:t>.</w:t>
      </w:r>
    </w:p>
    <w:p w14:paraId="28CDCD94" w14:textId="77777777" w:rsidR="00814F79" w:rsidRPr="00814F79" w:rsidRDefault="00814F79" w:rsidP="00814F79">
      <w:pPr>
        <w:pStyle w:val="Prrafodelista"/>
        <w:spacing w:line="240" w:lineRule="auto"/>
        <w:jc w:val="both"/>
        <w:rPr>
          <w:rFonts w:ascii="Arial" w:hAnsi="Arial" w:cs="Arial"/>
        </w:rPr>
      </w:pPr>
    </w:p>
    <w:p w14:paraId="66D071C1" w14:textId="77777777" w:rsidR="00B92452" w:rsidRPr="00931C7B" w:rsidRDefault="00B92452" w:rsidP="00B92452">
      <w:pPr>
        <w:pStyle w:val="Prrafodelista"/>
        <w:spacing w:line="240" w:lineRule="auto"/>
        <w:rPr>
          <w:rFonts w:ascii="Arial" w:hAnsi="Arial" w:cs="Arial"/>
          <w:b/>
        </w:rPr>
      </w:pPr>
      <w:r w:rsidRPr="00931C7B">
        <w:rPr>
          <w:rFonts w:ascii="Arial" w:hAnsi="Arial" w:cs="Arial"/>
          <w:b/>
        </w:rPr>
        <w:t>Metodología</w:t>
      </w:r>
    </w:p>
    <w:p w14:paraId="65A8E528" w14:textId="77777777" w:rsidR="00B92452" w:rsidRPr="00931C7B" w:rsidRDefault="00B92452" w:rsidP="00B92452">
      <w:pPr>
        <w:pStyle w:val="Prrafodelista"/>
        <w:spacing w:line="240" w:lineRule="auto"/>
        <w:rPr>
          <w:rFonts w:ascii="Arial" w:hAnsi="Arial" w:cs="Arial"/>
          <w:b/>
        </w:rPr>
      </w:pPr>
    </w:p>
    <w:p w14:paraId="1B6C2CE4" w14:textId="77777777" w:rsidR="00B92452" w:rsidRPr="00931C7B" w:rsidRDefault="00B92452" w:rsidP="0009594D">
      <w:pPr>
        <w:pStyle w:val="Prrafodelista"/>
        <w:numPr>
          <w:ilvl w:val="0"/>
          <w:numId w:val="8"/>
        </w:numPr>
        <w:spacing w:line="240" w:lineRule="auto"/>
        <w:jc w:val="both"/>
        <w:rPr>
          <w:rFonts w:ascii="Arial" w:hAnsi="Arial" w:cs="Arial"/>
        </w:rPr>
      </w:pPr>
      <w:r w:rsidRPr="00931C7B">
        <w:rPr>
          <w:rFonts w:ascii="Arial" w:hAnsi="Arial" w:cs="Arial"/>
          <w:b/>
        </w:rPr>
        <w:t>Preparación del terreno:</w:t>
      </w:r>
      <w:r w:rsidRPr="00931C7B">
        <w:rPr>
          <w:rFonts w:ascii="Arial" w:hAnsi="Arial" w:cs="Arial"/>
        </w:rPr>
        <w:t xml:space="preserve"> Debido que la topografía del terreno presentó una pendiente elevada, se hizo una limpia o manejo de malezas a 5 cm de altura, para contribuir con las prácticas ecológicas de conservación de suelos de ladera.</w:t>
      </w:r>
    </w:p>
    <w:p w14:paraId="2002D5E3" w14:textId="1FB04764" w:rsidR="00B92452" w:rsidRPr="00931C7B" w:rsidRDefault="00B92452" w:rsidP="0009594D">
      <w:pPr>
        <w:pStyle w:val="Prrafodelista"/>
        <w:numPr>
          <w:ilvl w:val="0"/>
          <w:numId w:val="8"/>
        </w:numPr>
        <w:spacing w:line="256" w:lineRule="auto"/>
        <w:jc w:val="both"/>
        <w:rPr>
          <w:rFonts w:ascii="Arial" w:hAnsi="Arial" w:cs="Arial"/>
        </w:rPr>
      </w:pPr>
      <w:r w:rsidRPr="00931C7B">
        <w:rPr>
          <w:rFonts w:ascii="Arial" w:hAnsi="Arial" w:cs="Arial"/>
          <w:b/>
        </w:rPr>
        <w:t>Siembra:</w:t>
      </w:r>
      <w:r w:rsidRPr="00931C7B">
        <w:rPr>
          <w:rFonts w:ascii="Arial" w:hAnsi="Arial" w:cs="Arial"/>
        </w:rPr>
        <w:t xml:space="preserve"> Para la siembra de los Abonos Verdes se procedió a abrir los huecos con la ayuda de un chuzo de madera en el cual se depositarán dos 34 semillas de Abonos Verdes por sitio para cada tratamiento, la siembra se realizó en las calles del café a 50 cm por debajo de los surcos de café, a una distancia de 50 cm entre cada sitio, para un total de 20 sitios por parcela.</w:t>
      </w:r>
    </w:p>
    <w:p w14:paraId="27D41BA4" w14:textId="53C3B279" w:rsidR="00B92452" w:rsidRPr="00931C7B" w:rsidRDefault="00B92452" w:rsidP="0009594D">
      <w:pPr>
        <w:pStyle w:val="Prrafodelista"/>
        <w:numPr>
          <w:ilvl w:val="0"/>
          <w:numId w:val="8"/>
        </w:numPr>
        <w:spacing w:line="256" w:lineRule="auto"/>
        <w:jc w:val="both"/>
        <w:rPr>
          <w:rFonts w:ascii="Arial" w:hAnsi="Arial" w:cs="Arial"/>
        </w:rPr>
      </w:pPr>
      <w:r w:rsidRPr="00931C7B">
        <w:rPr>
          <w:rFonts w:ascii="Arial" w:hAnsi="Arial" w:cs="Arial"/>
          <w:b/>
        </w:rPr>
        <w:t xml:space="preserve">Distribución del ensayo: </w:t>
      </w:r>
      <w:r w:rsidRPr="00931C7B">
        <w:rPr>
          <w:rFonts w:ascii="Arial" w:hAnsi="Arial" w:cs="Arial"/>
        </w:rPr>
        <w:t>Se escogió un lote de café variedad Colombia a semisombra de cuatro años de edad sembrado a una distancia de 1.40 m entre plantas y de 2 m entre calles con dos plantas por sitio para una densidad aproximada de 6500 plantas por hectárea. El sistema estuvo compuesto por cuatro tratamientos, un testigo y cuatro replicaciones. Cada parcela por tratamiento estuvo compuesta por dos surcos de café y una distancia lineal por surco de 5 metros, para un área aproximada por parcela de 20 metros cuadrados y un área experimental total del trabajo de 400 metros cuadrados.</w:t>
      </w:r>
    </w:p>
    <w:p w14:paraId="0F352292" w14:textId="77777777" w:rsidR="00B92452" w:rsidRPr="00931C7B" w:rsidRDefault="00B92452" w:rsidP="00B92452">
      <w:pPr>
        <w:pStyle w:val="Prrafodelista"/>
        <w:spacing w:line="240" w:lineRule="auto"/>
        <w:ind w:left="927"/>
        <w:rPr>
          <w:rFonts w:ascii="Arial" w:hAnsi="Arial" w:cs="Arial"/>
        </w:rPr>
      </w:pPr>
    </w:p>
    <w:p w14:paraId="047BF32A" w14:textId="77777777" w:rsidR="00B92452" w:rsidRPr="00931C7B" w:rsidRDefault="00B92452" w:rsidP="00B92452">
      <w:pPr>
        <w:pStyle w:val="Prrafodelista"/>
        <w:spacing w:line="240" w:lineRule="auto"/>
        <w:ind w:left="927"/>
        <w:rPr>
          <w:rFonts w:ascii="Arial" w:hAnsi="Arial" w:cs="Arial"/>
          <w:b/>
        </w:rPr>
      </w:pPr>
      <w:r w:rsidRPr="00931C7B">
        <w:rPr>
          <w:rFonts w:ascii="Arial" w:hAnsi="Arial" w:cs="Arial"/>
          <w:b/>
        </w:rPr>
        <w:t>Manejo Agronómico</w:t>
      </w:r>
    </w:p>
    <w:p w14:paraId="37531CB7" w14:textId="068D8B03" w:rsidR="00B92452" w:rsidRPr="00931C7B" w:rsidRDefault="00B92452" w:rsidP="001A5FA8">
      <w:pPr>
        <w:pStyle w:val="Prrafodelista"/>
        <w:spacing w:line="240" w:lineRule="auto"/>
        <w:ind w:left="927"/>
        <w:jc w:val="both"/>
        <w:rPr>
          <w:rFonts w:ascii="Arial" w:hAnsi="Arial" w:cs="Arial"/>
        </w:rPr>
      </w:pPr>
      <w:r w:rsidRPr="00931C7B">
        <w:rPr>
          <w:rFonts w:ascii="Arial" w:hAnsi="Arial" w:cs="Arial"/>
        </w:rPr>
        <w:t xml:space="preserve">Se encontró un ataque de Chrysomelidae (comedor de forraje) moderadamente en todas las parcelas sembradas con el abono verde Mucuna; se logró evaluar rápidamente la incidencia del daño y se determinó que podría reducir el volumen de material vegetal para la posterior aplicación al suelo por lo que se hizo necesario manejar el insecto, con un producto orgánico dado la justificación del trabajo. </w:t>
      </w:r>
    </w:p>
    <w:p w14:paraId="0A815B78" w14:textId="77777777" w:rsidR="00B92452" w:rsidRPr="00931C7B" w:rsidRDefault="00B92452" w:rsidP="00B92452">
      <w:pPr>
        <w:pStyle w:val="Prrafodelista"/>
        <w:spacing w:line="240" w:lineRule="auto"/>
        <w:ind w:left="927"/>
        <w:rPr>
          <w:rFonts w:ascii="Arial" w:hAnsi="Arial" w:cs="Arial"/>
        </w:rPr>
      </w:pPr>
    </w:p>
    <w:p w14:paraId="1F9ECCE8" w14:textId="77777777" w:rsidR="00B92452" w:rsidRPr="00931C7B" w:rsidRDefault="00B92452" w:rsidP="00B92452">
      <w:pPr>
        <w:spacing w:line="240" w:lineRule="auto"/>
        <w:rPr>
          <w:rFonts w:ascii="Arial" w:hAnsi="Arial" w:cs="Arial"/>
          <w:b/>
        </w:rPr>
      </w:pPr>
      <w:r w:rsidRPr="00931C7B">
        <w:rPr>
          <w:rFonts w:ascii="Arial" w:hAnsi="Arial" w:cs="Arial"/>
          <w:b/>
        </w:rPr>
        <w:t>Parámetros evaluados</w:t>
      </w:r>
    </w:p>
    <w:p w14:paraId="2A27B09B" w14:textId="77777777" w:rsidR="00B92452" w:rsidRPr="00931C7B" w:rsidRDefault="00B92452" w:rsidP="00395E27">
      <w:pPr>
        <w:pStyle w:val="Prrafodelista"/>
        <w:numPr>
          <w:ilvl w:val="0"/>
          <w:numId w:val="6"/>
        </w:numPr>
        <w:spacing w:line="240" w:lineRule="auto"/>
        <w:jc w:val="both"/>
        <w:rPr>
          <w:rFonts w:ascii="Arial" w:hAnsi="Arial" w:cs="Arial"/>
        </w:rPr>
      </w:pPr>
      <w:r w:rsidRPr="00931C7B">
        <w:rPr>
          <w:rFonts w:ascii="Arial" w:hAnsi="Arial" w:cs="Arial"/>
        </w:rPr>
        <w:t>Medición del porcentaje de germinación y periodo de germinación. Para determinar este parámetro se cuantificó en días el tiempo de emergencia de la plántula, a partir del mismo instante de la siembra y luego se enumeró el total de plantas emergidas. Estos datos se tomaron para cada parcela en estudio.</w:t>
      </w:r>
    </w:p>
    <w:p w14:paraId="4FAEF95B" w14:textId="77777777" w:rsidR="00B92452" w:rsidRPr="00931C7B" w:rsidRDefault="00B92452" w:rsidP="00395E27">
      <w:pPr>
        <w:pStyle w:val="Prrafodelista"/>
        <w:numPr>
          <w:ilvl w:val="0"/>
          <w:numId w:val="6"/>
        </w:numPr>
        <w:spacing w:line="240" w:lineRule="auto"/>
        <w:jc w:val="both"/>
        <w:rPr>
          <w:rFonts w:ascii="Arial" w:hAnsi="Arial" w:cs="Arial"/>
        </w:rPr>
      </w:pPr>
      <w:r w:rsidRPr="00931C7B">
        <w:rPr>
          <w:rFonts w:ascii="Arial" w:hAnsi="Arial" w:cs="Arial"/>
        </w:rPr>
        <w:t>Periodo o ciclo vegetativo. Para el periodo vegetativo se registró el tiempo en días desde el momento de la siembra hasta la florescencia de cada uno de los abonos verde.</w:t>
      </w:r>
    </w:p>
    <w:p w14:paraId="06A10A1A" w14:textId="77777777" w:rsidR="00B92452" w:rsidRPr="00931C7B" w:rsidRDefault="00B92452" w:rsidP="00395E27">
      <w:pPr>
        <w:pStyle w:val="Prrafodelista"/>
        <w:numPr>
          <w:ilvl w:val="0"/>
          <w:numId w:val="6"/>
        </w:numPr>
        <w:spacing w:line="240" w:lineRule="auto"/>
        <w:jc w:val="both"/>
        <w:rPr>
          <w:rFonts w:ascii="Arial" w:hAnsi="Arial" w:cs="Arial"/>
        </w:rPr>
      </w:pPr>
      <w:r w:rsidRPr="00931C7B">
        <w:rPr>
          <w:rFonts w:ascii="Arial" w:hAnsi="Arial" w:cs="Arial"/>
        </w:rPr>
        <w:t>Análisis foliar. Se realizó un análisis foliar por cada uno de los abonos verdes en el momento de la aparición de los primeros botones florales. Para la recolección del material vegetal se escogió una parcela al azar. Para cada especie de abono verde, dentro de la parcela se tomó un metro cuadrado del material vegetal a recolectar, esta muestra se pesó y se llevó a peso inicial en verde; inmediatamente se guardó la muestra cuidadosamente en bolsas plásticas debidamente identificada, posteriormente se llevó la muestra al laboratorio donde se colocó a secar en un horno “Mufla” a una temperatura de 105°C durante 24hrs.</w:t>
      </w:r>
    </w:p>
    <w:p w14:paraId="6B0D4C74" w14:textId="77777777" w:rsidR="00B92452" w:rsidRPr="00931C7B" w:rsidRDefault="00B92452" w:rsidP="00395E27">
      <w:pPr>
        <w:pStyle w:val="Prrafodelista"/>
        <w:numPr>
          <w:ilvl w:val="0"/>
          <w:numId w:val="6"/>
        </w:numPr>
        <w:spacing w:line="240" w:lineRule="auto"/>
        <w:jc w:val="both"/>
        <w:rPr>
          <w:rFonts w:ascii="Arial" w:hAnsi="Arial" w:cs="Arial"/>
        </w:rPr>
      </w:pPr>
      <w:r w:rsidRPr="00931C7B">
        <w:rPr>
          <w:rFonts w:ascii="Arial" w:hAnsi="Arial" w:cs="Arial"/>
        </w:rPr>
        <w:t xml:space="preserve">Análisis de suelos completo. En este parámetro se tomó un análisis de suelo inicial, justo antes del establecimiento de los diferentes abonos verdes. </w:t>
      </w:r>
      <w:proofErr w:type="gramStart"/>
      <w:r w:rsidRPr="00931C7B">
        <w:rPr>
          <w:rFonts w:ascii="Arial" w:hAnsi="Arial" w:cs="Arial"/>
        </w:rPr>
        <w:t>Finalmente</w:t>
      </w:r>
      <w:proofErr w:type="gramEnd"/>
      <w:r w:rsidRPr="00931C7B">
        <w:rPr>
          <w:rFonts w:ascii="Arial" w:hAnsi="Arial" w:cs="Arial"/>
        </w:rPr>
        <w:t xml:space="preserve"> dentro de las diferentes parcelas que contienen una misma especie de abono verde se escogió una al azar para realizar la recolección de una muestra, a la cual se le hizo el respectivo análisis y se llamó análisis de suelo final.</w:t>
      </w:r>
    </w:p>
    <w:p w14:paraId="783AE324" w14:textId="77777777" w:rsidR="00B92452" w:rsidRPr="00931C7B" w:rsidRDefault="00B92452" w:rsidP="00B92452">
      <w:pPr>
        <w:spacing w:line="240" w:lineRule="auto"/>
        <w:rPr>
          <w:rFonts w:ascii="Arial" w:hAnsi="Arial" w:cs="Arial"/>
          <w:b/>
        </w:rPr>
      </w:pPr>
      <w:r w:rsidRPr="00931C7B">
        <w:rPr>
          <w:rFonts w:ascii="Arial" w:hAnsi="Arial" w:cs="Arial"/>
          <w:b/>
        </w:rPr>
        <w:lastRenderedPageBreak/>
        <w:t>Resultados</w:t>
      </w:r>
    </w:p>
    <w:p w14:paraId="0628D697" w14:textId="77777777" w:rsidR="00B92452" w:rsidRPr="00931C7B" w:rsidRDefault="00B92452" w:rsidP="00345C4D">
      <w:pPr>
        <w:pStyle w:val="Prrafodelista"/>
        <w:numPr>
          <w:ilvl w:val="0"/>
          <w:numId w:val="9"/>
        </w:numPr>
        <w:spacing w:line="240" w:lineRule="auto"/>
        <w:jc w:val="both"/>
        <w:rPr>
          <w:rFonts w:ascii="Arial" w:hAnsi="Arial" w:cs="Arial"/>
        </w:rPr>
      </w:pPr>
      <w:r w:rsidRPr="00931C7B">
        <w:rPr>
          <w:rFonts w:ascii="Arial" w:hAnsi="Arial" w:cs="Arial"/>
          <w:b/>
        </w:rPr>
        <w:t xml:space="preserve">PORCENTAJE DE GERMINACIÓN: </w:t>
      </w:r>
      <w:r w:rsidRPr="00931C7B">
        <w:rPr>
          <w:rFonts w:ascii="Arial" w:hAnsi="Arial" w:cs="Arial"/>
        </w:rPr>
        <w:t>Se tomó en cuenta en cada parcela de abono verde el número de sitios germinado.</w:t>
      </w:r>
    </w:p>
    <w:p w14:paraId="67BD11BB" w14:textId="77777777" w:rsidR="00B92452" w:rsidRPr="00931C7B" w:rsidRDefault="00B92452" w:rsidP="00345C4D">
      <w:pPr>
        <w:pStyle w:val="Prrafodelista"/>
        <w:spacing w:line="240" w:lineRule="auto"/>
        <w:ind w:left="502"/>
        <w:jc w:val="both"/>
        <w:rPr>
          <w:rFonts w:ascii="Arial" w:hAnsi="Arial" w:cs="Arial"/>
        </w:rPr>
      </w:pPr>
      <w:r w:rsidRPr="00931C7B">
        <w:rPr>
          <w:rFonts w:ascii="Arial" w:hAnsi="Arial" w:cs="Arial"/>
        </w:rPr>
        <w:t>El mayor número de plantas germinadas se presentó para la especie Canavalia, con 70 sitios germinados, seguido de Crotalaria Juncea con 69 sitios germinados; el menor número de plantas germinadas se presentó para la especie Mucuna con solo 40 sitios germinados.</w:t>
      </w:r>
    </w:p>
    <w:p w14:paraId="5B5E1996" w14:textId="77777777" w:rsidR="00B92452" w:rsidRPr="00931C7B" w:rsidRDefault="00B92452" w:rsidP="00345C4D">
      <w:pPr>
        <w:pStyle w:val="Prrafodelista"/>
        <w:spacing w:line="240" w:lineRule="auto"/>
        <w:ind w:left="502"/>
        <w:jc w:val="both"/>
        <w:rPr>
          <w:rFonts w:ascii="Arial" w:hAnsi="Arial" w:cs="Arial"/>
        </w:rPr>
      </w:pPr>
      <w:r w:rsidRPr="00931C7B">
        <w:rPr>
          <w:rFonts w:ascii="Arial" w:hAnsi="Arial" w:cs="Arial"/>
        </w:rPr>
        <w:t>De esta manera se demuestra que para las condiciones agroclimáticas de la hacienda el Recuerdo Canavalia es la especie de abono verde con mayor poder germinativo.</w:t>
      </w:r>
    </w:p>
    <w:p w14:paraId="4408637D" w14:textId="77777777" w:rsidR="00B92452" w:rsidRPr="00931C7B" w:rsidRDefault="00B92452" w:rsidP="00345C4D">
      <w:pPr>
        <w:pStyle w:val="Prrafodelista"/>
        <w:spacing w:line="240" w:lineRule="auto"/>
        <w:ind w:left="502"/>
        <w:jc w:val="both"/>
        <w:rPr>
          <w:rFonts w:ascii="Arial" w:hAnsi="Arial" w:cs="Arial"/>
        </w:rPr>
      </w:pPr>
      <w:r w:rsidRPr="00931C7B">
        <w:rPr>
          <w:rFonts w:ascii="Arial" w:hAnsi="Arial" w:cs="Arial"/>
        </w:rPr>
        <w:t xml:space="preserve">Los porcentajes promedios de germinación para cada especie, es así que Canavalia presenta el mayor porcentaje de germinación con 87.5 %, seguido de Crotalaria Juncea 86.25 % y las especies Crotalaria </w:t>
      </w:r>
      <w:proofErr w:type="gramStart"/>
      <w:r w:rsidRPr="00931C7B">
        <w:rPr>
          <w:rFonts w:ascii="Arial" w:hAnsi="Arial" w:cs="Arial"/>
        </w:rPr>
        <w:t>Cubana</w:t>
      </w:r>
      <w:proofErr w:type="gramEnd"/>
      <w:r w:rsidRPr="00931C7B">
        <w:rPr>
          <w:rFonts w:ascii="Arial" w:hAnsi="Arial" w:cs="Arial"/>
        </w:rPr>
        <w:t xml:space="preserve"> y Mucuna con 76.25 % y 50 % respectivamente.</w:t>
      </w:r>
    </w:p>
    <w:p w14:paraId="10DD7DA4" w14:textId="77777777" w:rsidR="00B92452" w:rsidRPr="00931C7B" w:rsidRDefault="00B92452" w:rsidP="00B92452">
      <w:pPr>
        <w:pStyle w:val="Prrafodelista"/>
        <w:spacing w:line="240" w:lineRule="auto"/>
        <w:ind w:left="502"/>
        <w:rPr>
          <w:rFonts w:ascii="Arial" w:hAnsi="Arial" w:cs="Arial"/>
        </w:rPr>
      </w:pPr>
    </w:p>
    <w:p w14:paraId="1C29BE25" w14:textId="77777777" w:rsidR="00B92452" w:rsidRPr="00931C7B" w:rsidRDefault="00B92452" w:rsidP="00B92452">
      <w:pPr>
        <w:pStyle w:val="Prrafodelista"/>
        <w:numPr>
          <w:ilvl w:val="0"/>
          <w:numId w:val="9"/>
        </w:numPr>
        <w:spacing w:line="240" w:lineRule="auto"/>
        <w:rPr>
          <w:rFonts w:ascii="Arial" w:hAnsi="Arial" w:cs="Arial"/>
        </w:rPr>
      </w:pPr>
      <w:r w:rsidRPr="00931C7B">
        <w:rPr>
          <w:rFonts w:ascii="Arial" w:hAnsi="Arial" w:cs="Arial"/>
          <w:b/>
        </w:rPr>
        <w:t xml:space="preserve">Ciclo vegetativo: </w:t>
      </w:r>
    </w:p>
    <w:p w14:paraId="08704273" w14:textId="77777777" w:rsidR="00B92452" w:rsidRPr="00931C7B" w:rsidRDefault="00B92452" w:rsidP="00130BA7">
      <w:pPr>
        <w:pStyle w:val="Prrafodelista"/>
        <w:numPr>
          <w:ilvl w:val="3"/>
          <w:numId w:val="9"/>
        </w:numPr>
        <w:spacing w:line="240" w:lineRule="auto"/>
        <w:jc w:val="both"/>
        <w:rPr>
          <w:rFonts w:ascii="Arial" w:hAnsi="Arial" w:cs="Arial"/>
        </w:rPr>
      </w:pPr>
      <w:r w:rsidRPr="00931C7B">
        <w:rPr>
          <w:rFonts w:ascii="Arial" w:hAnsi="Arial" w:cs="Arial"/>
        </w:rPr>
        <w:t>Se presentó teniendo en cuenta el promedio de duración en días para cada uno de los abonos verde evaluados en cada parcela, hasta el estado de floración o aparición de los primeros botones florales.</w:t>
      </w:r>
    </w:p>
    <w:p w14:paraId="55B1E14F" w14:textId="77777777" w:rsidR="00B92452" w:rsidRPr="00931C7B" w:rsidRDefault="00B92452" w:rsidP="00130BA7">
      <w:pPr>
        <w:pStyle w:val="Prrafodelista"/>
        <w:numPr>
          <w:ilvl w:val="3"/>
          <w:numId w:val="9"/>
        </w:numPr>
        <w:spacing w:line="240" w:lineRule="auto"/>
        <w:jc w:val="both"/>
        <w:rPr>
          <w:rFonts w:ascii="Arial" w:hAnsi="Arial" w:cs="Arial"/>
        </w:rPr>
      </w:pPr>
      <w:r w:rsidRPr="00931C7B">
        <w:rPr>
          <w:rFonts w:ascii="Arial" w:hAnsi="Arial" w:cs="Arial"/>
        </w:rPr>
        <w:t>Se pudo observar que La Mucuna y la Canavalia además de utilizarse como abono verde, se debe tener en cuenta para manejo de malezas, por el grado de agresividad que presentó sobre estas.</w:t>
      </w:r>
    </w:p>
    <w:p w14:paraId="241D81FF" w14:textId="77777777" w:rsidR="00B92452" w:rsidRPr="00931C7B" w:rsidRDefault="00B92452" w:rsidP="00130BA7">
      <w:pPr>
        <w:pStyle w:val="Prrafodelista"/>
        <w:numPr>
          <w:ilvl w:val="3"/>
          <w:numId w:val="9"/>
        </w:numPr>
        <w:spacing w:line="240" w:lineRule="auto"/>
        <w:jc w:val="both"/>
        <w:rPr>
          <w:rFonts w:ascii="Arial" w:hAnsi="Arial" w:cs="Arial"/>
        </w:rPr>
      </w:pPr>
      <w:r w:rsidRPr="00931C7B">
        <w:rPr>
          <w:rFonts w:ascii="Arial" w:hAnsi="Arial" w:cs="Arial"/>
        </w:rPr>
        <w:t>Reducen la población de malezas a través del efecto supresor y/o alelopático ocasionado por el rápido crecimiento inicial y exuberante desarrollo de la biomasa.</w:t>
      </w:r>
    </w:p>
    <w:p w14:paraId="1B10D580" w14:textId="77777777" w:rsidR="00B92452" w:rsidRPr="00931C7B" w:rsidRDefault="00B92452" w:rsidP="00130BA7">
      <w:pPr>
        <w:pStyle w:val="Prrafodelista"/>
        <w:numPr>
          <w:ilvl w:val="3"/>
          <w:numId w:val="9"/>
        </w:numPr>
        <w:spacing w:line="240" w:lineRule="auto"/>
        <w:jc w:val="both"/>
        <w:rPr>
          <w:rFonts w:ascii="Arial" w:hAnsi="Arial" w:cs="Arial"/>
        </w:rPr>
      </w:pPr>
      <w:r w:rsidRPr="00931C7B">
        <w:rPr>
          <w:rFonts w:ascii="Arial" w:hAnsi="Arial" w:cs="Arial"/>
        </w:rPr>
        <w:t xml:space="preserve">Se observó en los promedios de los ciclos vegetativos que la especie Crotalaria Juncea tuvo un ciclo de 128.5 días, seguido de Mucuna con 128.25 días, Canavalia 93 días y Crotalaria </w:t>
      </w:r>
      <w:proofErr w:type="gramStart"/>
      <w:r w:rsidRPr="00931C7B">
        <w:rPr>
          <w:rFonts w:ascii="Arial" w:hAnsi="Arial" w:cs="Arial"/>
        </w:rPr>
        <w:t>Cubana</w:t>
      </w:r>
      <w:proofErr w:type="gramEnd"/>
      <w:r w:rsidRPr="00931C7B">
        <w:rPr>
          <w:rFonts w:ascii="Arial" w:hAnsi="Arial" w:cs="Arial"/>
        </w:rPr>
        <w:t xml:space="preserve"> 90.25 días.</w:t>
      </w:r>
    </w:p>
    <w:p w14:paraId="6EDC4129" w14:textId="77777777" w:rsidR="00D724F2" w:rsidRPr="00D724F2" w:rsidRDefault="00D724F2" w:rsidP="00D724F2">
      <w:pPr>
        <w:pStyle w:val="Prrafodelista"/>
        <w:spacing w:line="240" w:lineRule="auto"/>
        <w:ind w:left="360"/>
        <w:rPr>
          <w:rFonts w:ascii="Arial" w:hAnsi="Arial" w:cs="Arial"/>
          <w:b/>
        </w:rPr>
      </w:pPr>
    </w:p>
    <w:p w14:paraId="4D73B6A6" w14:textId="6F857B68" w:rsidR="00B92452" w:rsidRPr="00931C7B" w:rsidRDefault="00B92452" w:rsidP="00B92452">
      <w:pPr>
        <w:pStyle w:val="Prrafodelista"/>
        <w:numPr>
          <w:ilvl w:val="0"/>
          <w:numId w:val="9"/>
        </w:numPr>
        <w:spacing w:line="240" w:lineRule="auto"/>
        <w:rPr>
          <w:rFonts w:ascii="Arial" w:hAnsi="Arial" w:cs="Arial"/>
          <w:b/>
        </w:rPr>
      </w:pPr>
      <w:r w:rsidRPr="00931C7B">
        <w:rPr>
          <w:rFonts w:ascii="Arial" w:hAnsi="Arial" w:cs="Arial"/>
          <w:b/>
        </w:rPr>
        <w:t xml:space="preserve">Adición de Materia orgánica al suelo: </w:t>
      </w:r>
    </w:p>
    <w:p w14:paraId="6B32EE2C" w14:textId="12BCAFD1" w:rsidR="00B92452" w:rsidRPr="00130BA7" w:rsidRDefault="00B92452" w:rsidP="00130BA7">
      <w:pPr>
        <w:pStyle w:val="Prrafodelista"/>
        <w:numPr>
          <w:ilvl w:val="3"/>
          <w:numId w:val="9"/>
        </w:numPr>
        <w:spacing w:line="240" w:lineRule="auto"/>
        <w:rPr>
          <w:rFonts w:ascii="Arial" w:hAnsi="Arial" w:cs="Arial"/>
        </w:rPr>
      </w:pPr>
      <w:r w:rsidRPr="00130BA7">
        <w:rPr>
          <w:rFonts w:ascii="Arial" w:hAnsi="Arial" w:cs="Arial"/>
        </w:rPr>
        <w:t xml:space="preserve">La Crotalaria Juncea obtuvo un porcentaje de materia orgánica de 6.20% el cual equivale a 120 Kg. de N/Ha., 4.80% equivalente a 84 Kg. de N/Ha. para Mucuna; 4.53% equivalente a 84.7 Kg. De N/Ha. para Canavalia; 4.31% equivalente a 82 Kg. de N/Ha para Crotalaria </w:t>
      </w:r>
      <w:proofErr w:type="gramStart"/>
      <w:r w:rsidRPr="00130BA7">
        <w:rPr>
          <w:rFonts w:ascii="Arial" w:hAnsi="Arial" w:cs="Arial"/>
        </w:rPr>
        <w:t>Cubana</w:t>
      </w:r>
      <w:proofErr w:type="gramEnd"/>
      <w:r w:rsidRPr="00130BA7">
        <w:rPr>
          <w:rFonts w:ascii="Arial" w:hAnsi="Arial" w:cs="Arial"/>
        </w:rPr>
        <w:t>. El porcentaje de testigo fue de 2.96% equivalente a 50Kg. de N/Ha.</w:t>
      </w:r>
    </w:p>
    <w:p w14:paraId="6BB1AA62" w14:textId="77777777" w:rsidR="00D724F2" w:rsidRPr="00931C7B" w:rsidRDefault="00D724F2" w:rsidP="00D724F2">
      <w:pPr>
        <w:pStyle w:val="Prrafodelista"/>
        <w:spacing w:line="240" w:lineRule="auto"/>
        <w:ind w:left="1222"/>
        <w:rPr>
          <w:rFonts w:ascii="Arial" w:hAnsi="Arial" w:cs="Arial"/>
        </w:rPr>
      </w:pPr>
    </w:p>
    <w:p w14:paraId="532B77EF" w14:textId="77777777" w:rsidR="00B92452" w:rsidRPr="00931C7B" w:rsidRDefault="00B92452" w:rsidP="00B92452">
      <w:pPr>
        <w:pStyle w:val="Prrafodelista"/>
        <w:numPr>
          <w:ilvl w:val="0"/>
          <w:numId w:val="9"/>
        </w:numPr>
        <w:spacing w:line="240" w:lineRule="auto"/>
        <w:rPr>
          <w:rFonts w:ascii="Arial" w:hAnsi="Arial" w:cs="Arial"/>
          <w:b/>
        </w:rPr>
      </w:pPr>
      <w:r w:rsidRPr="00931C7B">
        <w:rPr>
          <w:rFonts w:ascii="Arial" w:hAnsi="Arial" w:cs="Arial"/>
          <w:b/>
        </w:rPr>
        <w:t>Cantidad de nitrógeno asimilado por los abonos verdes:</w:t>
      </w:r>
    </w:p>
    <w:p w14:paraId="45A4FE64" w14:textId="77777777" w:rsidR="00B92452" w:rsidRPr="00130BA7" w:rsidRDefault="00B92452" w:rsidP="00CD70C5">
      <w:pPr>
        <w:pStyle w:val="Prrafodelista"/>
        <w:numPr>
          <w:ilvl w:val="3"/>
          <w:numId w:val="9"/>
        </w:numPr>
        <w:spacing w:line="240" w:lineRule="auto"/>
        <w:jc w:val="both"/>
        <w:rPr>
          <w:rFonts w:ascii="Arial" w:hAnsi="Arial" w:cs="Arial"/>
        </w:rPr>
      </w:pPr>
      <w:r w:rsidRPr="00130BA7">
        <w:rPr>
          <w:rFonts w:ascii="Arial" w:hAnsi="Arial" w:cs="Arial"/>
        </w:rPr>
        <w:t xml:space="preserve">La Crotalaria Juncea como la especie que almacena más nitrógeno en sus tejidos, reportando un 3.58 %, en orden descendente, la Canavalia con 3.5 %, tenemos a Mucuna con un 3.47 % y con menor contenido de nitrógeno Crotalaria </w:t>
      </w:r>
      <w:proofErr w:type="gramStart"/>
      <w:r w:rsidRPr="00130BA7">
        <w:rPr>
          <w:rFonts w:ascii="Arial" w:hAnsi="Arial" w:cs="Arial"/>
        </w:rPr>
        <w:t>Cubana</w:t>
      </w:r>
      <w:proofErr w:type="gramEnd"/>
      <w:r w:rsidRPr="00130BA7">
        <w:rPr>
          <w:rFonts w:ascii="Arial" w:hAnsi="Arial" w:cs="Arial"/>
        </w:rPr>
        <w:t xml:space="preserve"> con 3.40 %.</w:t>
      </w:r>
    </w:p>
    <w:p w14:paraId="6D4C89C6" w14:textId="6A101372" w:rsidR="00957782" w:rsidRPr="00A44EAF" w:rsidRDefault="00B92452" w:rsidP="00333847">
      <w:pPr>
        <w:pStyle w:val="Prrafodelista"/>
        <w:numPr>
          <w:ilvl w:val="3"/>
          <w:numId w:val="9"/>
        </w:numPr>
        <w:spacing w:line="240" w:lineRule="auto"/>
        <w:jc w:val="both"/>
        <w:rPr>
          <w:rFonts w:ascii="Arial" w:hAnsi="Arial" w:cs="Arial"/>
        </w:rPr>
      </w:pPr>
      <w:r w:rsidRPr="00130BA7">
        <w:rPr>
          <w:rFonts w:ascii="Arial" w:hAnsi="Arial" w:cs="Arial"/>
        </w:rPr>
        <w:t>La cantidad de nitrógeno fijado en la planta depende de varios factores en general son favorables todos aquellos factores que favorecen la actividad fotosintética de la planta, ya que los hidratos de carbono formados en la fotosíntesis suministran la energía necesaria para el proceso de fijación biológica del nitrógeno</w:t>
      </w:r>
    </w:p>
    <w:p w14:paraId="36CDE3C9" w14:textId="0469DF62" w:rsidR="00957782" w:rsidRDefault="00957782" w:rsidP="00333847">
      <w:pPr>
        <w:spacing w:line="240" w:lineRule="auto"/>
        <w:rPr>
          <w:rFonts w:ascii="Arial" w:hAnsi="Arial" w:cs="Arial"/>
        </w:rPr>
      </w:pPr>
    </w:p>
    <w:p w14:paraId="52303C7B" w14:textId="1F8D0F21" w:rsidR="00B93E64" w:rsidRDefault="00B93E64" w:rsidP="00333847">
      <w:pPr>
        <w:spacing w:line="240" w:lineRule="auto"/>
        <w:rPr>
          <w:rFonts w:ascii="Arial" w:hAnsi="Arial" w:cs="Arial"/>
        </w:rPr>
      </w:pPr>
    </w:p>
    <w:p w14:paraId="018A33AB" w14:textId="77777777" w:rsidR="00B93E64" w:rsidRPr="00931C7B" w:rsidRDefault="00B93E64" w:rsidP="00333847">
      <w:pPr>
        <w:spacing w:line="240" w:lineRule="auto"/>
        <w:rPr>
          <w:rFonts w:ascii="Arial" w:hAnsi="Arial" w:cs="Arial"/>
        </w:rPr>
      </w:pPr>
    </w:p>
    <w:p w14:paraId="6A798A58" w14:textId="77777777" w:rsidR="00250403" w:rsidRPr="00931C7B" w:rsidRDefault="00250403" w:rsidP="00333847">
      <w:pPr>
        <w:spacing w:line="240" w:lineRule="auto"/>
        <w:rPr>
          <w:rFonts w:ascii="Arial" w:hAnsi="Arial" w:cs="Arial"/>
        </w:rPr>
      </w:pPr>
    </w:p>
    <w:p w14:paraId="2D26916F" w14:textId="2EE08488" w:rsidR="00F33206" w:rsidRPr="00931C7B" w:rsidRDefault="00F33206" w:rsidP="00250403">
      <w:pPr>
        <w:pStyle w:val="Ttulo1"/>
        <w:rPr>
          <w:rFonts w:cs="Arial"/>
        </w:rPr>
      </w:pPr>
      <w:bookmarkStart w:id="7" w:name="_Toc74423750"/>
      <w:r w:rsidRPr="00931C7B">
        <w:rPr>
          <w:rFonts w:cs="Arial"/>
        </w:rPr>
        <w:lastRenderedPageBreak/>
        <w:t>OBJETIVOS</w:t>
      </w:r>
      <w:bookmarkEnd w:id="7"/>
    </w:p>
    <w:p w14:paraId="764930AA" w14:textId="77777777" w:rsidR="00250403" w:rsidRPr="00931C7B" w:rsidRDefault="00250403" w:rsidP="00250403">
      <w:pPr>
        <w:rPr>
          <w:rFonts w:ascii="Arial" w:hAnsi="Arial" w:cs="Arial"/>
          <w:lang w:val="es-CO" w:eastAsia="es-CO"/>
        </w:rPr>
      </w:pPr>
    </w:p>
    <w:p w14:paraId="3BA626EA" w14:textId="2E180A2D" w:rsidR="00F33206" w:rsidRDefault="00F33206" w:rsidP="00250403">
      <w:pPr>
        <w:pStyle w:val="Ttulo2"/>
        <w:ind w:left="705"/>
        <w:rPr>
          <w:rFonts w:cs="Arial"/>
        </w:rPr>
      </w:pPr>
      <w:bookmarkStart w:id="8" w:name="_Toc74423751"/>
      <w:r w:rsidRPr="00931C7B">
        <w:rPr>
          <w:rFonts w:cs="Arial"/>
        </w:rPr>
        <w:t>3.1</w:t>
      </w:r>
      <w:r w:rsidR="00053B42" w:rsidRPr="00931C7B">
        <w:rPr>
          <w:rFonts w:cs="Arial"/>
        </w:rPr>
        <w:t xml:space="preserve"> </w:t>
      </w:r>
      <w:r w:rsidRPr="00931C7B">
        <w:rPr>
          <w:rFonts w:cs="Arial"/>
        </w:rPr>
        <w:t>OBJETIVO GENERAL</w:t>
      </w:r>
      <w:bookmarkEnd w:id="8"/>
    </w:p>
    <w:p w14:paraId="6B4B2880" w14:textId="77777777" w:rsidR="009C57DC" w:rsidRPr="009C57DC" w:rsidRDefault="009C57DC" w:rsidP="009C57DC"/>
    <w:p w14:paraId="0195D59A" w14:textId="70DCF319" w:rsidR="006B359C" w:rsidRPr="00931C7B" w:rsidRDefault="00F33206" w:rsidP="00250403">
      <w:pPr>
        <w:ind w:left="1416"/>
        <w:rPr>
          <w:rFonts w:ascii="Arial" w:hAnsi="Arial" w:cs="Arial"/>
          <w:lang w:val="es-ES"/>
        </w:rPr>
      </w:pPr>
      <w:r w:rsidRPr="00931C7B">
        <w:rPr>
          <w:rFonts w:ascii="Arial" w:hAnsi="Arial" w:cs="Arial"/>
          <w:lang w:val="es-ES"/>
        </w:rPr>
        <w:t>Desarrollar un sistema de producción</w:t>
      </w:r>
      <w:r w:rsidR="003E2C71" w:rsidRPr="00931C7B">
        <w:rPr>
          <w:rFonts w:ascii="Arial" w:hAnsi="Arial" w:cs="Arial"/>
          <w:lang w:val="es-ES"/>
        </w:rPr>
        <w:t xml:space="preserve"> de</w:t>
      </w:r>
      <w:r w:rsidRPr="00931C7B">
        <w:rPr>
          <w:rFonts w:ascii="Arial" w:hAnsi="Arial" w:cs="Arial"/>
          <w:lang w:val="es-ES"/>
        </w:rPr>
        <w:t xml:space="preserve"> frijol vitabosa</w:t>
      </w:r>
      <w:r w:rsidR="003E2C71" w:rsidRPr="00931C7B">
        <w:rPr>
          <w:rFonts w:ascii="Arial" w:hAnsi="Arial" w:cs="Arial"/>
          <w:lang w:val="es-ES"/>
        </w:rPr>
        <w:t xml:space="preserve"> para utilizarlo</w:t>
      </w:r>
      <w:r w:rsidR="004A0B44" w:rsidRPr="00931C7B">
        <w:rPr>
          <w:rFonts w:ascii="Arial" w:hAnsi="Arial" w:cs="Arial"/>
          <w:lang w:val="es-ES"/>
        </w:rPr>
        <w:t xml:space="preserve"> </w:t>
      </w:r>
      <w:r w:rsidR="003E2C71" w:rsidRPr="00931C7B">
        <w:rPr>
          <w:rFonts w:ascii="Arial" w:hAnsi="Arial" w:cs="Arial"/>
          <w:lang w:val="es-ES"/>
        </w:rPr>
        <w:t xml:space="preserve">como </w:t>
      </w:r>
      <w:r w:rsidR="004A0B44" w:rsidRPr="00931C7B">
        <w:rPr>
          <w:rFonts w:ascii="Arial" w:hAnsi="Arial" w:cs="Arial"/>
          <w:lang w:val="es-ES"/>
        </w:rPr>
        <w:t>forraje para ganado</w:t>
      </w:r>
      <w:r w:rsidRPr="00931C7B">
        <w:rPr>
          <w:rFonts w:ascii="Arial" w:hAnsi="Arial" w:cs="Arial"/>
          <w:lang w:val="es-ES"/>
        </w:rPr>
        <w:t xml:space="preserve"> en</w:t>
      </w:r>
      <w:r w:rsidR="004A0B44" w:rsidRPr="00931C7B">
        <w:rPr>
          <w:rFonts w:ascii="Arial" w:hAnsi="Arial" w:cs="Arial"/>
          <w:lang w:val="es-ES"/>
        </w:rPr>
        <w:t xml:space="preserve"> departamento del </w:t>
      </w:r>
      <w:r w:rsidR="003E2C71" w:rsidRPr="00931C7B">
        <w:rPr>
          <w:rFonts w:ascii="Arial" w:hAnsi="Arial" w:cs="Arial"/>
          <w:lang w:val="es-ES"/>
        </w:rPr>
        <w:t>C</w:t>
      </w:r>
      <w:r w:rsidRPr="00931C7B">
        <w:rPr>
          <w:rFonts w:ascii="Arial" w:hAnsi="Arial" w:cs="Arial"/>
          <w:lang w:val="es-ES"/>
        </w:rPr>
        <w:t>esar.</w:t>
      </w:r>
      <w:r w:rsidR="00250403" w:rsidRPr="00931C7B">
        <w:rPr>
          <w:rFonts w:ascii="Arial" w:hAnsi="Arial" w:cs="Arial"/>
          <w:lang w:val="es-ES"/>
        </w:rPr>
        <w:t xml:space="preserve"> </w:t>
      </w:r>
    </w:p>
    <w:p w14:paraId="53417369" w14:textId="58CF5CF8" w:rsidR="00F33206" w:rsidRPr="00931C7B" w:rsidRDefault="00250403" w:rsidP="00250403">
      <w:pPr>
        <w:pStyle w:val="Ttulo2"/>
        <w:ind w:firstLine="708"/>
        <w:rPr>
          <w:rFonts w:cs="Arial"/>
          <w:lang w:val="es-ES"/>
        </w:rPr>
      </w:pPr>
      <w:bookmarkStart w:id="9" w:name="_Toc74423752"/>
      <w:r w:rsidRPr="00931C7B">
        <w:rPr>
          <w:rFonts w:cs="Arial"/>
          <w:lang w:val="es-ES"/>
        </w:rPr>
        <w:t xml:space="preserve">3.2. </w:t>
      </w:r>
      <w:r w:rsidR="00F33206" w:rsidRPr="00931C7B">
        <w:rPr>
          <w:rFonts w:cs="Arial"/>
          <w:lang w:val="es-ES"/>
        </w:rPr>
        <w:t>OBJETIVO ESPECÍFICOS</w:t>
      </w:r>
      <w:bookmarkEnd w:id="9"/>
    </w:p>
    <w:p w14:paraId="64287CFC" w14:textId="77777777" w:rsidR="00A6779D" w:rsidRPr="00931C7B" w:rsidRDefault="00A6779D" w:rsidP="00A6779D">
      <w:pPr>
        <w:pStyle w:val="Prrafodelista"/>
        <w:ind w:left="360"/>
        <w:rPr>
          <w:rFonts w:ascii="Arial" w:hAnsi="Arial" w:cs="Arial"/>
          <w:b/>
          <w:bCs/>
          <w:lang w:val="es-ES"/>
        </w:rPr>
      </w:pPr>
    </w:p>
    <w:p w14:paraId="0B7E0880" w14:textId="1B1CD746" w:rsidR="00A6779D" w:rsidRPr="00931C7B" w:rsidRDefault="00A6779D" w:rsidP="00D235AE">
      <w:pPr>
        <w:pStyle w:val="Prrafodelista"/>
        <w:numPr>
          <w:ilvl w:val="3"/>
          <w:numId w:val="9"/>
        </w:numPr>
        <w:rPr>
          <w:rFonts w:ascii="Arial" w:hAnsi="Arial" w:cs="Arial"/>
          <w:lang w:val="es-ES"/>
        </w:rPr>
      </w:pPr>
      <w:r w:rsidRPr="00931C7B">
        <w:rPr>
          <w:rFonts w:ascii="Arial" w:hAnsi="Arial" w:cs="Arial"/>
          <w:lang w:val="es-ES"/>
        </w:rPr>
        <w:t>Realizar un estudio correspondiente al frijol vitabosa que permite conocer todas sus características.</w:t>
      </w:r>
    </w:p>
    <w:p w14:paraId="6DD5C8B4" w14:textId="2EA09D95" w:rsidR="00053B42" w:rsidRPr="00931C7B" w:rsidRDefault="00053B42" w:rsidP="00D235AE">
      <w:pPr>
        <w:pStyle w:val="Prrafodelista"/>
        <w:numPr>
          <w:ilvl w:val="3"/>
          <w:numId w:val="9"/>
        </w:numPr>
        <w:rPr>
          <w:rFonts w:ascii="Arial" w:hAnsi="Arial" w:cs="Arial"/>
          <w:lang w:val="es-ES"/>
        </w:rPr>
      </w:pPr>
      <w:r w:rsidRPr="00931C7B">
        <w:rPr>
          <w:rFonts w:ascii="Arial" w:hAnsi="Arial" w:cs="Arial"/>
          <w:lang w:val="es-ES"/>
        </w:rPr>
        <w:t xml:space="preserve">Identificar los requerimientos para implementar un sistema de producción </w:t>
      </w:r>
      <w:r w:rsidR="00C63BA4" w:rsidRPr="00931C7B">
        <w:rPr>
          <w:rFonts w:ascii="Arial" w:hAnsi="Arial" w:cs="Arial"/>
          <w:lang w:val="es-ES"/>
        </w:rPr>
        <w:t>del</w:t>
      </w:r>
      <w:r w:rsidRPr="00931C7B">
        <w:rPr>
          <w:rFonts w:ascii="Arial" w:hAnsi="Arial" w:cs="Arial"/>
          <w:lang w:val="es-ES"/>
        </w:rPr>
        <w:t xml:space="preserve"> departamento del cesar.</w:t>
      </w:r>
    </w:p>
    <w:p w14:paraId="022D0565" w14:textId="5453CBAB" w:rsidR="00E23AD1" w:rsidRPr="00931C7B" w:rsidRDefault="009A03A5" w:rsidP="00D235AE">
      <w:pPr>
        <w:pStyle w:val="Prrafodelista"/>
        <w:numPr>
          <w:ilvl w:val="3"/>
          <w:numId w:val="9"/>
        </w:numPr>
        <w:rPr>
          <w:rFonts w:ascii="Arial" w:hAnsi="Arial" w:cs="Arial"/>
          <w:lang w:val="es-ES"/>
        </w:rPr>
      </w:pPr>
      <w:r w:rsidRPr="00931C7B">
        <w:rPr>
          <w:rFonts w:ascii="Arial" w:hAnsi="Arial" w:cs="Arial"/>
          <w:lang w:val="es-ES"/>
        </w:rPr>
        <w:t>Desarrollar los procedimientos necesarios para la producción de la semilla vitabosa</w:t>
      </w:r>
    </w:p>
    <w:p w14:paraId="301B81A9" w14:textId="00E1F89D" w:rsidR="00053B42" w:rsidRPr="00931C7B" w:rsidRDefault="00053B42" w:rsidP="004C2DEC">
      <w:pPr>
        <w:pStyle w:val="Prrafodelista"/>
        <w:ind w:left="502"/>
        <w:rPr>
          <w:rFonts w:ascii="Arial" w:hAnsi="Arial" w:cs="Arial"/>
          <w:lang w:val="es-ES"/>
        </w:rPr>
      </w:pPr>
    </w:p>
    <w:p w14:paraId="739A2779" w14:textId="77777777" w:rsidR="000717EE" w:rsidRPr="00931C7B" w:rsidRDefault="000717EE" w:rsidP="000717EE">
      <w:pPr>
        <w:ind w:left="927"/>
        <w:rPr>
          <w:rFonts w:ascii="Arial" w:hAnsi="Arial" w:cs="Arial"/>
          <w:b/>
          <w:bCs/>
          <w:lang w:val="es-ES"/>
        </w:rPr>
      </w:pPr>
    </w:p>
    <w:p w14:paraId="61DDA149" w14:textId="0E81481C" w:rsidR="00B92452" w:rsidRPr="00931C7B" w:rsidRDefault="00B92452" w:rsidP="008D0663">
      <w:pPr>
        <w:jc w:val="center"/>
        <w:rPr>
          <w:rFonts w:ascii="Arial" w:hAnsi="Arial" w:cs="Arial"/>
          <w:b/>
          <w:bCs/>
          <w:lang w:val="es-ES"/>
        </w:rPr>
      </w:pPr>
    </w:p>
    <w:p w14:paraId="10B824CE" w14:textId="0368A305" w:rsidR="00B92452" w:rsidRPr="00931C7B" w:rsidRDefault="00B92452" w:rsidP="008D0663">
      <w:pPr>
        <w:jc w:val="center"/>
        <w:rPr>
          <w:rFonts w:ascii="Arial" w:hAnsi="Arial" w:cs="Arial"/>
          <w:b/>
          <w:bCs/>
          <w:lang w:val="es-ES"/>
        </w:rPr>
      </w:pPr>
    </w:p>
    <w:p w14:paraId="6042A26C" w14:textId="775DFE7E" w:rsidR="00B92452" w:rsidRPr="00931C7B" w:rsidRDefault="00B92452" w:rsidP="008D0663">
      <w:pPr>
        <w:jc w:val="center"/>
        <w:rPr>
          <w:rFonts w:ascii="Arial" w:hAnsi="Arial" w:cs="Arial"/>
          <w:b/>
          <w:bCs/>
          <w:lang w:val="es-ES"/>
        </w:rPr>
      </w:pPr>
    </w:p>
    <w:p w14:paraId="6BF9323D" w14:textId="2A405DD5" w:rsidR="00B92452" w:rsidRPr="00931C7B" w:rsidRDefault="00B92452" w:rsidP="008D0663">
      <w:pPr>
        <w:jc w:val="center"/>
        <w:rPr>
          <w:rFonts w:ascii="Arial" w:hAnsi="Arial" w:cs="Arial"/>
          <w:b/>
          <w:bCs/>
          <w:lang w:val="es-ES"/>
        </w:rPr>
      </w:pPr>
    </w:p>
    <w:p w14:paraId="025C8275" w14:textId="32058052" w:rsidR="00B1499F" w:rsidRPr="00931C7B" w:rsidRDefault="00B1499F" w:rsidP="008D0663">
      <w:pPr>
        <w:jc w:val="center"/>
        <w:rPr>
          <w:rFonts w:ascii="Arial" w:hAnsi="Arial" w:cs="Arial"/>
          <w:b/>
          <w:bCs/>
          <w:lang w:val="es-ES"/>
        </w:rPr>
      </w:pPr>
    </w:p>
    <w:p w14:paraId="18189E03" w14:textId="0372A9DE" w:rsidR="00B1499F" w:rsidRPr="00931C7B" w:rsidRDefault="00B1499F" w:rsidP="008D0663">
      <w:pPr>
        <w:jc w:val="center"/>
        <w:rPr>
          <w:rFonts w:ascii="Arial" w:hAnsi="Arial" w:cs="Arial"/>
          <w:b/>
          <w:bCs/>
          <w:lang w:val="es-ES"/>
        </w:rPr>
      </w:pPr>
    </w:p>
    <w:p w14:paraId="60EB55C8" w14:textId="3F46B2F9" w:rsidR="00B1499F" w:rsidRPr="00931C7B" w:rsidRDefault="00B1499F" w:rsidP="008D0663">
      <w:pPr>
        <w:jc w:val="center"/>
        <w:rPr>
          <w:rFonts w:ascii="Arial" w:hAnsi="Arial" w:cs="Arial"/>
          <w:b/>
          <w:bCs/>
          <w:lang w:val="es-ES"/>
        </w:rPr>
      </w:pPr>
    </w:p>
    <w:p w14:paraId="164CC1B7" w14:textId="19B0595B" w:rsidR="00B1499F" w:rsidRPr="00931C7B" w:rsidRDefault="00B1499F" w:rsidP="008D0663">
      <w:pPr>
        <w:jc w:val="center"/>
        <w:rPr>
          <w:rFonts w:ascii="Arial" w:hAnsi="Arial" w:cs="Arial"/>
          <w:b/>
          <w:bCs/>
          <w:lang w:val="es-ES"/>
        </w:rPr>
      </w:pPr>
    </w:p>
    <w:p w14:paraId="1D60C3AA" w14:textId="243F0ECD" w:rsidR="00B1499F" w:rsidRPr="00931C7B" w:rsidRDefault="00B1499F" w:rsidP="008D0663">
      <w:pPr>
        <w:jc w:val="center"/>
        <w:rPr>
          <w:rFonts w:ascii="Arial" w:hAnsi="Arial" w:cs="Arial"/>
          <w:b/>
          <w:bCs/>
          <w:lang w:val="es-ES"/>
        </w:rPr>
      </w:pPr>
    </w:p>
    <w:p w14:paraId="65335D5C" w14:textId="7E9186B5" w:rsidR="00B1499F" w:rsidRPr="00931C7B" w:rsidRDefault="00B1499F" w:rsidP="008D0663">
      <w:pPr>
        <w:jc w:val="center"/>
        <w:rPr>
          <w:rFonts w:ascii="Arial" w:hAnsi="Arial" w:cs="Arial"/>
          <w:b/>
          <w:bCs/>
          <w:lang w:val="es-ES"/>
        </w:rPr>
      </w:pPr>
    </w:p>
    <w:p w14:paraId="2FE9CA5C" w14:textId="77777777" w:rsidR="00B1499F" w:rsidRPr="00931C7B" w:rsidRDefault="00B1499F" w:rsidP="008D0663">
      <w:pPr>
        <w:jc w:val="center"/>
        <w:rPr>
          <w:rFonts w:ascii="Arial" w:hAnsi="Arial" w:cs="Arial"/>
          <w:b/>
          <w:bCs/>
          <w:lang w:val="es-ES"/>
        </w:rPr>
      </w:pPr>
    </w:p>
    <w:p w14:paraId="570F285B" w14:textId="6C999B06" w:rsidR="00B1499F" w:rsidRPr="00931C7B" w:rsidRDefault="00B1499F" w:rsidP="000941C9">
      <w:pPr>
        <w:rPr>
          <w:rFonts w:ascii="Arial" w:hAnsi="Arial" w:cs="Arial"/>
          <w:b/>
          <w:bCs/>
          <w:lang w:val="es-ES"/>
        </w:rPr>
      </w:pPr>
    </w:p>
    <w:p w14:paraId="5BDD23C6" w14:textId="5208A4C7" w:rsidR="00091B06" w:rsidRPr="00931C7B" w:rsidRDefault="00091B06" w:rsidP="000941C9">
      <w:pPr>
        <w:rPr>
          <w:rFonts w:ascii="Arial" w:hAnsi="Arial" w:cs="Arial"/>
          <w:b/>
          <w:bCs/>
          <w:lang w:val="es-ES"/>
        </w:rPr>
      </w:pPr>
    </w:p>
    <w:p w14:paraId="30A65A6F" w14:textId="78E81CA0" w:rsidR="00E35976" w:rsidRPr="00931C7B" w:rsidRDefault="00E35976" w:rsidP="000941C9">
      <w:pPr>
        <w:rPr>
          <w:rFonts w:ascii="Arial" w:hAnsi="Arial" w:cs="Arial"/>
          <w:b/>
          <w:bCs/>
          <w:lang w:val="es-ES"/>
        </w:rPr>
      </w:pPr>
    </w:p>
    <w:p w14:paraId="7B9F3130" w14:textId="252F0370" w:rsidR="00E35976" w:rsidRPr="00931C7B" w:rsidRDefault="00E35976" w:rsidP="000941C9">
      <w:pPr>
        <w:rPr>
          <w:rFonts w:ascii="Arial" w:hAnsi="Arial" w:cs="Arial"/>
          <w:b/>
          <w:bCs/>
          <w:lang w:val="es-ES"/>
        </w:rPr>
      </w:pPr>
    </w:p>
    <w:p w14:paraId="761B49E4" w14:textId="77777777" w:rsidR="00474C14" w:rsidRPr="00931C7B" w:rsidRDefault="00474C14" w:rsidP="000941C9">
      <w:pPr>
        <w:rPr>
          <w:rFonts w:ascii="Arial" w:hAnsi="Arial" w:cs="Arial"/>
          <w:b/>
          <w:bCs/>
          <w:lang w:val="es-ES"/>
        </w:rPr>
      </w:pPr>
    </w:p>
    <w:p w14:paraId="42B72D8E" w14:textId="77777777" w:rsidR="000941C9" w:rsidRPr="00931C7B" w:rsidRDefault="000941C9" w:rsidP="000941C9">
      <w:pPr>
        <w:rPr>
          <w:rFonts w:ascii="Arial" w:hAnsi="Arial" w:cs="Arial"/>
          <w:b/>
          <w:bCs/>
          <w:lang w:val="es-ES"/>
        </w:rPr>
      </w:pPr>
    </w:p>
    <w:p w14:paraId="7079E0AE" w14:textId="36B8A766" w:rsidR="00B3168F" w:rsidRDefault="00F33206" w:rsidP="00B3168F">
      <w:pPr>
        <w:pStyle w:val="Ttulo1"/>
        <w:jc w:val="center"/>
        <w:rPr>
          <w:rFonts w:cs="Arial"/>
        </w:rPr>
      </w:pPr>
      <w:bookmarkStart w:id="10" w:name="_Toc74423753"/>
      <w:r w:rsidRPr="00931C7B">
        <w:rPr>
          <w:rFonts w:cs="Arial"/>
        </w:rPr>
        <w:lastRenderedPageBreak/>
        <w:t>METODOLOGIA</w:t>
      </w:r>
      <w:bookmarkEnd w:id="10"/>
    </w:p>
    <w:p w14:paraId="64FAD0E4" w14:textId="3652B54B" w:rsidR="00B3168F" w:rsidRPr="00B3168F" w:rsidRDefault="00B3168F" w:rsidP="00B3168F">
      <w:pPr>
        <w:rPr>
          <w:lang w:val="es-CO" w:eastAsia="es-CO"/>
        </w:rPr>
      </w:pPr>
      <w:r>
        <w:rPr>
          <w:lang w:val="es-CO" w:eastAsia="es-CO"/>
        </w:rPr>
        <w:t xml:space="preserve">La metodología de estudio consistió </w:t>
      </w:r>
      <w:r w:rsidR="00646610">
        <w:rPr>
          <w:lang w:val="es-CO" w:eastAsia="es-CO"/>
        </w:rPr>
        <w:t>en desarrollar un sistema de producción utilizando el frijol vitabosa como forraje para el ganado.</w:t>
      </w:r>
    </w:p>
    <w:p w14:paraId="27589630" w14:textId="7AEC3D32" w:rsidR="00EA6DBB" w:rsidRPr="00931C7B" w:rsidRDefault="00EA6DBB" w:rsidP="00A6779D">
      <w:pPr>
        <w:rPr>
          <w:rFonts w:ascii="Arial" w:hAnsi="Arial" w:cs="Arial"/>
          <w:b/>
          <w:bCs/>
          <w:lang w:val="es-ES"/>
        </w:rPr>
      </w:pPr>
      <w:r w:rsidRPr="00931C7B">
        <w:rPr>
          <w:rFonts w:ascii="Arial" w:hAnsi="Arial" w:cs="Arial"/>
          <w:b/>
          <w:bCs/>
          <w:lang w:val="es-ES"/>
        </w:rPr>
        <w:t xml:space="preserve">Planificación de investigación </w:t>
      </w:r>
    </w:p>
    <w:p w14:paraId="53769448" w14:textId="6360A6E7" w:rsidR="00A6779D" w:rsidRPr="00931C7B" w:rsidRDefault="00C20150" w:rsidP="007C2F0A">
      <w:pPr>
        <w:pStyle w:val="Prrafodelista"/>
        <w:numPr>
          <w:ilvl w:val="0"/>
          <w:numId w:val="18"/>
        </w:numPr>
        <w:rPr>
          <w:rFonts w:ascii="Arial" w:hAnsi="Arial" w:cs="Arial"/>
          <w:b/>
          <w:bCs/>
          <w:lang w:val="es-ES"/>
        </w:rPr>
      </w:pPr>
      <w:r w:rsidRPr="00931C7B">
        <w:rPr>
          <w:rFonts w:ascii="Arial" w:hAnsi="Arial" w:cs="Arial"/>
          <w:b/>
          <w:bCs/>
          <w:lang w:val="es-ES"/>
        </w:rPr>
        <w:t>Origen</w:t>
      </w:r>
    </w:p>
    <w:p w14:paraId="488D4F65" w14:textId="77777777" w:rsidR="00EF7C43" w:rsidRPr="00931C7B" w:rsidRDefault="00EF7C43" w:rsidP="007C2F0A">
      <w:pPr>
        <w:pStyle w:val="Prrafodelista"/>
        <w:rPr>
          <w:rFonts w:ascii="Arial" w:hAnsi="Arial" w:cs="Arial"/>
          <w:lang w:val="es-ES"/>
        </w:rPr>
      </w:pPr>
    </w:p>
    <w:p w14:paraId="5314266A" w14:textId="467C4DE3" w:rsidR="00EF7C43" w:rsidRPr="00931C7B" w:rsidRDefault="00EF7C43" w:rsidP="009C57DC">
      <w:pPr>
        <w:pStyle w:val="Prrafodelista"/>
        <w:jc w:val="both"/>
        <w:rPr>
          <w:rFonts w:ascii="Arial" w:hAnsi="Arial" w:cs="Arial"/>
          <w:lang w:val="es-ES"/>
        </w:rPr>
      </w:pPr>
      <w:r w:rsidRPr="00931C7B">
        <w:rPr>
          <w:rFonts w:ascii="Arial" w:hAnsi="Arial" w:cs="Arial"/>
          <w:lang w:val="es-ES"/>
        </w:rPr>
        <w:t xml:space="preserve">El Fríjol Terciopelo, Vitabosa o Mucuna es una leguminosa originaria del sur de China y el este de la India. De ciclo vegetativo de anual a bianual, de habito rastrero, voluble y de crecimiento vigoroso, llegando a medir por encima de 6 metros de longitud y con tutores pueden superar los 10 metros. Presenta hojas trifoliadas grandes, sus flores se dan en largos racimos de coloración blanco con tintes de color púrpura, aunque existen grandes cambios en la coloración de su semilla desde café, negro, marrón, blanca, rayadas, jaspeadas, etc. </w:t>
      </w:r>
      <w:sdt>
        <w:sdtPr>
          <w:rPr>
            <w:rFonts w:ascii="Arial" w:hAnsi="Arial" w:cs="Arial"/>
            <w:lang w:val="es-ES"/>
          </w:rPr>
          <w:id w:val="1455369732"/>
          <w:citation/>
        </w:sdtPr>
        <w:sdtEndPr/>
        <w:sdtContent>
          <w:r w:rsidRPr="00931C7B">
            <w:rPr>
              <w:rFonts w:ascii="Arial" w:hAnsi="Arial" w:cs="Arial"/>
              <w:lang w:val="es-ES"/>
            </w:rPr>
            <w:fldChar w:fldCharType="begin"/>
          </w:r>
          <w:r w:rsidRPr="00931C7B">
            <w:rPr>
              <w:rFonts w:ascii="Arial" w:hAnsi="Arial" w:cs="Arial"/>
              <w:lang w:val="es-MX"/>
            </w:rPr>
            <w:instrText xml:space="preserve"> CITATION kdg \l 2058 </w:instrText>
          </w:r>
          <w:r w:rsidRPr="00931C7B">
            <w:rPr>
              <w:rFonts w:ascii="Arial" w:hAnsi="Arial" w:cs="Arial"/>
              <w:lang w:val="es-ES"/>
            </w:rPr>
            <w:fldChar w:fldCharType="separate"/>
          </w:r>
          <w:r w:rsidR="006C605F" w:rsidRPr="006C605F">
            <w:rPr>
              <w:rFonts w:ascii="Arial" w:hAnsi="Arial" w:cs="Arial"/>
              <w:noProof/>
              <w:lang w:val="es-MX"/>
            </w:rPr>
            <w:t>(kdgonzalez, s.f.)</w:t>
          </w:r>
          <w:r w:rsidRPr="00931C7B">
            <w:rPr>
              <w:rFonts w:ascii="Arial" w:hAnsi="Arial" w:cs="Arial"/>
              <w:lang w:val="es-ES"/>
            </w:rPr>
            <w:fldChar w:fldCharType="end"/>
          </w:r>
        </w:sdtContent>
      </w:sdt>
    </w:p>
    <w:p w14:paraId="7E064D90" w14:textId="52DA7829" w:rsidR="00EF7C43" w:rsidRPr="00931C7B" w:rsidRDefault="00EF7C43" w:rsidP="007C2F0A">
      <w:pPr>
        <w:pStyle w:val="Prrafodelista"/>
        <w:rPr>
          <w:rFonts w:ascii="Arial" w:hAnsi="Arial" w:cs="Arial"/>
          <w:lang w:val="es-ES"/>
        </w:rPr>
      </w:pPr>
    </w:p>
    <w:p w14:paraId="38BF1A9C" w14:textId="13D387E6" w:rsidR="00EF7C43" w:rsidRPr="00931C7B" w:rsidRDefault="00EF7C43" w:rsidP="00EF7C43">
      <w:pPr>
        <w:pStyle w:val="Prrafodelista"/>
        <w:numPr>
          <w:ilvl w:val="0"/>
          <w:numId w:val="18"/>
        </w:numPr>
        <w:rPr>
          <w:rFonts w:ascii="Arial" w:hAnsi="Arial" w:cs="Arial"/>
          <w:b/>
          <w:bCs/>
          <w:lang w:val="es-ES"/>
        </w:rPr>
      </w:pPr>
      <w:r w:rsidRPr="00931C7B">
        <w:rPr>
          <w:rFonts w:ascii="Arial" w:hAnsi="Arial" w:cs="Arial"/>
          <w:b/>
          <w:bCs/>
          <w:lang w:val="es-ES"/>
        </w:rPr>
        <w:t xml:space="preserve">Adaptación de Fríjol </w:t>
      </w:r>
      <w:r w:rsidR="00C6086E" w:rsidRPr="00931C7B">
        <w:rPr>
          <w:rFonts w:ascii="Arial" w:hAnsi="Arial" w:cs="Arial"/>
          <w:b/>
          <w:bCs/>
          <w:lang w:val="es-ES"/>
        </w:rPr>
        <w:t>vitabosa</w:t>
      </w:r>
    </w:p>
    <w:p w14:paraId="40EF0F5C" w14:textId="7B7FE77D" w:rsidR="00EF7C43" w:rsidRPr="00931C7B" w:rsidRDefault="00EF7C43" w:rsidP="00D135E2">
      <w:pPr>
        <w:pStyle w:val="Prrafodelista"/>
        <w:jc w:val="both"/>
        <w:rPr>
          <w:rFonts w:ascii="Arial" w:hAnsi="Arial" w:cs="Arial"/>
          <w:lang w:val="es-ES"/>
        </w:rPr>
      </w:pPr>
      <w:r w:rsidRPr="00931C7B">
        <w:rPr>
          <w:rFonts w:ascii="Arial" w:hAnsi="Arial" w:cs="Arial"/>
          <w:lang w:val="es-ES"/>
        </w:rPr>
        <w:t>Se adapta bien a suelos de fertilidad media, de francos (bien drenados y fértiles) a pesados con pH 5.0 – 7.5; cuando se establece en suelos de fertilidad baja, al inicio su crecimiento será lento. Es capaz de soportar suelos pesados, suelos pobres, orgánicos y rojos. Alturas de 0 – 1600 metros sobre el nivel del mar (</w:t>
      </w:r>
      <w:proofErr w:type="spellStart"/>
      <w:r w:rsidRPr="00931C7B">
        <w:rPr>
          <w:rFonts w:ascii="Arial" w:hAnsi="Arial" w:cs="Arial"/>
          <w:lang w:val="es-ES"/>
        </w:rPr>
        <w:t>m.s.n.m</w:t>
      </w:r>
      <w:proofErr w:type="spellEnd"/>
      <w:r w:rsidRPr="00931C7B">
        <w:rPr>
          <w:rFonts w:ascii="Arial" w:hAnsi="Arial" w:cs="Arial"/>
          <w:lang w:val="es-ES"/>
        </w:rPr>
        <w:t>), Temperaturas entre 18 – 2</w:t>
      </w:r>
      <w:r w:rsidR="000E6356" w:rsidRPr="00931C7B">
        <w:rPr>
          <w:rFonts w:ascii="Arial" w:hAnsi="Arial" w:cs="Arial"/>
          <w:lang w:val="es-ES"/>
        </w:rPr>
        <w:t>9</w:t>
      </w:r>
      <w:r w:rsidRPr="00931C7B">
        <w:rPr>
          <w:rFonts w:ascii="Arial" w:hAnsi="Arial" w:cs="Arial"/>
          <w:lang w:val="es-ES"/>
        </w:rPr>
        <w:t xml:space="preserve">°C, Precipitaciones anuales entre: 800 – 3500 milímetros. No resiste sequías prolongadas, ni inundaciones, aunque demanda humedad constante. </w:t>
      </w:r>
      <w:sdt>
        <w:sdtPr>
          <w:rPr>
            <w:rFonts w:ascii="Arial" w:hAnsi="Arial" w:cs="Arial"/>
            <w:lang w:val="es-ES"/>
          </w:rPr>
          <w:id w:val="-1227763108"/>
          <w:citation/>
        </w:sdtPr>
        <w:sdtEndPr/>
        <w:sdtContent>
          <w:r w:rsidRPr="00931C7B">
            <w:rPr>
              <w:rFonts w:ascii="Arial" w:hAnsi="Arial" w:cs="Arial"/>
              <w:lang w:val="es-ES"/>
            </w:rPr>
            <w:fldChar w:fldCharType="begin"/>
          </w:r>
          <w:r w:rsidRPr="00931C7B">
            <w:rPr>
              <w:rFonts w:ascii="Arial" w:hAnsi="Arial" w:cs="Arial"/>
              <w:lang w:val="es-MX"/>
            </w:rPr>
            <w:instrText xml:space="preserve"> CITATION kdg \l 2058 </w:instrText>
          </w:r>
          <w:r w:rsidRPr="00931C7B">
            <w:rPr>
              <w:rFonts w:ascii="Arial" w:hAnsi="Arial" w:cs="Arial"/>
              <w:lang w:val="es-ES"/>
            </w:rPr>
            <w:fldChar w:fldCharType="separate"/>
          </w:r>
          <w:r w:rsidR="006C605F" w:rsidRPr="006C605F">
            <w:rPr>
              <w:rFonts w:ascii="Arial" w:hAnsi="Arial" w:cs="Arial"/>
              <w:noProof/>
              <w:lang w:val="es-MX"/>
            </w:rPr>
            <w:t>(kdgonzalez, s.f.)</w:t>
          </w:r>
          <w:r w:rsidRPr="00931C7B">
            <w:rPr>
              <w:rFonts w:ascii="Arial" w:hAnsi="Arial" w:cs="Arial"/>
              <w:lang w:val="es-ES"/>
            </w:rPr>
            <w:fldChar w:fldCharType="end"/>
          </w:r>
        </w:sdtContent>
      </w:sdt>
    </w:p>
    <w:p w14:paraId="293C5AB8" w14:textId="77777777" w:rsidR="00D7124E" w:rsidRPr="00931C7B" w:rsidRDefault="00D7124E" w:rsidP="00EF7C43">
      <w:pPr>
        <w:pStyle w:val="Prrafodelista"/>
        <w:rPr>
          <w:rFonts w:ascii="Arial" w:hAnsi="Arial" w:cs="Arial"/>
          <w:b/>
          <w:bCs/>
          <w:lang w:val="es-ES"/>
        </w:rPr>
      </w:pPr>
    </w:p>
    <w:p w14:paraId="7D91021E" w14:textId="0273723B" w:rsidR="000941C9" w:rsidRPr="00931C7B" w:rsidRDefault="00D7124E" w:rsidP="00D7124E">
      <w:pPr>
        <w:pStyle w:val="Prrafodelista"/>
        <w:numPr>
          <w:ilvl w:val="1"/>
          <w:numId w:val="14"/>
        </w:numPr>
        <w:rPr>
          <w:rFonts w:ascii="Arial" w:hAnsi="Arial" w:cs="Arial"/>
          <w:b/>
          <w:bCs/>
          <w:lang w:val="es-ES"/>
        </w:rPr>
      </w:pPr>
      <w:r w:rsidRPr="00931C7B">
        <w:rPr>
          <w:rFonts w:ascii="Arial" w:hAnsi="Arial" w:cs="Arial"/>
          <w:b/>
          <w:bCs/>
          <w:lang w:val="es-ES"/>
        </w:rPr>
        <w:t>Clasificación Taxonómica de Fríjol vitabosa</w:t>
      </w:r>
    </w:p>
    <w:tbl>
      <w:tblPr>
        <w:tblStyle w:val="Tablaconcuadrcula"/>
        <w:tblW w:w="0" w:type="auto"/>
        <w:jc w:val="center"/>
        <w:tblLook w:val="04A0" w:firstRow="1" w:lastRow="0" w:firstColumn="1" w:lastColumn="0" w:noHBand="0" w:noVBand="1"/>
      </w:tblPr>
      <w:tblGrid>
        <w:gridCol w:w="1275"/>
        <w:gridCol w:w="1647"/>
      </w:tblGrid>
      <w:tr w:rsidR="008E1CFD" w:rsidRPr="00931C7B" w14:paraId="194E1499" w14:textId="77777777" w:rsidTr="008E1CFD">
        <w:trPr>
          <w:jc w:val="center"/>
        </w:trPr>
        <w:tc>
          <w:tcPr>
            <w:tcW w:w="1275" w:type="dxa"/>
            <w:shd w:val="clear" w:color="auto" w:fill="D9E2F3" w:themeFill="accent1" w:themeFillTint="33"/>
          </w:tcPr>
          <w:p w14:paraId="2121D169" w14:textId="71F1D5FC" w:rsidR="008E1CFD" w:rsidRPr="00931C7B" w:rsidRDefault="008E1CFD" w:rsidP="00F62462">
            <w:pPr>
              <w:rPr>
                <w:rFonts w:ascii="Arial" w:hAnsi="Arial" w:cs="Arial"/>
                <w:lang w:val="es-ES"/>
              </w:rPr>
            </w:pPr>
            <w:r w:rsidRPr="00931C7B">
              <w:rPr>
                <w:rFonts w:ascii="Arial" w:hAnsi="Arial" w:cs="Arial"/>
                <w:lang w:val="es-ES"/>
              </w:rPr>
              <w:t>Reino</w:t>
            </w:r>
          </w:p>
        </w:tc>
        <w:tc>
          <w:tcPr>
            <w:tcW w:w="1417" w:type="dxa"/>
          </w:tcPr>
          <w:p w14:paraId="296B6D55" w14:textId="1D63CDC4" w:rsidR="008E1CFD" w:rsidRPr="00931C7B" w:rsidRDefault="008E1CFD" w:rsidP="00F62462">
            <w:pPr>
              <w:rPr>
                <w:rFonts w:ascii="Arial" w:hAnsi="Arial" w:cs="Arial"/>
                <w:lang w:val="es-ES"/>
              </w:rPr>
            </w:pPr>
            <w:proofErr w:type="spellStart"/>
            <w:r w:rsidRPr="00931C7B">
              <w:rPr>
                <w:rFonts w:ascii="Arial" w:hAnsi="Arial" w:cs="Arial"/>
                <w:lang w:val="es-ES"/>
              </w:rPr>
              <w:t>Plantae</w:t>
            </w:r>
            <w:proofErr w:type="spellEnd"/>
          </w:p>
        </w:tc>
      </w:tr>
      <w:tr w:rsidR="008E1CFD" w:rsidRPr="00931C7B" w14:paraId="34BA80CB" w14:textId="77777777" w:rsidTr="008E1CFD">
        <w:trPr>
          <w:jc w:val="center"/>
        </w:trPr>
        <w:tc>
          <w:tcPr>
            <w:tcW w:w="1275" w:type="dxa"/>
            <w:shd w:val="clear" w:color="auto" w:fill="D9E2F3" w:themeFill="accent1" w:themeFillTint="33"/>
          </w:tcPr>
          <w:p w14:paraId="6378E654" w14:textId="161CE8B2" w:rsidR="008E1CFD" w:rsidRPr="00931C7B" w:rsidRDefault="008E1CFD" w:rsidP="00F62462">
            <w:pPr>
              <w:rPr>
                <w:rFonts w:ascii="Arial" w:hAnsi="Arial" w:cs="Arial"/>
                <w:lang w:val="es-ES"/>
              </w:rPr>
            </w:pPr>
            <w:r w:rsidRPr="00931C7B">
              <w:rPr>
                <w:rFonts w:ascii="Arial" w:hAnsi="Arial" w:cs="Arial"/>
                <w:lang w:val="es-ES"/>
              </w:rPr>
              <w:t>División</w:t>
            </w:r>
          </w:p>
        </w:tc>
        <w:tc>
          <w:tcPr>
            <w:tcW w:w="1417" w:type="dxa"/>
          </w:tcPr>
          <w:p w14:paraId="30291FEC" w14:textId="24DDD237" w:rsidR="008E1CFD" w:rsidRPr="00931C7B" w:rsidRDefault="008E1CFD" w:rsidP="00F62462">
            <w:pPr>
              <w:rPr>
                <w:rFonts w:ascii="Arial" w:hAnsi="Arial" w:cs="Arial"/>
                <w:lang w:val="es-ES"/>
              </w:rPr>
            </w:pPr>
            <w:proofErr w:type="spellStart"/>
            <w:r w:rsidRPr="00931C7B">
              <w:rPr>
                <w:rFonts w:ascii="Arial" w:hAnsi="Arial" w:cs="Arial"/>
                <w:lang w:val="es-ES"/>
              </w:rPr>
              <w:t>Magnoliophyta</w:t>
            </w:r>
            <w:proofErr w:type="spellEnd"/>
          </w:p>
        </w:tc>
      </w:tr>
      <w:tr w:rsidR="008E1CFD" w:rsidRPr="00931C7B" w14:paraId="0A7B794E" w14:textId="77777777" w:rsidTr="008E1CFD">
        <w:trPr>
          <w:jc w:val="center"/>
        </w:trPr>
        <w:tc>
          <w:tcPr>
            <w:tcW w:w="1275" w:type="dxa"/>
            <w:shd w:val="clear" w:color="auto" w:fill="D9E2F3" w:themeFill="accent1" w:themeFillTint="33"/>
          </w:tcPr>
          <w:p w14:paraId="71EBC056" w14:textId="731EE775" w:rsidR="008E1CFD" w:rsidRPr="00931C7B" w:rsidRDefault="008E1CFD" w:rsidP="00F62462">
            <w:pPr>
              <w:rPr>
                <w:rFonts w:ascii="Arial" w:hAnsi="Arial" w:cs="Arial"/>
                <w:lang w:val="es-ES"/>
              </w:rPr>
            </w:pPr>
            <w:r w:rsidRPr="00931C7B">
              <w:rPr>
                <w:rFonts w:ascii="Arial" w:hAnsi="Arial" w:cs="Arial"/>
                <w:lang w:val="es-ES"/>
              </w:rPr>
              <w:t>Clase</w:t>
            </w:r>
          </w:p>
        </w:tc>
        <w:tc>
          <w:tcPr>
            <w:tcW w:w="1417" w:type="dxa"/>
          </w:tcPr>
          <w:p w14:paraId="7C3EA637" w14:textId="4C3A0522" w:rsidR="008E1CFD" w:rsidRPr="00931C7B" w:rsidRDefault="008E1CFD" w:rsidP="00F62462">
            <w:pPr>
              <w:rPr>
                <w:rFonts w:ascii="Arial" w:hAnsi="Arial" w:cs="Arial"/>
                <w:lang w:val="es-ES"/>
              </w:rPr>
            </w:pPr>
            <w:proofErr w:type="spellStart"/>
            <w:r w:rsidRPr="00931C7B">
              <w:rPr>
                <w:rFonts w:ascii="Arial" w:hAnsi="Arial" w:cs="Arial"/>
                <w:lang w:val="es-ES"/>
              </w:rPr>
              <w:t>Magnoliopsida</w:t>
            </w:r>
            <w:proofErr w:type="spellEnd"/>
          </w:p>
        </w:tc>
      </w:tr>
      <w:tr w:rsidR="008E1CFD" w:rsidRPr="00931C7B" w14:paraId="7E00274F" w14:textId="77777777" w:rsidTr="008E1CFD">
        <w:trPr>
          <w:jc w:val="center"/>
        </w:trPr>
        <w:tc>
          <w:tcPr>
            <w:tcW w:w="1275" w:type="dxa"/>
            <w:shd w:val="clear" w:color="auto" w:fill="D9E2F3" w:themeFill="accent1" w:themeFillTint="33"/>
          </w:tcPr>
          <w:p w14:paraId="3DE95969" w14:textId="0497117B" w:rsidR="008E1CFD" w:rsidRPr="00931C7B" w:rsidRDefault="008E1CFD" w:rsidP="00F62462">
            <w:pPr>
              <w:rPr>
                <w:rFonts w:ascii="Arial" w:hAnsi="Arial" w:cs="Arial"/>
                <w:lang w:val="es-ES"/>
              </w:rPr>
            </w:pPr>
            <w:r w:rsidRPr="00931C7B">
              <w:rPr>
                <w:rFonts w:ascii="Arial" w:hAnsi="Arial" w:cs="Arial"/>
                <w:lang w:val="es-ES"/>
              </w:rPr>
              <w:t>Subclase</w:t>
            </w:r>
          </w:p>
        </w:tc>
        <w:tc>
          <w:tcPr>
            <w:tcW w:w="1417" w:type="dxa"/>
          </w:tcPr>
          <w:p w14:paraId="3C17F433" w14:textId="367FC145" w:rsidR="008E1CFD" w:rsidRPr="00931C7B" w:rsidRDefault="008E1CFD" w:rsidP="00F62462">
            <w:pPr>
              <w:rPr>
                <w:rFonts w:ascii="Arial" w:hAnsi="Arial" w:cs="Arial"/>
                <w:lang w:val="es-ES"/>
              </w:rPr>
            </w:pPr>
            <w:proofErr w:type="spellStart"/>
            <w:r w:rsidRPr="00931C7B">
              <w:rPr>
                <w:rFonts w:ascii="Arial" w:hAnsi="Arial" w:cs="Arial"/>
                <w:lang w:val="es-ES"/>
              </w:rPr>
              <w:t>Rosidae</w:t>
            </w:r>
            <w:proofErr w:type="spellEnd"/>
          </w:p>
        </w:tc>
      </w:tr>
      <w:tr w:rsidR="008E1CFD" w:rsidRPr="00931C7B" w14:paraId="7C2E04D1" w14:textId="77777777" w:rsidTr="008E1CFD">
        <w:trPr>
          <w:jc w:val="center"/>
        </w:trPr>
        <w:tc>
          <w:tcPr>
            <w:tcW w:w="1275" w:type="dxa"/>
            <w:shd w:val="clear" w:color="auto" w:fill="D9E2F3" w:themeFill="accent1" w:themeFillTint="33"/>
          </w:tcPr>
          <w:p w14:paraId="66F0F948" w14:textId="115FA0ED" w:rsidR="008E1CFD" w:rsidRPr="00931C7B" w:rsidRDefault="008E1CFD" w:rsidP="00F62462">
            <w:pPr>
              <w:rPr>
                <w:rFonts w:ascii="Arial" w:hAnsi="Arial" w:cs="Arial"/>
                <w:lang w:val="es-ES"/>
              </w:rPr>
            </w:pPr>
            <w:r w:rsidRPr="00931C7B">
              <w:rPr>
                <w:rFonts w:ascii="Arial" w:hAnsi="Arial" w:cs="Arial"/>
                <w:lang w:val="es-ES"/>
              </w:rPr>
              <w:t>Orden</w:t>
            </w:r>
          </w:p>
        </w:tc>
        <w:tc>
          <w:tcPr>
            <w:tcW w:w="1417" w:type="dxa"/>
          </w:tcPr>
          <w:p w14:paraId="45983B76" w14:textId="13E38A06" w:rsidR="008E1CFD" w:rsidRPr="00931C7B" w:rsidRDefault="008E1CFD" w:rsidP="00F62462">
            <w:pPr>
              <w:rPr>
                <w:rFonts w:ascii="Arial" w:hAnsi="Arial" w:cs="Arial"/>
                <w:lang w:val="es-ES"/>
              </w:rPr>
            </w:pPr>
            <w:proofErr w:type="spellStart"/>
            <w:r w:rsidRPr="00931C7B">
              <w:rPr>
                <w:rFonts w:ascii="Arial" w:hAnsi="Arial" w:cs="Arial"/>
                <w:lang w:val="es-ES"/>
              </w:rPr>
              <w:t>Fabales</w:t>
            </w:r>
            <w:proofErr w:type="spellEnd"/>
          </w:p>
        </w:tc>
      </w:tr>
      <w:tr w:rsidR="008E1CFD" w:rsidRPr="00931C7B" w14:paraId="13F52D7E" w14:textId="77777777" w:rsidTr="008E1CFD">
        <w:trPr>
          <w:jc w:val="center"/>
        </w:trPr>
        <w:tc>
          <w:tcPr>
            <w:tcW w:w="1275" w:type="dxa"/>
            <w:shd w:val="clear" w:color="auto" w:fill="D9E2F3" w:themeFill="accent1" w:themeFillTint="33"/>
          </w:tcPr>
          <w:p w14:paraId="0C7BB5CC" w14:textId="3B9F0C8B" w:rsidR="008E1CFD" w:rsidRPr="00931C7B" w:rsidRDefault="008E1CFD" w:rsidP="00F62462">
            <w:pPr>
              <w:rPr>
                <w:rFonts w:ascii="Arial" w:hAnsi="Arial" w:cs="Arial"/>
                <w:lang w:val="es-ES"/>
              </w:rPr>
            </w:pPr>
            <w:r w:rsidRPr="00931C7B">
              <w:rPr>
                <w:rFonts w:ascii="Arial" w:hAnsi="Arial" w:cs="Arial"/>
                <w:lang w:val="es-ES"/>
              </w:rPr>
              <w:t>Familia</w:t>
            </w:r>
          </w:p>
        </w:tc>
        <w:tc>
          <w:tcPr>
            <w:tcW w:w="1417" w:type="dxa"/>
          </w:tcPr>
          <w:p w14:paraId="00FA0DEF" w14:textId="683C9D45" w:rsidR="008E1CFD" w:rsidRPr="00931C7B" w:rsidRDefault="008E1CFD" w:rsidP="00F62462">
            <w:pPr>
              <w:rPr>
                <w:rFonts w:ascii="Arial" w:hAnsi="Arial" w:cs="Arial"/>
                <w:lang w:val="es-ES"/>
              </w:rPr>
            </w:pPr>
            <w:proofErr w:type="spellStart"/>
            <w:r w:rsidRPr="00931C7B">
              <w:rPr>
                <w:rFonts w:ascii="Arial" w:hAnsi="Arial" w:cs="Arial"/>
                <w:lang w:val="es-ES"/>
              </w:rPr>
              <w:t>Fabaceae</w:t>
            </w:r>
            <w:proofErr w:type="spellEnd"/>
          </w:p>
        </w:tc>
      </w:tr>
      <w:tr w:rsidR="008E1CFD" w:rsidRPr="00931C7B" w14:paraId="3E25B76F" w14:textId="77777777" w:rsidTr="008E1CFD">
        <w:trPr>
          <w:jc w:val="center"/>
        </w:trPr>
        <w:tc>
          <w:tcPr>
            <w:tcW w:w="1275" w:type="dxa"/>
            <w:shd w:val="clear" w:color="auto" w:fill="D9E2F3" w:themeFill="accent1" w:themeFillTint="33"/>
          </w:tcPr>
          <w:p w14:paraId="3FDEFFEF" w14:textId="716CA911" w:rsidR="008E1CFD" w:rsidRPr="00931C7B" w:rsidRDefault="008E1CFD" w:rsidP="00F62462">
            <w:pPr>
              <w:rPr>
                <w:rFonts w:ascii="Arial" w:hAnsi="Arial" w:cs="Arial"/>
                <w:lang w:val="es-ES"/>
              </w:rPr>
            </w:pPr>
            <w:r w:rsidRPr="00931C7B">
              <w:rPr>
                <w:rFonts w:ascii="Arial" w:hAnsi="Arial" w:cs="Arial"/>
                <w:lang w:val="es-ES"/>
              </w:rPr>
              <w:t>Subfamilia</w:t>
            </w:r>
          </w:p>
        </w:tc>
        <w:tc>
          <w:tcPr>
            <w:tcW w:w="1417" w:type="dxa"/>
          </w:tcPr>
          <w:p w14:paraId="690D4BE6" w14:textId="2BE56658" w:rsidR="008E1CFD" w:rsidRPr="00931C7B" w:rsidRDefault="008E1CFD" w:rsidP="00F62462">
            <w:pPr>
              <w:rPr>
                <w:rFonts w:ascii="Arial" w:hAnsi="Arial" w:cs="Arial"/>
                <w:lang w:val="es-ES"/>
              </w:rPr>
            </w:pPr>
            <w:proofErr w:type="spellStart"/>
            <w:r w:rsidRPr="00931C7B">
              <w:rPr>
                <w:rFonts w:ascii="Arial" w:hAnsi="Arial" w:cs="Arial"/>
                <w:lang w:val="es-ES"/>
              </w:rPr>
              <w:t>Faboideae</w:t>
            </w:r>
            <w:proofErr w:type="spellEnd"/>
          </w:p>
        </w:tc>
      </w:tr>
      <w:tr w:rsidR="008E1CFD" w:rsidRPr="00931C7B" w14:paraId="5B462F36" w14:textId="77777777" w:rsidTr="008E1CFD">
        <w:trPr>
          <w:jc w:val="center"/>
        </w:trPr>
        <w:tc>
          <w:tcPr>
            <w:tcW w:w="1275" w:type="dxa"/>
            <w:shd w:val="clear" w:color="auto" w:fill="D9E2F3" w:themeFill="accent1" w:themeFillTint="33"/>
          </w:tcPr>
          <w:p w14:paraId="47FAE0FC" w14:textId="5DBD930B" w:rsidR="008E1CFD" w:rsidRPr="00931C7B" w:rsidRDefault="008E1CFD" w:rsidP="00F62462">
            <w:pPr>
              <w:rPr>
                <w:rFonts w:ascii="Arial" w:hAnsi="Arial" w:cs="Arial"/>
                <w:lang w:val="es-ES"/>
              </w:rPr>
            </w:pPr>
            <w:r w:rsidRPr="00931C7B">
              <w:rPr>
                <w:rFonts w:ascii="Arial" w:hAnsi="Arial" w:cs="Arial"/>
                <w:lang w:val="es-ES"/>
              </w:rPr>
              <w:t>Tribu</w:t>
            </w:r>
          </w:p>
        </w:tc>
        <w:tc>
          <w:tcPr>
            <w:tcW w:w="1417" w:type="dxa"/>
          </w:tcPr>
          <w:p w14:paraId="7E95FE35" w14:textId="53DFB53E" w:rsidR="008E1CFD" w:rsidRPr="00931C7B" w:rsidRDefault="008E1CFD" w:rsidP="00F62462">
            <w:pPr>
              <w:rPr>
                <w:rFonts w:ascii="Arial" w:hAnsi="Arial" w:cs="Arial"/>
                <w:lang w:val="es-ES"/>
              </w:rPr>
            </w:pPr>
            <w:proofErr w:type="spellStart"/>
            <w:r w:rsidRPr="00931C7B">
              <w:rPr>
                <w:rFonts w:ascii="Arial" w:hAnsi="Arial" w:cs="Arial"/>
                <w:lang w:val="es-ES"/>
              </w:rPr>
              <w:t>Phaseoleae</w:t>
            </w:r>
            <w:proofErr w:type="spellEnd"/>
          </w:p>
        </w:tc>
      </w:tr>
      <w:tr w:rsidR="008E1CFD" w:rsidRPr="00931C7B" w14:paraId="2ECAAC79" w14:textId="77777777" w:rsidTr="008E1CFD">
        <w:trPr>
          <w:jc w:val="center"/>
        </w:trPr>
        <w:tc>
          <w:tcPr>
            <w:tcW w:w="1275" w:type="dxa"/>
            <w:shd w:val="clear" w:color="auto" w:fill="D9E2F3" w:themeFill="accent1" w:themeFillTint="33"/>
          </w:tcPr>
          <w:p w14:paraId="2E8E237A" w14:textId="7C271247" w:rsidR="008E1CFD" w:rsidRPr="00931C7B" w:rsidRDefault="008E1CFD" w:rsidP="00F62462">
            <w:pPr>
              <w:rPr>
                <w:rFonts w:ascii="Arial" w:hAnsi="Arial" w:cs="Arial"/>
                <w:lang w:val="es-ES"/>
              </w:rPr>
            </w:pPr>
            <w:r w:rsidRPr="00931C7B">
              <w:rPr>
                <w:rFonts w:ascii="Arial" w:hAnsi="Arial" w:cs="Arial"/>
                <w:lang w:val="es-ES"/>
              </w:rPr>
              <w:t>Subtribu</w:t>
            </w:r>
          </w:p>
        </w:tc>
        <w:tc>
          <w:tcPr>
            <w:tcW w:w="1417" w:type="dxa"/>
          </w:tcPr>
          <w:p w14:paraId="1DF3D8A3" w14:textId="4A6D64C7" w:rsidR="008E1CFD" w:rsidRPr="00931C7B" w:rsidRDefault="008E1CFD" w:rsidP="00F62462">
            <w:pPr>
              <w:rPr>
                <w:rFonts w:ascii="Arial" w:hAnsi="Arial" w:cs="Arial"/>
                <w:lang w:val="es-ES"/>
              </w:rPr>
            </w:pPr>
            <w:proofErr w:type="spellStart"/>
            <w:r w:rsidRPr="00931C7B">
              <w:rPr>
                <w:rFonts w:ascii="Arial" w:hAnsi="Arial" w:cs="Arial"/>
                <w:lang w:val="es-ES"/>
              </w:rPr>
              <w:t>Erythrininae</w:t>
            </w:r>
            <w:proofErr w:type="spellEnd"/>
          </w:p>
        </w:tc>
      </w:tr>
      <w:tr w:rsidR="008E1CFD" w:rsidRPr="00931C7B" w14:paraId="14023497" w14:textId="77777777" w:rsidTr="008E1CFD">
        <w:trPr>
          <w:jc w:val="center"/>
        </w:trPr>
        <w:tc>
          <w:tcPr>
            <w:tcW w:w="1275" w:type="dxa"/>
            <w:shd w:val="clear" w:color="auto" w:fill="D9E2F3" w:themeFill="accent1" w:themeFillTint="33"/>
          </w:tcPr>
          <w:p w14:paraId="30476DD5" w14:textId="34CA0AD4" w:rsidR="008E1CFD" w:rsidRPr="00931C7B" w:rsidRDefault="008E1CFD" w:rsidP="00F62462">
            <w:pPr>
              <w:rPr>
                <w:rFonts w:ascii="Arial" w:hAnsi="Arial" w:cs="Arial"/>
                <w:lang w:val="es-ES"/>
              </w:rPr>
            </w:pPr>
            <w:r w:rsidRPr="00931C7B">
              <w:rPr>
                <w:rFonts w:ascii="Arial" w:hAnsi="Arial" w:cs="Arial"/>
                <w:lang w:val="es-ES"/>
              </w:rPr>
              <w:t>Género</w:t>
            </w:r>
          </w:p>
        </w:tc>
        <w:tc>
          <w:tcPr>
            <w:tcW w:w="1417" w:type="dxa"/>
          </w:tcPr>
          <w:p w14:paraId="3F4D4FFB" w14:textId="113298A8" w:rsidR="008E1CFD" w:rsidRPr="00931C7B" w:rsidRDefault="008E1CFD" w:rsidP="00F62462">
            <w:pPr>
              <w:rPr>
                <w:rFonts w:ascii="Arial" w:hAnsi="Arial" w:cs="Arial"/>
                <w:lang w:val="es-ES"/>
              </w:rPr>
            </w:pPr>
            <w:r w:rsidRPr="00931C7B">
              <w:rPr>
                <w:rFonts w:ascii="Arial" w:hAnsi="Arial" w:cs="Arial"/>
                <w:lang w:val="es-ES"/>
              </w:rPr>
              <w:t>Mucuna</w:t>
            </w:r>
          </w:p>
        </w:tc>
      </w:tr>
      <w:tr w:rsidR="008E1CFD" w:rsidRPr="00931C7B" w14:paraId="2706EA4F" w14:textId="77777777" w:rsidTr="008E1CFD">
        <w:trPr>
          <w:jc w:val="center"/>
        </w:trPr>
        <w:tc>
          <w:tcPr>
            <w:tcW w:w="1275" w:type="dxa"/>
            <w:shd w:val="clear" w:color="auto" w:fill="D9E2F3" w:themeFill="accent1" w:themeFillTint="33"/>
          </w:tcPr>
          <w:p w14:paraId="33A8479E" w14:textId="0B6C4082" w:rsidR="008E1CFD" w:rsidRPr="00931C7B" w:rsidRDefault="008E1CFD" w:rsidP="00F62462">
            <w:pPr>
              <w:rPr>
                <w:rFonts w:ascii="Arial" w:hAnsi="Arial" w:cs="Arial"/>
                <w:lang w:val="es-ES"/>
              </w:rPr>
            </w:pPr>
            <w:r w:rsidRPr="00931C7B">
              <w:rPr>
                <w:rFonts w:ascii="Arial" w:hAnsi="Arial" w:cs="Arial"/>
                <w:lang w:val="es-ES"/>
              </w:rPr>
              <w:t>Especie</w:t>
            </w:r>
          </w:p>
        </w:tc>
        <w:tc>
          <w:tcPr>
            <w:tcW w:w="1417" w:type="dxa"/>
          </w:tcPr>
          <w:p w14:paraId="59D04C2B" w14:textId="1E461E58" w:rsidR="008E1CFD" w:rsidRPr="00931C7B" w:rsidRDefault="008E1CFD" w:rsidP="00F62462">
            <w:pPr>
              <w:rPr>
                <w:rFonts w:ascii="Arial" w:hAnsi="Arial" w:cs="Arial"/>
                <w:lang w:val="es-ES"/>
              </w:rPr>
            </w:pPr>
            <w:r w:rsidRPr="00931C7B">
              <w:rPr>
                <w:rFonts w:ascii="Arial" w:hAnsi="Arial" w:cs="Arial"/>
                <w:lang w:val="es-ES"/>
              </w:rPr>
              <w:t xml:space="preserve">M. </w:t>
            </w:r>
            <w:proofErr w:type="spellStart"/>
            <w:r w:rsidRPr="00931C7B">
              <w:rPr>
                <w:rFonts w:ascii="Arial" w:hAnsi="Arial" w:cs="Arial"/>
                <w:lang w:val="es-ES"/>
              </w:rPr>
              <w:t>pruriens</w:t>
            </w:r>
            <w:proofErr w:type="spellEnd"/>
            <w:r w:rsidRPr="00931C7B">
              <w:rPr>
                <w:rFonts w:ascii="Arial" w:hAnsi="Arial" w:cs="Arial"/>
                <w:lang w:val="es-ES"/>
              </w:rPr>
              <w:t xml:space="preserve"> (L.) DC.</w:t>
            </w:r>
          </w:p>
        </w:tc>
      </w:tr>
    </w:tbl>
    <w:p w14:paraId="33E9C6F3" w14:textId="0F9E2A82" w:rsidR="00AE5682" w:rsidRPr="00A306A4" w:rsidRDefault="008E1CFD" w:rsidP="00A306A4">
      <w:pPr>
        <w:ind w:left="705"/>
        <w:jc w:val="center"/>
        <w:rPr>
          <w:rFonts w:ascii="Arial" w:hAnsi="Arial" w:cs="Arial"/>
          <w:i/>
          <w:iCs/>
          <w:lang w:val="es-ES"/>
        </w:rPr>
      </w:pPr>
      <w:r w:rsidRPr="00931C7B">
        <w:rPr>
          <w:rFonts w:ascii="Arial" w:hAnsi="Arial" w:cs="Arial"/>
          <w:i/>
          <w:iCs/>
          <w:lang w:val="es-ES"/>
        </w:rPr>
        <w:t xml:space="preserve">Tabla 1. </w:t>
      </w:r>
      <w:r w:rsidR="00C31429" w:rsidRPr="00931C7B">
        <w:rPr>
          <w:rFonts w:ascii="Arial" w:hAnsi="Arial" w:cs="Arial"/>
          <w:i/>
          <w:iCs/>
          <w:lang w:val="es-ES"/>
        </w:rPr>
        <w:t>Clasificación</w:t>
      </w:r>
      <w:r w:rsidRPr="00931C7B">
        <w:rPr>
          <w:rFonts w:ascii="Arial" w:hAnsi="Arial" w:cs="Arial"/>
          <w:i/>
          <w:iCs/>
          <w:lang w:val="es-ES"/>
        </w:rPr>
        <w:t xml:space="preserve"> </w:t>
      </w:r>
      <w:proofErr w:type="spellStart"/>
      <w:r w:rsidRPr="00931C7B">
        <w:rPr>
          <w:rFonts w:ascii="Arial" w:hAnsi="Arial" w:cs="Arial"/>
          <w:i/>
          <w:iCs/>
          <w:lang w:val="es-ES"/>
        </w:rPr>
        <w:t>tax</w:t>
      </w:r>
      <w:r w:rsidR="00C31429" w:rsidRPr="00931C7B">
        <w:rPr>
          <w:rFonts w:ascii="Arial" w:hAnsi="Arial" w:cs="Arial"/>
          <w:i/>
          <w:iCs/>
          <w:lang w:val="es-ES"/>
        </w:rPr>
        <w:t>o</w:t>
      </w:r>
      <w:r w:rsidRPr="00931C7B">
        <w:rPr>
          <w:rFonts w:ascii="Arial" w:hAnsi="Arial" w:cs="Arial"/>
          <w:i/>
          <w:iCs/>
          <w:lang w:val="es-ES"/>
        </w:rPr>
        <w:t>nomica</w:t>
      </w:r>
      <w:proofErr w:type="spellEnd"/>
      <w:r w:rsidR="008277C6" w:rsidRPr="00931C7B">
        <w:rPr>
          <w:rFonts w:ascii="Arial" w:hAnsi="Arial" w:cs="Arial"/>
          <w:i/>
          <w:iCs/>
          <w:lang w:val="es-ES"/>
        </w:rPr>
        <w:t xml:space="preserve"> </w:t>
      </w:r>
      <w:sdt>
        <w:sdtPr>
          <w:rPr>
            <w:rFonts w:ascii="Arial" w:hAnsi="Arial" w:cs="Arial"/>
            <w:lang w:val="es-ES"/>
          </w:rPr>
          <w:id w:val="181412072"/>
          <w:citation/>
        </w:sdtPr>
        <w:sdtEndPr/>
        <w:sdtContent>
          <w:r w:rsidR="008277C6" w:rsidRPr="00931C7B">
            <w:rPr>
              <w:rFonts w:ascii="Arial" w:hAnsi="Arial" w:cs="Arial"/>
              <w:lang w:val="es-ES"/>
            </w:rPr>
            <w:fldChar w:fldCharType="begin"/>
          </w:r>
          <w:r w:rsidR="008277C6" w:rsidRPr="00931C7B">
            <w:rPr>
              <w:rFonts w:ascii="Arial" w:hAnsi="Arial" w:cs="Arial"/>
              <w:lang w:val="es-MX"/>
            </w:rPr>
            <w:instrText xml:space="preserve"> CITATION kdg \l 2058 </w:instrText>
          </w:r>
          <w:r w:rsidR="008277C6" w:rsidRPr="00931C7B">
            <w:rPr>
              <w:rFonts w:ascii="Arial" w:hAnsi="Arial" w:cs="Arial"/>
              <w:lang w:val="es-ES"/>
            </w:rPr>
            <w:fldChar w:fldCharType="separate"/>
          </w:r>
          <w:r w:rsidR="006C605F" w:rsidRPr="006C605F">
            <w:rPr>
              <w:rFonts w:ascii="Arial" w:hAnsi="Arial" w:cs="Arial"/>
              <w:noProof/>
              <w:lang w:val="es-MX"/>
            </w:rPr>
            <w:t>(kdgonzalez, s.f.)</w:t>
          </w:r>
          <w:r w:rsidR="008277C6" w:rsidRPr="00931C7B">
            <w:rPr>
              <w:rFonts w:ascii="Arial" w:hAnsi="Arial" w:cs="Arial"/>
              <w:lang w:val="es-ES"/>
            </w:rPr>
            <w:fldChar w:fldCharType="end"/>
          </w:r>
        </w:sdtContent>
      </w:sdt>
    </w:p>
    <w:p w14:paraId="10110A6F" w14:textId="6E17ACDE" w:rsidR="0067096A" w:rsidRPr="00931C7B" w:rsidRDefault="0067096A" w:rsidP="0067096A">
      <w:pPr>
        <w:pStyle w:val="Prrafodelista"/>
        <w:numPr>
          <w:ilvl w:val="1"/>
          <w:numId w:val="14"/>
        </w:numPr>
        <w:rPr>
          <w:rFonts w:ascii="Arial" w:hAnsi="Arial" w:cs="Arial"/>
          <w:b/>
          <w:bCs/>
          <w:lang w:val="es-ES"/>
        </w:rPr>
      </w:pPr>
      <w:r w:rsidRPr="00931C7B">
        <w:rPr>
          <w:rFonts w:ascii="Arial" w:hAnsi="Arial" w:cs="Arial"/>
          <w:b/>
          <w:bCs/>
          <w:lang w:val="es-ES"/>
        </w:rPr>
        <w:t xml:space="preserve">Toxicidad y Limitaciones de Fríjol </w:t>
      </w:r>
      <w:r w:rsidR="00673571" w:rsidRPr="00931C7B">
        <w:rPr>
          <w:rFonts w:ascii="Arial" w:hAnsi="Arial" w:cs="Arial"/>
          <w:b/>
          <w:bCs/>
          <w:lang w:val="es-ES"/>
        </w:rPr>
        <w:t>vitabosa</w:t>
      </w:r>
    </w:p>
    <w:p w14:paraId="681F8F39" w14:textId="01FC0385" w:rsidR="0067096A" w:rsidRPr="00931C7B" w:rsidRDefault="0067096A" w:rsidP="008C38CA">
      <w:pPr>
        <w:ind w:left="705"/>
        <w:jc w:val="both"/>
        <w:rPr>
          <w:rFonts w:ascii="Arial" w:hAnsi="Arial" w:cs="Arial"/>
          <w:lang w:val="es-ES"/>
        </w:rPr>
      </w:pPr>
      <w:r w:rsidRPr="00931C7B">
        <w:rPr>
          <w:rFonts w:ascii="Arial" w:hAnsi="Arial" w:cs="Arial"/>
          <w:lang w:val="es-ES"/>
        </w:rPr>
        <w:t>Su uso como forraje en Banco de proteína, es limitado debido a su contenido de L-Dopa, sin tratamiento, no se recomienda utilizar en la ración un porcentaje mayor de 25%. Si se utiliza la semilla se debe tratar con agua para eliminarlo.</w:t>
      </w:r>
      <w:r w:rsidR="005A374B" w:rsidRPr="00931C7B">
        <w:rPr>
          <w:rFonts w:ascii="Arial" w:hAnsi="Arial" w:cs="Arial"/>
          <w:lang w:val="es-ES"/>
        </w:rPr>
        <w:t xml:space="preserve"> </w:t>
      </w:r>
      <w:sdt>
        <w:sdtPr>
          <w:rPr>
            <w:rFonts w:ascii="Arial" w:hAnsi="Arial" w:cs="Arial"/>
            <w:lang w:val="es-ES"/>
          </w:rPr>
          <w:id w:val="-1940980332"/>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3858E444" w14:textId="1333F028" w:rsidR="0067096A" w:rsidRPr="00931C7B" w:rsidRDefault="0067096A" w:rsidP="0067096A">
      <w:pPr>
        <w:pStyle w:val="Prrafodelista"/>
        <w:numPr>
          <w:ilvl w:val="1"/>
          <w:numId w:val="14"/>
        </w:numPr>
        <w:rPr>
          <w:rFonts w:ascii="Arial" w:hAnsi="Arial" w:cs="Arial"/>
          <w:b/>
          <w:bCs/>
          <w:lang w:val="es-ES"/>
        </w:rPr>
      </w:pPr>
      <w:r w:rsidRPr="00931C7B">
        <w:rPr>
          <w:rFonts w:ascii="Arial" w:hAnsi="Arial" w:cs="Arial"/>
          <w:b/>
          <w:bCs/>
          <w:lang w:val="es-ES"/>
        </w:rPr>
        <w:t xml:space="preserve">Usos de Fríjol </w:t>
      </w:r>
      <w:r w:rsidR="00673571" w:rsidRPr="00931C7B">
        <w:rPr>
          <w:rFonts w:ascii="Arial" w:hAnsi="Arial" w:cs="Arial"/>
          <w:b/>
          <w:bCs/>
          <w:lang w:val="es-ES"/>
        </w:rPr>
        <w:t>vitabosa</w:t>
      </w:r>
    </w:p>
    <w:p w14:paraId="5A41F613" w14:textId="122DD055" w:rsidR="0067096A" w:rsidRPr="00931C7B" w:rsidRDefault="0067096A" w:rsidP="00FC4B9D">
      <w:pPr>
        <w:pStyle w:val="Prrafodelista"/>
        <w:ind w:left="708"/>
        <w:jc w:val="both"/>
        <w:rPr>
          <w:rFonts w:ascii="Arial" w:hAnsi="Arial" w:cs="Arial"/>
          <w:lang w:val="es-ES"/>
        </w:rPr>
      </w:pPr>
      <w:r w:rsidRPr="00931C7B">
        <w:rPr>
          <w:rFonts w:ascii="Arial" w:hAnsi="Arial" w:cs="Arial"/>
          <w:lang w:val="es-ES"/>
        </w:rPr>
        <w:t>Se puede utilizar como fuente Abono verde, cobertura vegetal, rotación en asocio con otros forrajes y cultivos, se puede conservar en forma ensilaje, heno, se puede establecer en sistemas silvopastoriles como cercas vivas</w:t>
      </w:r>
      <w:r w:rsidR="005A374B" w:rsidRPr="00931C7B">
        <w:rPr>
          <w:rFonts w:ascii="Arial" w:hAnsi="Arial" w:cs="Arial"/>
          <w:lang w:val="es-ES"/>
        </w:rPr>
        <w:t xml:space="preserve"> </w:t>
      </w:r>
      <w:sdt>
        <w:sdtPr>
          <w:rPr>
            <w:rFonts w:ascii="Arial" w:hAnsi="Arial" w:cs="Arial"/>
            <w:lang w:val="es-ES"/>
          </w:rPr>
          <w:id w:val="-266472424"/>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323B4349" w14:textId="77777777" w:rsidR="009A7EA7" w:rsidRPr="00931C7B" w:rsidRDefault="009A7EA7" w:rsidP="0067096A">
      <w:pPr>
        <w:pStyle w:val="Prrafodelista"/>
        <w:ind w:left="708"/>
        <w:rPr>
          <w:rFonts w:ascii="Arial" w:hAnsi="Arial" w:cs="Arial"/>
          <w:lang w:val="es-ES"/>
        </w:rPr>
      </w:pPr>
    </w:p>
    <w:p w14:paraId="2A445E22" w14:textId="7AC21D76" w:rsidR="009A7EA7" w:rsidRPr="00931C7B" w:rsidRDefault="009A7EA7" w:rsidP="009A7EA7">
      <w:pPr>
        <w:pStyle w:val="Prrafodelista"/>
        <w:numPr>
          <w:ilvl w:val="0"/>
          <w:numId w:val="14"/>
        </w:numPr>
        <w:rPr>
          <w:rFonts w:ascii="Arial" w:hAnsi="Arial" w:cs="Arial"/>
          <w:b/>
          <w:bCs/>
          <w:lang w:val="es-ES"/>
        </w:rPr>
      </w:pPr>
      <w:r w:rsidRPr="00931C7B">
        <w:rPr>
          <w:rFonts w:ascii="Arial" w:hAnsi="Arial" w:cs="Arial"/>
          <w:b/>
          <w:bCs/>
          <w:lang w:val="es-ES"/>
        </w:rPr>
        <w:t xml:space="preserve">Producción del Fríjol </w:t>
      </w:r>
      <w:r w:rsidR="00A43B7C" w:rsidRPr="00931C7B">
        <w:rPr>
          <w:rFonts w:ascii="Arial" w:hAnsi="Arial" w:cs="Arial"/>
          <w:b/>
          <w:bCs/>
          <w:lang w:val="es-ES"/>
        </w:rPr>
        <w:t>vitabosa</w:t>
      </w:r>
    </w:p>
    <w:p w14:paraId="5BA19D6C" w14:textId="77777777" w:rsidR="009A7EA7" w:rsidRPr="00931C7B" w:rsidRDefault="009A7EA7" w:rsidP="009A7EA7">
      <w:pPr>
        <w:pStyle w:val="Prrafodelista"/>
        <w:rPr>
          <w:rFonts w:ascii="Arial" w:hAnsi="Arial" w:cs="Arial"/>
          <w:b/>
          <w:bCs/>
          <w:lang w:val="es-ES"/>
        </w:rPr>
      </w:pPr>
    </w:p>
    <w:p w14:paraId="412F2495" w14:textId="652A9A6F" w:rsidR="000941C9" w:rsidRPr="00931C7B" w:rsidRDefault="002B6E89" w:rsidP="005371B6">
      <w:pPr>
        <w:pStyle w:val="Prrafodelista"/>
        <w:numPr>
          <w:ilvl w:val="1"/>
          <w:numId w:val="14"/>
        </w:numPr>
        <w:rPr>
          <w:rFonts w:ascii="Arial" w:hAnsi="Arial" w:cs="Arial"/>
          <w:b/>
          <w:bCs/>
          <w:lang w:val="es-ES"/>
        </w:rPr>
      </w:pPr>
      <w:r w:rsidRPr="00931C7B">
        <w:rPr>
          <w:rFonts w:ascii="Arial" w:hAnsi="Arial" w:cs="Arial"/>
          <w:b/>
          <w:bCs/>
          <w:lang w:val="es-ES"/>
        </w:rPr>
        <w:t>Valor nutritivo</w:t>
      </w:r>
    </w:p>
    <w:p w14:paraId="11E3F420" w14:textId="42165A18" w:rsidR="00CB377E" w:rsidRPr="00931C7B" w:rsidRDefault="005371B6" w:rsidP="00D52E69">
      <w:pPr>
        <w:pStyle w:val="Prrafodelista"/>
        <w:ind w:left="1065"/>
        <w:jc w:val="both"/>
        <w:rPr>
          <w:rFonts w:ascii="Arial" w:hAnsi="Arial" w:cs="Arial"/>
          <w:lang w:val="es-ES"/>
        </w:rPr>
      </w:pPr>
      <w:r w:rsidRPr="00931C7B">
        <w:rPr>
          <w:rFonts w:ascii="Arial" w:hAnsi="Arial" w:cs="Arial"/>
          <w:lang w:val="es-ES"/>
        </w:rPr>
        <w:t>Presenta un contenido de Proteína cruda entre 11-23%, y en el grano puede oscilar entre 20-28%. En tres cortes, antes de su nuevo establecimiento puede producir entre 7 – 16 toneladas de Materia Seca por hectárea, y en suelos de fertilidad media puede producir cerca de 4 toneladas de Materia Seca por hectárea.</w:t>
      </w:r>
      <w:r w:rsidR="005A374B" w:rsidRPr="00931C7B">
        <w:rPr>
          <w:rFonts w:ascii="Arial" w:hAnsi="Arial" w:cs="Arial"/>
          <w:lang w:val="es-ES"/>
        </w:rPr>
        <w:t xml:space="preserve"> </w:t>
      </w:r>
      <w:sdt>
        <w:sdtPr>
          <w:rPr>
            <w:rFonts w:ascii="Arial" w:hAnsi="Arial" w:cs="Arial"/>
            <w:lang w:val="es-ES"/>
          </w:rPr>
          <w:id w:val="288103879"/>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030A3DF5" w14:textId="77777777" w:rsidR="00CB377E" w:rsidRPr="00931C7B" w:rsidRDefault="00CB377E" w:rsidP="00CB377E">
      <w:pPr>
        <w:pStyle w:val="Prrafodelista"/>
        <w:ind w:left="1065"/>
        <w:rPr>
          <w:rFonts w:ascii="Arial" w:hAnsi="Arial" w:cs="Arial"/>
          <w:lang w:val="es-ES"/>
        </w:rPr>
      </w:pPr>
    </w:p>
    <w:p w14:paraId="09623DFB" w14:textId="10388AA9" w:rsidR="005371B6" w:rsidRPr="00931C7B" w:rsidRDefault="00FF6189" w:rsidP="00FF6189">
      <w:pPr>
        <w:pStyle w:val="Prrafodelista"/>
        <w:numPr>
          <w:ilvl w:val="1"/>
          <w:numId w:val="14"/>
        </w:numPr>
        <w:rPr>
          <w:rFonts w:ascii="Arial" w:hAnsi="Arial" w:cs="Arial"/>
          <w:b/>
          <w:bCs/>
          <w:lang w:val="es-ES"/>
        </w:rPr>
      </w:pPr>
      <w:r w:rsidRPr="00931C7B">
        <w:rPr>
          <w:rFonts w:ascii="Arial" w:hAnsi="Arial" w:cs="Arial"/>
          <w:lang w:val="es-ES"/>
        </w:rPr>
        <w:t xml:space="preserve"> </w:t>
      </w:r>
      <w:r w:rsidRPr="00931C7B">
        <w:rPr>
          <w:rFonts w:ascii="Arial" w:hAnsi="Arial" w:cs="Arial"/>
          <w:b/>
          <w:bCs/>
          <w:lang w:val="es-ES"/>
        </w:rPr>
        <w:t xml:space="preserve">Establecimiento de Fríjol </w:t>
      </w:r>
      <w:r w:rsidR="00673571" w:rsidRPr="00931C7B">
        <w:rPr>
          <w:rFonts w:ascii="Arial" w:hAnsi="Arial" w:cs="Arial"/>
          <w:b/>
          <w:bCs/>
          <w:lang w:val="es-ES"/>
        </w:rPr>
        <w:t>vitabosa</w:t>
      </w:r>
    </w:p>
    <w:p w14:paraId="4418C76E" w14:textId="4B6B954C" w:rsidR="00CB377E" w:rsidRPr="00931C7B" w:rsidRDefault="00CB377E" w:rsidP="00D52E69">
      <w:pPr>
        <w:pStyle w:val="Prrafodelista"/>
        <w:ind w:left="1065"/>
        <w:jc w:val="both"/>
        <w:rPr>
          <w:rFonts w:ascii="Arial" w:hAnsi="Arial" w:cs="Arial"/>
          <w:lang w:val="es-ES"/>
        </w:rPr>
      </w:pPr>
      <w:r w:rsidRPr="00931C7B">
        <w:rPr>
          <w:rFonts w:ascii="Arial" w:hAnsi="Arial" w:cs="Arial"/>
          <w:lang w:val="es-ES"/>
        </w:rPr>
        <w:t xml:space="preserve">Se puede establecer fácilmente por semillas y no requiere una mayor preparación del terreno, solo </w:t>
      </w:r>
      <w:r w:rsidR="00D67DCA" w:rsidRPr="00931C7B">
        <w:rPr>
          <w:rFonts w:ascii="Arial" w:hAnsi="Arial" w:cs="Arial"/>
          <w:lang w:val="es-ES"/>
        </w:rPr>
        <w:t>se</w:t>
      </w:r>
      <w:r w:rsidRPr="00931C7B">
        <w:rPr>
          <w:rFonts w:ascii="Arial" w:hAnsi="Arial" w:cs="Arial"/>
          <w:lang w:val="es-ES"/>
        </w:rPr>
        <w:t xml:space="preserve"> debe cubrir la semilla y sembrarla a una profundidad que no supere los 3 centímetros.</w:t>
      </w:r>
      <w:r w:rsidR="005A374B" w:rsidRPr="00931C7B">
        <w:rPr>
          <w:rFonts w:ascii="Arial" w:hAnsi="Arial" w:cs="Arial"/>
          <w:lang w:val="es-ES"/>
        </w:rPr>
        <w:t xml:space="preserve"> </w:t>
      </w:r>
      <w:sdt>
        <w:sdtPr>
          <w:rPr>
            <w:rFonts w:ascii="Arial" w:hAnsi="Arial" w:cs="Arial"/>
            <w:lang w:val="es-ES"/>
          </w:rPr>
          <w:id w:val="-1423488193"/>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7CF23E75" w14:textId="69BB6E5B" w:rsidR="005371B6" w:rsidRPr="00931C7B" w:rsidRDefault="00D67DCA" w:rsidP="005371B6">
      <w:pPr>
        <w:pStyle w:val="Prrafodelista"/>
        <w:ind w:left="1065"/>
        <w:rPr>
          <w:rFonts w:ascii="Arial" w:hAnsi="Arial" w:cs="Arial"/>
          <w:b/>
          <w:bCs/>
          <w:lang w:val="es-ES"/>
        </w:rPr>
      </w:pPr>
      <w:r w:rsidRPr="00931C7B">
        <w:rPr>
          <w:rFonts w:ascii="Arial" w:hAnsi="Arial" w:cs="Arial"/>
          <w:b/>
          <w:bCs/>
          <w:lang w:val="es-ES"/>
        </w:rPr>
        <w:tab/>
      </w:r>
    </w:p>
    <w:p w14:paraId="56857C7D" w14:textId="3B7DE39F" w:rsidR="00886521" w:rsidRPr="00931C7B" w:rsidRDefault="000013CC" w:rsidP="000013CC">
      <w:pPr>
        <w:pStyle w:val="Prrafodelista"/>
        <w:ind w:left="1065"/>
        <w:rPr>
          <w:rFonts w:ascii="Arial" w:hAnsi="Arial" w:cs="Arial"/>
          <w:b/>
          <w:bCs/>
          <w:lang w:val="es-ES"/>
        </w:rPr>
      </w:pPr>
      <w:r w:rsidRPr="00931C7B">
        <w:rPr>
          <w:rFonts w:ascii="Arial" w:hAnsi="Arial" w:cs="Arial"/>
          <w:b/>
          <w:bCs/>
          <w:lang w:val="es-ES"/>
        </w:rPr>
        <w:t xml:space="preserve">3.2.1 </w:t>
      </w:r>
      <w:r w:rsidR="00886521" w:rsidRPr="00931C7B">
        <w:rPr>
          <w:rFonts w:ascii="Arial" w:hAnsi="Arial" w:cs="Arial"/>
          <w:b/>
          <w:bCs/>
          <w:lang w:val="es-ES"/>
        </w:rPr>
        <w:t>Tamaño de los surcos</w:t>
      </w:r>
    </w:p>
    <w:p w14:paraId="39BE03A7" w14:textId="29750EA4" w:rsidR="00886521" w:rsidRPr="00931C7B" w:rsidRDefault="00A5466C" w:rsidP="00D52E69">
      <w:pPr>
        <w:pStyle w:val="Prrafodelista"/>
        <w:ind w:left="1770"/>
        <w:jc w:val="both"/>
        <w:rPr>
          <w:rFonts w:ascii="Arial" w:hAnsi="Arial" w:cs="Arial"/>
          <w:lang w:val="es-ES"/>
        </w:rPr>
      </w:pPr>
      <w:r w:rsidRPr="00931C7B">
        <w:rPr>
          <w:rFonts w:ascii="Arial" w:hAnsi="Arial" w:cs="Arial"/>
          <w:lang w:val="es-ES"/>
        </w:rPr>
        <w:t xml:space="preserve">La siembra en surcos se recomienda </w:t>
      </w:r>
      <w:r w:rsidR="00B45783" w:rsidRPr="00931C7B">
        <w:rPr>
          <w:rFonts w:ascii="Arial" w:hAnsi="Arial" w:cs="Arial"/>
          <w:lang w:val="es-ES"/>
        </w:rPr>
        <w:t>más</w:t>
      </w:r>
      <w:r w:rsidRPr="00931C7B">
        <w:rPr>
          <w:rFonts w:ascii="Arial" w:hAnsi="Arial" w:cs="Arial"/>
          <w:lang w:val="es-ES"/>
        </w:rPr>
        <w:t xml:space="preserve"> que todo en zonas donde el terreno es plano ya que da mejores resultados que la siembra al voleo. Se siembra a 1 metro entre surcos y 0.20 a 0.80 metros entre plantas, utilizando entre 20 – 40 kilos de semilla por hectárea y en zonas de laderas se siembra al voleo para no tener que remover el suelo</w:t>
      </w:r>
      <w:r w:rsidR="005A374B" w:rsidRPr="00931C7B">
        <w:rPr>
          <w:rFonts w:ascii="Arial" w:hAnsi="Arial" w:cs="Arial"/>
          <w:lang w:val="es-ES"/>
        </w:rPr>
        <w:t xml:space="preserve"> </w:t>
      </w:r>
      <w:sdt>
        <w:sdtPr>
          <w:rPr>
            <w:rFonts w:ascii="Arial" w:hAnsi="Arial" w:cs="Arial"/>
            <w:lang w:val="es-ES"/>
          </w:rPr>
          <w:id w:val="1478116005"/>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5F673407" w14:textId="77777777" w:rsidR="000013CC" w:rsidRPr="00931C7B" w:rsidRDefault="000013CC" w:rsidP="00886521">
      <w:pPr>
        <w:pStyle w:val="Prrafodelista"/>
        <w:ind w:left="1770"/>
        <w:rPr>
          <w:rFonts w:ascii="Arial" w:hAnsi="Arial" w:cs="Arial"/>
          <w:lang w:val="es-ES"/>
        </w:rPr>
      </w:pPr>
    </w:p>
    <w:p w14:paraId="1B26F252" w14:textId="5C670737" w:rsidR="00033054" w:rsidRPr="00931C7B" w:rsidRDefault="000013CC" w:rsidP="00033054">
      <w:pPr>
        <w:pStyle w:val="Prrafodelista"/>
        <w:numPr>
          <w:ilvl w:val="1"/>
          <w:numId w:val="14"/>
        </w:numPr>
        <w:rPr>
          <w:rFonts w:ascii="Arial" w:hAnsi="Arial" w:cs="Arial"/>
          <w:b/>
          <w:bCs/>
          <w:lang w:val="es-ES"/>
        </w:rPr>
      </w:pPr>
      <w:r w:rsidRPr="00931C7B">
        <w:rPr>
          <w:rFonts w:ascii="Arial" w:hAnsi="Arial" w:cs="Arial"/>
          <w:b/>
          <w:bCs/>
          <w:lang w:val="es-ES"/>
        </w:rPr>
        <w:t xml:space="preserve">Manejo de Fríjol </w:t>
      </w:r>
      <w:r w:rsidR="00673571" w:rsidRPr="00931C7B">
        <w:rPr>
          <w:rFonts w:ascii="Arial" w:hAnsi="Arial" w:cs="Arial"/>
          <w:b/>
          <w:bCs/>
          <w:lang w:val="es-ES"/>
        </w:rPr>
        <w:t>vitabosa</w:t>
      </w:r>
    </w:p>
    <w:p w14:paraId="04DD3430" w14:textId="5C7E649F" w:rsidR="000941C9" w:rsidRPr="00931C7B" w:rsidRDefault="00135688" w:rsidP="00033054">
      <w:pPr>
        <w:pStyle w:val="Prrafodelista"/>
        <w:ind w:left="1065"/>
        <w:rPr>
          <w:rFonts w:ascii="Arial" w:hAnsi="Arial" w:cs="Arial"/>
          <w:b/>
          <w:bCs/>
          <w:lang w:val="es-ES"/>
        </w:rPr>
      </w:pPr>
      <w:r w:rsidRPr="00931C7B">
        <w:rPr>
          <w:rFonts w:ascii="Arial" w:hAnsi="Arial" w:cs="Arial"/>
          <w:lang w:val="es-ES"/>
        </w:rPr>
        <w:t>No requiere aplicar ningún tipo de abono, ya que puede fijar hasta 200 kilos por hectárea de nitrógeno al suelo, aunque en suelos muy pobres para facilitar su establecimiento se recomienda aplicar fósforo.</w:t>
      </w:r>
      <w:r w:rsidR="005A374B" w:rsidRPr="00931C7B">
        <w:rPr>
          <w:rFonts w:ascii="Arial" w:hAnsi="Arial" w:cs="Arial"/>
          <w:lang w:val="es-ES"/>
        </w:rPr>
        <w:t xml:space="preserve"> </w:t>
      </w:r>
      <w:sdt>
        <w:sdtPr>
          <w:rPr>
            <w:rFonts w:ascii="Arial" w:hAnsi="Arial" w:cs="Arial"/>
            <w:lang w:val="es-ES"/>
          </w:rPr>
          <w:id w:val="-2103173057"/>
          <w:citation/>
        </w:sdtPr>
        <w:sdtEndPr/>
        <w:sdtContent>
          <w:r w:rsidR="005A374B" w:rsidRPr="00931C7B">
            <w:rPr>
              <w:rFonts w:ascii="Arial" w:hAnsi="Arial" w:cs="Arial"/>
              <w:lang w:val="es-ES"/>
            </w:rPr>
            <w:fldChar w:fldCharType="begin"/>
          </w:r>
          <w:r w:rsidR="005A374B" w:rsidRPr="00931C7B">
            <w:rPr>
              <w:rFonts w:ascii="Arial" w:hAnsi="Arial" w:cs="Arial"/>
              <w:lang w:val="es-MX"/>
            </w:rPr>
            <w:instrText xml:space="preserve"> CITATION kdg \l 2058 </w:instrText>
          </w:r>
          <w:r w:rsidR="005A374B" w:rsidRPr="00931C7B">
            <w:rPr>
              <w:rFonts w:ascii="Arial" w:hAnsi="Arial" w:cs="Arial"/>
              <w:lang w:val="es-ES"/>
            </w:rPr>
            <w:fldChar w:fldCharType="separate"/>
          </w:r>
          <w:r w:rsidR="006C605F" w:rsidRPr="006C605F">
            <w:rPr>
              <w:rFonts w:ascii="Arial" w:hAnsi="Arial" w:cs="Arial"/>
              <w:noProof/>
              <w:lang w:val="es-MX"/>
            </w:rPr>
            <w:t>(kdgonzalez, s.f.)</w:t>
          </w:r>
          <w:r w:rsidR="005A374B" w:rsidRPr="00931C7B">
            <w:rPr>
              <w:rFonts w:ascii="Arial" w:hAnsi="Arial" w:cs="Arial"/>
              <w:lang w:val="es-ES"/>
            </w:rPr>
            <w:fldChar w:fldCharType="end"/>
          </w:r>
        </w:sdtContent>
      </w:sdt>
    </w:p>
    <w:p w14:paraId="7E4E3207" w14:textId="77777777" w:rsidR="00EA2BB2" w:rsidRPr="00931C7B" w:rsidRDefault="00EA2BB2" w:rsidP="000941C9">
      <w:pPr>
        <w:rPr>
          <w:rFonts w:ascii="Arial" w:hAnsi="Arial" w:cs="Arial"/>
          <w:lang w:val="es-ES"/>
        </w:rPr>
      </w:pPr>
    </w:p>
    <w:p w14:paraId="5B267118" w14:textId="669FD03E" w:rsidR="000941C9" w:rsidRPr="00931C7B" w:rsidRDefault="009E076E" w:rsidP="009E076E">
      <w:pPr>
        <w:pStyle w:val="Prrafodelista"/>
        <w:numPr>
          <w:ilvl w:val="0"/>
          <w:numId w:val="14"/>
        </w:numPr>
        <w:rPr>
          <w:rFonts w:ascii="Arial" w:hAnsi="Arial" w:cs="Arial"/>
          <w:b/>
          <w:bCs/>
          <w:lang w:val="es-ES"/>
        </w:rPr>
      </w:pPr>
      <w:r w:rsidRPr="00931C7B">
        <w:rPr>
          <w:rFonts w:ascii="Arial" w:hAnsi="Arial" w:cs="Arial"/>
          <w:b/>
          <w:bCs/>
          <w:lang w:val="es-ES"/>
        </w:rPr>
        <w:t>Manejo de insectos y plagas</w:t>
      </w:r>
    </w:p>
    <w:p w14:paraId="72B3E461" w14:textId="6BB3EA4D" w:rsidR="0082452B" w:rsidRDefault="009E076E" w:rsidP="00890E90">
      <w:pPr>
        <w:ind w:left="708"/>
        <w:rPr>
          <w:rFonts w:ascii="Arial" w:hAnsi="Arial" w:cs="Arial"/>
          <w:lang w:val="es-ES"/>
        </w:rPr>
      </w:pPr>
      <w:r w:rsidRPr="00931C7B">
        <w:rPr>
          <w:rFonts w:ascii="Arial" w:hAnsi="Arial" w:cs="Arial"/>
          <w:lang w:val="es-ES"/>
        </w:rPr>
        <w:t>El manejo de insectos plagas se inicia con el control cultural, desde la selección del terreno y la limpieza del mismo en donde se eliminan las plantas hospederas de insectos, para evitar que estos alcancen poblaciones capaces de hacer daño al cultivo</w:t>
      </w:r>
    </w:p>
    <w:p w14:paraId="703080C9" w14:textId="77777777" w:rsidR="00121CBD" w:rsidRDefault="00121CBD" w:rsidP="00121CBD">
      <w:pPr>
        <w:rPr>
          <w:rFonts w:ascii="Arial" w:hAnsi="Arial" w:cs="Arial"/>
          <w:lang w:val="es-ES"/>
        </w:rPr>
      </w:pPr>
    </w:p>
    <w:p w14:paraId="1C3BCB53" w14:textId="27980ED1" w:rsidR="00121CBD" w:rsidRDefault="00D549F4" w:rsidP="00121CBD">
      <w:pPr>
        <w:pStyle w:val="Prrafodelista"/>
        <w:numPr>
          <w:ilvl w:val="0"/>
          <w:numId w:val="14"/>
        </w:numPr>
        <w:rPr>
          <w:rFonts w:ascii="Arial" w:hAnsi="Arial" w:cs="Arial"/>
          <w:b/>
          <w:bCs/>
          <w:lang w:val="es-ES"/>
        </w:rPr>
      </w:pPr>
      <w:r>
        <w:rPr>
          <w:rFonts w:ascii="Arial" w:hAnsi="Arial" w:cs="Arial"/>
          <w:b/>
          <w:bCs/>
          <w:lang w:val="es-ES"/>
        </w:rPr>
        <w:t>Flujo de egresos e ingresos</w:t>
      </w:r>
    </w:p>
    <w:p w14:paraId="0F7D3A33" w14:textId="522E7AF0" w:rsidR="00D549F4" w:rsidRDefault="00D549F4" w:rsidP="00D549F4">
      <w:pPr>
        <w:pStyle w:val="Prrafodelista"/>
        <w:rPr>
          <w:rFonts w:ascii="Arial" w:hAnsi="Arial" w:cs="Arial"/>
          <w:b/>
          <w:bCs/>
          <w:lang w:val="es-ES"/>
        </w:rPr>
      </w:pPr>
    </w:p>
    <w:p w14:paraId="5C2F1CCE" w14:textId="7897924D" w:rsidR="00D549F4" w:rsidRDefault="00D549F4" w:rsidP="00093D45">
      <w:pPr>
        <w:pStyle w:val="Prrafodelista"/>
        <w:numPr>
          <w:ilvl w:val="3"/>
          <w:numId w:val="9"/>
        </w:numPr>
        <w:jc w:val="both"/>
        <w:rPr>
          <w:rFonts w:ascii="Arial" w:hAnsi="Arial" w:cs="Arial"/>
          <w:lang w:val="es-ES"/>
        </w:rPr>
      </w:pPr>
      <w:r w:rsidRPr="00B933F5">
        <w:rPr>
          <w:rFonts w:ascii="Arial" w:hAnsi="Arial" w:cs="Arial"/>
          <w:b/>
          <w:bCs/>
          <w:sz w:val="24"/>
          <w:szCs w:val="24"/>
          <w:lang w:val="es-ES"/>
        </w:rPr>
        <w:t xml:space="preserve">Egresos: </w:t>
      </w:r>
      <w:r>
        <w:rPr>
          <w:rFonts w:ascii="Arial" w:hAnsi="Arial" w:cs="Arial"/>
          <w:lang w:val="es-ES"/>
        </w:rPr>
        <w:t xml:space="preserve">Para el análisis financiero del costo de </w:t>
      </w:r>
      <w:r w:rsidR="00B933F5">
        <w:rPr>
          <w:rFonts w:ascii="Arial" w:hAnsi="Arial" w:cs="Arial"/>
          <w:lang w:val="es-ES"/>
        </w:rPr>
        <w:t>producción</w:t>
      </w:r>
      <w:r>
        <w:rPr>
          <w:rFonts w:ascii="Arial" w:hAnsi="Arial" w:cs="Arial"/>
          <w:lang w:val="es-ES"/>
        </w:rPr>
        <w:t xml:space="preserve"> de la semilla del frijol vitabosa se consolido los costos de alquiler del terreno para la siembra, la preparación del terreno, la siembra, el servicio de riesgos, fertilización del cultivo, el control de malezas, </w:t>
      </w:r>
      <w:r w:rsidRPr="00D549F4">
        <w:rPr>
          <w:rFonts w:ascii="Arial" w:hAnsi="Arial" w:cs="Arial"/>
          <w:lang w:val="es-ES"/>
        </w:rPr>
        <w:t>manejo de plagas y enfermedades,</w:t>
      </w:r>
      <w:r>
        <w:rPr>
          <w:rFonts w:ascii="Arial" w:hAnsi="Arial" w:cs="Arial"/>
          <w:lang w:val="es-ES"/>
        </w:rPr>
        <w:t xml:space="preserve"> </w:t>
      </w:r>
      <w:r w:rsidRPr="00D549F4">
        <w:rPr>
          <w:rFonts w:ascii="Arial" w:hAnsi="Arial" w:cs="Arial"/>
          <w:lang w:val="es-ES"/>
        </w:rPr>
        <w:t>recurso humano, gastos administrativos y costo</w:t>
      </w:r>
      <w:r>
        <w:rPr>
          <w:rFonts w:ascii="Arial" w:hAnsi="Arial" w:cs="Arial"/>
          <w:lang w:val="es-ES"/>
        </w:rPr>
        <w:t xml:space="preserve"> </w:t>
      </w:r>
      <w:r w:rsidRPr="00D549F4">
        <w:rPr>
          <w:rFonts w:ascii="Arial" w:hAnsi="Arial" w:cs="Arial"/>
          <w:lang w:val="es-ES"/>
        </w:rPr>
        <w:t>de capital, entre otros</w:t>
      </w:r>
      <w:r>
        <w:rPr>
          <w:rFonts w:ascii="Arial" w:hAnsi="Arial" w:cs="Arial"/>
          <w:lang w:val="es-ES"/>
        </w:rPr>
        <w:t xml:space="preserve">, el detalle de los costos se presentar en el presupuesto cuadro 2. </w:t>
      </w:r>
    </w:p>
    <w:p w14:paraId="6F9466EE" w14:textId="77777777" w:rsidR="00B933F5" w:rsidRDefault="00B933F5" w:rsidP="00093D45">
      <w:pPr>
        <w:pStyle w:val="Prrafodelista"/>
        <w:ind w:left="1386"/>
        <w:jc w:val="both"/>
        <w:rPr>
          <w:rFonts w:ascii="Arial" w:hAnsi="Arial" w:cs="Arial"/>
          <w:lang w:val="es-ES"/>
        </w:rPr>
      </w:pPr>
    </w:p>
    <w:p w14:paraId="47D70565" w14:textId="69DE1326" w:rsidR="00121CBD" w:rsidRPr="00A21244" w:rsidRDefault="00D549F4" w:rsidP="00093D45">
      <w:pPr>
        <w:pStyle w:val="Prrafodelista"/>
        <w:numPr>
          <w:ilvl w:val="3"/>
          <w:numId w:val="9"/>
        </w:numPr>
        <w:jc w:val="both"/>
        <w:rPr>
          <w:rFonts w:ascii="Arial" w:hAnsi="Arial" w:cs="Arial"/>
          <w:lang w:val="es-ES"/>
        </w:rPr>
      </w:pPr>
      <w:r w:rsidRPr="00B933F5">
        <w:rPr>
          <w:rFonts w:ascii="Arial" w:hAnsi="Arial" w:cs="Arial"/>
          <w:b/>
          <w:bCs/>
          <w:sz w:val="24"/>
          <w:szCs w:val="24"/>
          <w:lang w:val="es-ES"/>
        </w:rPr>
        <w:t>Ingresos:</w:t>
      </w:r>
      <w:r w:rsidRPr="00B933F5">
        <w:rPr>
          <w:rFonts w:ascii="Arial" w:hAnsi="Arial" w:cs="Arial"/>
          <w:sz w:val="24"/>
          <w:szCs w:val="24"/>
          <w:lang w:val="es-ES"/>
        </w:rPr>
        <w:t xml:space="preserve"> </w:t>
      </w:r>
      <w:r w:rsidRPr="00D549F4">
        <w:rPr>
          <w:rFonts w:ascii="Arial" w:hAnsi="Arial" w:cs="Arial"/>
          <w:lang w:val="es-ES"/>
        </w:rPr>
        <w:t xml:space="preserve">El ingreso medio de cada alternativa fue determinado en función de los rendimientos para cada una de ellas según la temporada de siembra y el importe fijo interno para </w:t>
      </w:r>
      <w:r w:rsidR="00B933F5" w:rsidRPr="00D549F4">
        <w:rPr>
          <w:rFonts w:ascii="Arial" w:hAnsi="Arial" w:cs="Arial"/>
          <w:lang w:val="es-ES"/>
        </w:rPr>
        <w:t>la semilla</w:t>
      </w:r>
      <w:r>
        <w:rPr>
          <w:rFonts w:ascii="Arial" w:hAnsi="Arial" w:cs="Arial"/>
          <w:lang w:val="es-ES"/>
        </w:rPr>
        <w:t xml:space="preserve"> del frijol vitabosa</w:t>
      </w:r>
      <w:r w:rsidRPr="00D549F4">
        <w:rPr>
          <w:rFonts w:ascii="Arial" w:hAnsi="Arial" w:cs="Arial"/>
          <w:lang w:val="es-ES"/>
        </w:rPr>
        <w:t xml:space="preserve">, establecido en </w:t>
      </w:r>
      <w:r>
        <w:rPr>
          <w:rFonts w:ascii="Arial" w:hAnsi="Arial" w:cs="Arial"/>
          <w:lang w:val="es-ES"/>
        </w:rPr>
        <w:t xml:space="preserve">$ </w:t>
      </w:r>
      <w:r w:rsidR="00135CCB">
        <w:rPr>
          <w:rFonts w:ascii="Arial" w:hAnsi="Arial" w:cs="Arial"/>
          <w:lang w:val="es-ES"/>
        </w:rPr>
        <w:t>2</w:t>
      </w:r>
      <w:r w:rsidRPr="00D549F4">
        <w:rPr>
          <w:rFonts w:ascii="Arial" w:hAnsi="Arial" w:cs="Arial"/>
          <w:lang w:val="es-ES"/>
        </w:rPr>
        <w:t>5.000</w:t>
      </w:r>
      <w:r>
        <w:rPr>
          <w:rFonts w:ascii="Arial" w:hAnsi="Arial" w:cs="Arial"/>
          <w:lang w:val="es-ES"/>
        </w:rPr>
        <w:t xml:space="preserve"> mil pesos.</w:t>
      </w:r>
    </w:p>
    <w:p w14:paraId="7E799D97" w14:textId="77777777" w:rsidR="00121CBD" w:rsidRPr="00931C7B" w:rsidRDefault="00121CBD" w:rsidP="00890E90">
      <w:pPr>
        <w:ind w:left="708"/>
        <w:rPr>
          <w:rFonts w:ascii="Arial" w:hAnsi="Arial" w:cs="Arial"/>
          <w:lang w:val="es-ES"/>
        </w:rPr>
      </w:pPr>
    </w:p>
    <w:p w14:paraId="6C35ADED" w14:textId="0D73669F" w:rsidR="00EA6DBB" w:rsidRPr="00931C7B" w:rsidRDefault="00EA6DBB" w:rsidP="000941C9">
      <w:pPr>
        <w:rPr>
          <w:rFonts w:ascii="Arial" w:hAnsi="Arial" w:cs="Arial"/>
          <w:b/>
          <w:bCs/>
          <w:lang w:val="es-ES"/>
        </w:rPr>
      </w:pPr>
      <w:r w:rsidRPr="00931C7B">
        <w:rPr>
          <w:rFonts w:ascii="Arial" w:hAnsi="Arial" w:cs="Arial"/>
          <w:b/>
          <w:bCs/>
          <w:lang w:val="es-ES"/>
        </w:rPr>
        <w:lastRenderedPageBreak/>
        <w:t>2.Trabajo de campo</w:t>
      </w:r>
    </w:p>
    <w:p w14:paraId="0BCE2E50" w14:textId="53F4AA4A" w:rsidR="000941C9" w:rsidRPr="00931C7B" w:rsidRDefault="0082452B" w:rsidP="000941C9">
      <w:pPr>
        <w:rPr>
          <w:rFonts w:ascii="Arial" w:hAnsi="Arial" w:cs="Arial"/>
          <w:b/>
          <w:bCs/>
          <w:lang w:val="es-ES"/>
        </w:rPr>
      </w:pPr>
      <w:r w:rsidRPr="00931C7B">
        <w:rPr>
          <w:rFonts w:ascii="Arial" w:hAnsi="Arial" w:cs="Arial"/>
          <w:b/>
          <w:bCs/>
          <w:lang w:val="es-ES"/>
        </w:rPr>
        <w:t>Identificar los requerimientos para implementar un sistema de producción del departamento del cesar.</w:t>
      </w:r>
    </w:p>
    <w:p w14:paraId="7269F30A" w14:textId="1016EA1D" w:rsidR="000941C9" w:rsidRPr="00931C7B" w:rsidRDefault="00FC0577" w:rsidP="000941C9">
      <w:pPr>
        <w:rPr>
          <w:rFonts w:ascii="Arial" w:hAnsi="Arial" w:cs="Arial"/>
          <w:lang w:val="es-ES"/>
        </w:rPr>
      </w:pPr>
      <w:r w:rsidRPr="00931C7B">
        <w:rPr>
          <w:rFonts w:ascii="Arial" w:hAnsi="Arial" w:cs="Arial"/>
          <w:lang w:val="es-ES"/>
        </w:rPr>
        <w:t>La implementación del sistema de producción será de la siguiente manera:</w:t>
      </w:r>
    </w:p>
    <w:p w14:paraId="5A20259D" w14:textId="017B74FC" w:rsidR="00FC0577" w:rsidRPr="00931C7B" w:rsidRDefault="00780849" w:rsidP="00FC0577">
      <w:pPr>
        <w:pStyle w:val="Prrafodelista"/>
        <w:numPr>
          <w:ilvl w:val="0"/>
          <w:numId w:val="19"/>
        </w:numPr>
        <w:rPr>
          <w:rFonts w:ascii="Arial" w:hAnsi="Arial" w:cs="Arial"/>
          <w:lang w:val="es-ES"/>
        </w:rPr>
      </w:pPr>
      <w:r w:rsidRPr="00931C7B">
        <w:rPr>
          <w:rFonts w:ascii="Arial" w:hAnsi="Arial" w:cs="Arial"/>
          <w:lang w:val="es-ES"/>
        </w:rPr>
        <w:t xml:space="preserve">Análisis del del departamento del cesar </w:t>
      </w:r>
    </w:p>
    <w:p w14:paraId="784394F3" w14:textId="53B63154" w:rsidR="00780849" w:rsidRPr="00931C7B" w:rsidRDefault="00780849" w:rsidP="00780849">
      <w:pPr>
        <w:pStyle w:val="Prrafodelista"/>
        <w:rPr>
          <w:rFonts w:ascii="Arial" w:hAnsi="Arial" w:cs="Arial"/>
          <w:lang w:val="es-ES"/>
        </w:rPr>
      </w:pPr>
    </w:p>
    <w:p w14:paraId="312C6504" w14:textId="5A05CA6E" w:rsidR="00780849" w:rsidRPr="00931C7B" w:rsidRDefault="00780849" w:rsidP="00780849">
      <w:pPr>
        <w:pStyle w:val="Prrafodelista"/>
        <w:numPr>
          <w:ilvl w:val="1"/>
          <w:numId w:val="20"/>
        </w:numPr>
        <w:rPr>
          <w:rFonts w:ascii="Arial" w:hAnsi="Arial" w:cs="Arial"/>
          <w:b/>
          <w:bCs/>
          <w:lang w:val="es-ES"/>
        </w:rPr>
      </w:pPr>
      <w:r w:rsidRPr="00931C7B">
        <w:rPr>
          <w:rFonts w:ascii="Arial" w:hAnsi="Arial" w:cs="Arial"/>
          <w:b/>
          <w:bCs/>
          <w:lang w:val="es-ES"/>
        </w:rPr>
        <w:t>Suelo</w:t>
      </w:r>
    </w:p>
    <w:p w14:paraId="44DCEE02" w14:textId="3171A056" w:rsidR="000941C9" w:rsidRPr="00931C7B" w:rsidRDefault="005A2F1E" w:rsidP="00A913F9">
      <w:pPr>
        <w:ind w:left="1050"/>
        <w:jc w:val="both"/>
        <w:rPr>
          <w:rFonts w:ascii="Arial" w:hAnsi="Arial" w:cs="Arial"/>
        </w:rPr>
      </w:pPr>
      <w:r w:rsidRPr="00931C7B">
        <w:rPr>
          <w:rFonts w:ascii="Arial" w:hAnsi="Arial" w:cs="Arial"/>
          <w:lang w:val="es-ES"/>
        </w:rPr>
        <w:t xml:space="preserve">El territorio del departamento del Cesar se encuentra </w:t>
      </w:r>
      <w:r w:rsidR="00FC7BC6" w:rsidRPr="00931C7B">
        <w:rPr>
          <w:rFonts w:ascii="Arial" w:hAnsi="Arial" w:cs="Arial"/>
          <w:lang w:val="es-ES"/>
        </w:rPr>
        <w:t>dividido geográfica</w:t>
      </w:r>
      <w:r w:rsidRPr="00931C7B">
        <w:rPr>
          <w:rFonts w:ascii="Arial" w:hAnsi="Arial" w:cs="Arial"/>
          <w:lang w:val="es-ES"/>
        </w:rPr>
        <w:t xml:space="preserve">, fisiográfica y ecológicamente en ecoregiones, </w:t>
      </w:r>
      <w:r w:rsidR="00DA34D5" w:rsidRPr="00931C7B">
        <w:rPr>
          <w:rFonts w:ascii="Arial" w:hAnsi="Arial" w:cs="Arial"/>
          <w:lang w:val="es-ES"/>
        </w:rPr>
        <w:t>que son los</w:t>
      </w:r>
      <w:r w:rsidRPr="00931C7B">
        <w:rPr>
          <w:rFonts w:ascii="Arial" w:hAnsi="Arial" w:cs="Arial"/>
          <w:lang w:val="es-ES"/>
        </w:rPr>
        <w:t xml:space="preserve"> siguientes: Sierra Nevada de Santa Marta, Serranía del Perijá, </w:t>
      </w:r>
      <w:r w:rsidRPr="00931C7B">
        <w:rPr>
          <w:rFonts w:ascii="Arial" w:hAnsi="Arial" w:cs="Arial"/>
        </w:rPr>
        <w:t xml:space="preserve">Valle del Río Cesar, Ciénaga de </w:t>
      </w:r>
      <w:proofErr w:type="spellStart"/>
      <w:r w:rsidRPr="00931C7B">
        <w:rPr>
          <w:rFonts w:ascii="Arial" w:hAnsi="Arial" w:cs="Arial"/>
        </w:rPr>
        <w:t>Zapatosa</w:t>
      </w:r>
      <w:proofErr w:type="spellEnd"/>
      <w:r w:rsidRPr="00931C7B">
        <w:rPr>
          <w:rFonts w:ascii="Arial" w:hAnsi="Arial" w:cs="Arial"/>
        </w:rPr>
        <w:t xml:space="preserve"> y Humedales Menores, Valle del Río Magdalena</w:t>
      </w:r>
    </w:p>
    <w:p w14:paraId="491EAC47" w14:textId="750565E5" w:rsidR="00FC7BC6" w:rsidRPr="00931C7B" w:rsidRDefault="00FC7BC6" w:rsidP="00A913F9">
      <w:pPr>
        <w:ind w:left="1050"/>
        <w:jc w:val="both"/>
        <w:rPr>
          <w:rFonts w:ascii="Arial" w:hAnsi="Arial" w:cs="Arial"/>
        </w:rPr>
      </w:pPr>
      <w:r w:rsidRPr="00931C7B">
        <w:rPr>
          <w:rFonts w:ascii="Arial" w:hAnsi="Arial" w:cs="Arial"/>
        </w:rPr>
        <w:t xml:space="preserve">Los tipos de suelos manejados en la región del cesar </w:t>
      </w:r>
      <w:r w:rsidR="0049254E" w:rsidRPr="00931C7B">
        <w:rPr>
          <w:rFonts w:ascii="Arial" w:hAnsi="Arial" w:cs="Arial"/>
        </w:rPr>
        <w:t>son s</w:t>
      </w:r>
      <w:r w:rsidRPr="00931C7B">
        <w:rPr>
          <w:rFonts w:ascii="Arial" w:hAnsi="Arial" w:cs="Arial"/>
        </w:rPr>
        <w:t>eco</w:t>
      </w:r>
      <w:r w:rsidR="0049254E" w:rsidRPr="00931C7B">
        <w:rPr>
          <w:rFonts w:ascii="Arial" w:hAnsi="Arial" w:cs="Arial"/>
        </w:rPr>
        <w:t xml:space="preserve">s </w:t>
      </w:r>
      <w:r w:rsidRPr="00931C7B">
        <w:rPr>
          <w:rFonts w:ascii="Arial" w:hAnsi="Arial" w:cs="Arial"/>
        </w:rPr>
        <w:t>y húmedo</w:t>
      </w:r>
      <w:r w:rsidR="0049254E" w:rsidRPr="00931C7B">
        <w:rPr>
          <w:rFonts w:ascii="Arial" w:hAnsi="Arial" w:cs="Arial"/>
        </w:rPr>
        <w:t>s,</w:t>
      </w:r>
      <w:r w:rsidRPr="00931C7B">
        <w:rPr>
          <w:rFonts w:ascii="Arial" w:hAnsi="Arial" w:cs="Arial"/>
        </w:rPr>
        <w:t xml:space="preserve"> en algunos sectores encontramos</w:t>
      </w:r>
      <w:r w:rsidR="005E065B" w:rsidRPr="00931C7B">
        <w:rPr>
          <w:rFonts w:ascii="Arial" w:hAnsi="Arial" w:cs="Arial"/>
        </w:rPr>
        <w:t xml:space="preserve"> los diferentes tipos de taxonomía del suelo </w:t>
      </w:r>
      <w:proofErr w:type="spellStart"/>
      <w:r w:rsidR="005E065B" w:rsidRPr="00931C7B">
        <w:rPr>
          <w:rFonts w:ascii="Arial" w:hAnsi="Arial" w:cs="Arial"/>
        </w:rPr>
        <w:t>iceptisol</w:t>
      </w:r>
      <w:proofErr w:type="spellEnd"/>
      <w:r w:rsidR="005E065B" w:rsidRPr="00931C7B">
        <w:rPr>
          <w:rFonts w:ascii="Arial" w:hAnsi="Arial" w:cs="Arial"/>
        </w:rPr>
        <w:t>, alfisol, entisol</w:t>
      </w:r>
      <w:r w:rsidR="00EF7252" w:rsidRPr="00931C7B">
        <w:rPr>
          <w:rFonts w:ascii="Arial" w:hAnsi="Arial" w:cs="Arial"/>
        </w:rPr>
        <w:t>.</w:t>
      </w:r>
    </w:p>
    <w:p w14:paraId="7F1E7CFF" w14:textId="0D15578D" w:rsidR="0091659C" w:rsidRPr="00931C7B" w:rsidRDefault="0091659C" w:rsidP="0091659C">
      <w:pPr>
        <w:pStyle w:val="Prrafodelista"/>
        <w:numPr>
          <w:ilvl w:val="1"/>
          <w:numId w:val="20"/>
        </w:numPr>
        <w:rPr>
          <w:rFonts w:ascii="Arial" w:hAnsi="Arial" w:cs="Arial"/>
          <w:b/>
          <w:bCs/>
        </w:rPr>
      </w:pPr>
      <w:r w:rsidRPr="00931C7B">
        <w:rPr>
          <w:rFonts w:ascii="Arial" w:hAnsi="Arial" w:cs="Arial"/>
          <w:b/>
          <w:bCs/>
        </w:rPr>
        <w:t xml:space="preserve">Uso del suelo </w:t>
      </w:r>
    </w:p>
    <w:p w14:paraId="154E72FF" w14:textId="77777777" w:rsidR="0091659C" w:rsidRPr="00931C7B" w:rsidRDefault="0091659C" w:rsidP="00A913F9">
      <w:pPr>
        <w:pStyle w:val="Prrafodelista"/>
        <w:ind w:left="1080"/>
        <w:jc w:val="both"/>
        <w:rPr>
          <w:rFonts w:ascii="Arial" w:hAnsi="Arial" w:cs="Arial"/>
        </w:rPr>
      </w:pPr>
      <w:r w:rsidRPr="00931C7B">
        <w:rPr>
          <w:rFonts w:ascii="Arial" w:hAnsi="Arial" w:cs="Arial"/>
        </w:rPr>
        <w:t>El uso del suelo en el departamento del Cesar se cataloga en las siguientes</w:t>
      </w:r>
    </w:p>
    <w:p w14:paraId="7D9E6B7D" w14:textId="77777777" w:rsidR="0091659C" w:rsidRPr="00931C7B" w:rsidRDefault="0091659C" w:rsidP="00A913F9">
      <w:pPr>
        <w:pStyle w:val="Prrafodelista"/>
        <w:ind w:left="1080"/>
        <w:jc w:val="both"/>
        <w:rPr>
          <w:rFonts w:ascii="Arial" w:hAnsi="Arial" w:cs="Arial"/>
        </w:rPr>
      </w:pPr>
      <w:r w:rsidRPr="00931C7B">
        <w:rPr>
          <w:rFonts w:ascii="Arial" w:hAnsi="Arial" w:cs="Arial"/>
        </w:rPr>
        <w:t>categorías: el suelo urbano, urbanizable y no urbanizable; el suelo rural que es</w:t>
      </w:r>
    </w:p>
    <w:p w14:paraId="418E85DC" w14:textId="77777777" w:rsidR="0091659C" w:rsidRPr="00931C7B" w:rsidRDefault="0091659C" w:rsidP="00A913F9">
      <w:pPr>
        <w:pStyle w:val="Prrafodelista"/>
        <w:ind w:left="1080"/>
        <w:jc w:val="both"/>
        <w:rPr>
          <w:rFonts w:ascii="Arial" w:hAnsi="Arial" w:cs="Arial"/>
        </w:rPr>
      </w:pPr>
      <w:r w:rsidRPr="00931C7B">
        <w:rPr>
          <w:rFonts w:ascii="Arial" w:hAnsi="Arial" w:cs="Arial"/>
        </w:rPr>
        <w:t xml:space="preserve">clasificado como: agrícola, forestal, de conservación, </w:t>
      </w:r>
      <w:proofErr w:type="spellStart"/>
      <w:r w:rsidRPr="00931C7B">
        <w:rPr>
          <w:rFonts w:ascii="Arial" w:hAnsi="Arial" w:cs="Arial"/>
        </w:rPr>
        <w:t>silvo</w:t>
      </w:r>
      <w:proofErr w:type="spellEnd"/>
      <w:r w:rsidRPr="00931C7B">
        <w:rPr>
          <w:rFonts w:ascii="Arial" w:hAnsi="Arial" w:cs="Arial"/>
        </w:rPr>
        <w:t xml:space="preserve"> - pastoril, agro - </w:t>
      </w:r>
      <w:proofErr w:type="spellStart"/>
      <w:r w:rsidRPr="00931C7B">
        <w:rPr>
          <w:rFonts w:ascii="Arial" w:hAnsi="Arial" w:cs="Arial"/>
        </w:rPr>
        <w:t>silvo</w:t>
      </w:r>
      <w:proofErr w:type="spellEnd"/>
      <w:r w:rsidRPr="00931C7B">
        <w:rPr>
          <w:rFonts w:ascii="Arial" w:hAnsi="Arial" w:cs="Arial"/>
        </w:rPr>
        <w:t xml:space="preserve"> –</w:t>
      </w:r>
    </w:p>
    <w:p w14:paraId="13B20EAF" w14:textId="77777777" w:rsidR="0091659C" w:rsidRPr="00931C7B" w:rsidRDefault="0091659C" w:rsidP="00A913F9">
      <w:pPr>
        <w:pStyle w:val="Prrafodelista"/>
        <w:ind w:left="1080"/>
        <w:jc w:val="both"/>
        <w:rPr>
          <w:rFonts w:ascii="Arial" w:hAnsi="Arial" w:cs="Arial"/>
        </w:rPr>
      </w:pPr>
      <w:r w:rsidRPr="00931C7B">
        <w:rPr>
          <w:rFonts w:ascii="Arial" w:hAnsi="Arial" w:cs="Arial"/>
        </w:rPr>
        <w:t xml:space="preserve">pastoril y </w:t>
      </w:r>
      <w:proofErr w:type="spellStart"/>
      <w:r w:rsidRPr="00931C7B">
        <w:rPr>
          <w:rFonts w:ascii="Arial" w:hAnsi="Arial" w:cs="Arial"/>
        </w:rPr>
        <w:t>silvo</w:t>
      </w:r>
      <w:proofErr w:type="spellEnd"/>
      <w:r w:rsidRPr="00931C7B">
        <w:rPr>
          <w:rFonts w:ascii="Arial" w:hAnsi="Arial" w:cs="Arial"/>
        </w:rPr>
        <w:t xml:space="preserve"> – agrícola. El suelo se utiliza fundamentalmente en actividades</w:t>
      </w:r>
    </w:p>
    <w:p w14:paraId="30EA072C" w14:textId="77777777" w:rsidR="0091659C" w:rsidRPr="00931C7B" w:rsidRDefault="0091659C" w:rsidP="00A913F9">
      <w:pPr>
        <w:pStyle w:val="Prrafodelista"/>
        <w:ind w:left="1080"/>
        <w:jc w:val="both"/>
        <w:rPr>
          <w:rFonts w:ascii="Arial" w:hAnsi="Arial" w:cs="Arial"/>
        </w:rPr>
      </w:pPr>
      <w:r w:rsidRPr="00931C7B">
        <w:rPr>
          <w:rFonts w:ascii="Arial" w:hAnsi="Arial" w:cs="Arial"/>
        </w:rPr>
        <w:t>pecuarias, principalmente ganadería, en las zonas planas del Departamento y en</w:t>
      </w:r>
    </w:p>
    <w:p w14:paraId="1D21F449" w14:textId="77777777" w:rsidR="0091659C" w:rsidRPr="00931C7B" w:rsidRDefault="0091659C" w:rsidP="00A913F9">
      <w:pPr>
        <w:pStyle w:val="Prrafodelista"/>
        <w:ind w:left="1080"/>
        <w:jc w:val="both"/>
        <w:rPr>
          <w:rFonts w:ascii="Arial" w:hAnsi="Arial" w:cs="Arial"/>
        </w:rPr>
      </w:pPr>
      <w:r w:rsidRPr="00931C7B">
        <w:rPr>
          <w:rFonts w:ascii="Arial" w:hAnsi="Arial" w:cs="Arial"/>
        </w:rPr>
        <w:t>la agricultura de subsistencia en las zonas montañosas, procesos que han sido</w:t>
      </w:r>
    </w:p>
    <w:p w14:paraId="06CC65D0" w14:textId="21960921" w:rsidR="0091659C" w:rsidRPr="00931C7B" w:rsidRDefault="0091659C" w:rsidP="00A913F9">
      <w:pPr>
        <w:pStyle w:val="Prrafodelista"/>
        <w:ind w:left="1080"/>
        <w:jc w:val="both"/>
        <w:rPr>
          <w:rFonts w:ascii="Arial" w:hAnsi="Arial" w:cs="Arial"/>
        </w:rPr>
      </w:pPr>
      <w:r w:rsidRPr="00931C7B">
        <w:rPr>
          <w:rFonts w:ascii="Arial" w:hAnsi="Arial" w:cs="Arial"/>
        </w:rPr>
        <w:t>acompañados por el auge de la agroindustria y la minería en las zonas planas</w:t>
      </w:r>
      <w:r w:rsidRPr="00931C7B">
        <w:rPr>
          <w:rFonts w:ascii="Arial" w:hAnsi="Arial" w:cs="Arial"/>
          <w:lang w:val="es-ES"/>
        </w:rPr>
        <w:t xml:space="preserve"> </w:t>
      </w:r>
      <w:sdt>
        <w:sdtPr>
          <w:rPr>
            <w:rFonts w:ascii="Arial" w:hAnsi="Arial" w:cs="Arial"/>
            <w:lang w:val="es-ES"/>
          </w:rPr>
          <w:id w:val="-2012754580"/>
          <w:citation/>
        </w:sdtPr>
        <w:sdtEndPr/>
        <w:sdtContent>
          <w:r w:rsidRPr="00931C7B">
            <w:rPr>
              <w:rFonts w:ascii="Arial" w:hAnsi="Arial" w:cs="Arial"/>
              <w:lang w:val="es-ES"/>
            </w:rPr>
            <w:fldChar w:fldCharType="begin"/>
          </w:r>
          <w:r w:rsidRPr="00931C7B">
            <w:rPr>
              <w:rFonts w:ascii="Arial" w:hAnsi="Arial" w:cs="Arial"/>
              <w:lang w:val="es-MX"/>
            </w:rPr>
            <w:instrText xml:space="preserve"> CITATION Pla \l 2058 </w:instrText>
          </w:r>
          <w:r w:rsidRPr="00931C7B">
            <w:rPr>
              <w:rFonts w:ascii="Arial" w:hAnsi="Arial" w:cs="Arial"/>
              <w:lang w:val="es-ES"/>
            </w:rPr>
            <w:fldChar w:fldCharType="separate"/>
          </w:r>
          <w:r w:rsidR="006C605F" w:rsidRPr="006C605F">
            <w:rPr>
              <w:rFonts w:ascii="Arial" w:hAnsi="Arial" w:cs="Arial"/>
              <w:noProof/>
              <w:lang w:val="es-MX"/>
            </w:rPr>
            <w:t>(innovacion, s.f.)</w:t>
          </w:r>
          <w:r w:rsidRPr="00931C7B">
            <w:rPr>
              <w:rFonts w:ascii="Arial" w:hAnsi="Arial" w:cs="Arial"/>
              <w:lang w:val="es-ES"/>
            </w:rPr>
            <w:fldChar w:fldCharType="end"/>
          </w:r>
        </w:sdtContent>
      </w:sdt>
    </w:p>
    <w:p w14:paraId="42DAEEE5" w14:textId="77777777" w:rsidR="0091659C" w:rsidRPr="00931C7B" w:rsidRDefault="0091659C" w:rsidP="0091659C">
      <w:pPr>
        <w:pStyle w:val="Prrafodelista"/>
        <w:ind w:left="1080"/>
        <w:rPr>
          <w:rFonts w:ascii="Arial" w:hAnsi="Arial" w:cs="Arial"/>
        </w:rPr>
      </w:pPr>
    </w:p>
    <w:p w14:paraId="20A644C4" w14:textId="31A69975" w:rsidR="000941C9" w:rsidRPr="00931C7B" w:rsidRDefault="00FC7BC6" w:rsidP="00FC7BC6">
      <w:pPr>
        <w:pStyle w:val="Prrafodelista"/>
        <w:numPr>
          <w:ilvl w:val="1"/>
          <w:numId w:val="20"/>
        </w:numPr>
        <w:rPr>
          <w:rFonts w:ascii="Arial" w:hAnsi="Arial" w:cs="Arial"/>
          <w:b/>
          <w:bCs/>
          <w:lang w:val="es-ES"/>
        </w:rPr>
      </w:pPr>
      <w:r w:rsidRPr="00931C7B">
        <w:rPr>
          <w:rFonts w:ascii="Arial" w:hAnsi="Arial" w:cs="Arial"/>
          <w:b/>
          <w:bCs/>
          <w:lang w:val="es-ES"/>
        </w:rPr>
        <w:t>Clima</w:t>
      </w:r>
    </w:p>
    <w:p w14:paraId="5F59F192" w14:textId="587176BD" w:rsidR="005E065B" w:rsidRPr="00931C7B" w:rsidRDefault="005E065B" w:rsidP="008166B0">
      <w:pPr>
        <w:pStyle w:val="Prrafodelista"/>
        <w:ind w:left="1080"/>
        <w:jc w:val="both"/>
        <w:rPr>
          <w:rFonts w:ascii="Arial" w:hAnsi="Arial" w:cs="Arial"/>
          <w:lang w:val="es-ES"/>
        </w:rPr>
      </w:pPr>
      <w:r w:rsidRPr="00931C7B">
        <w:rPr>
          <w:rFonts w:ascii="Arial" w:hAnsi="Arial" w:cs="Arial"/>
          <w:lang w:val="es-ES"/>
        </w:rPr>
        <w:t>El Departamento presenta una gran variedad de temperaturas debido a que hay tierras en los distintos pisos térmicos. Predomina</w:t>
      </w:r>
      <w:r w:rsidR="008166B0" w:rsidRPr="00931C7B">
        <w:rPr>
          <w:rFonts w:ascii="Arial" w:hAnsi="Arial" w:cs="Arial"/>
          <w:lang w:val="es-ES"/>
        </w:rPr>
        <w:t xml:space="preserve"> </w:t>
      </w:r>
      <w:r w:rsidRPr="00931C7B">
        <w:rPr>
          <w:rFonts w:ascii="Arial" w:hAnsi="Arial" w:cs="Arial"/>
          <w:lang w:val="es-ES"/>
        </w:rPr>
        <w:t>el clima cálido en la zona plana (a orillas del río Magdalena y en las llanuras), le</w:t>
      </w:r>
      <w:r w:rsidR="008166B0" w:rsidRPr="00931C7B">
        <w:rPr>
          <w:rFonts w:ascii="Arial" w:hAnsi="Arial" w:cs="Arial"/>
          <w:lang w:val="es-ES"/>
        </w:rPr>
        <w:t xml:space="preserve"> </w:t>
      </w:r>
      <w:r w:rsidRPr="00931C7B">
        <w:rPr>
          <w:rFonts w:ascii="Arial" w:hAnsi="Arial" w:cs="Arial"/>
          <w:lang w:val="es-ES"/>
        </w:rPr>
        <w:t>sigue el clima templado y frío en la parte montañosa y el clima de páramo y súper</w:t>
      </w:r>
      <w:r w:rsidR="008166B0" w:rsidRPr="00931C7B">
        <w:rPr>
          <w:rFonts w:ascii="Arial" w:hAnsi="Arial" w:cs="Arial"/>
          <w:lang w:val="es-ES"/>
        </w:rPr>
        <w:t xml:space="preserve"> </w:t>
      </w:r>
      <w:r w:rsidRPr="00931C7B">
        <w:rPr>
          <w:rFonts w:ascii="Arial" w:hAnsi="Arial" w:cs="Arial"/>
          <w:lang w:val="es-ES"/>
        </w:rPr>
        <w:t>páramo en la Sierra Nevada de Santa Marta y en la Serranía del Perijá sobre el</w:t>
      </w:r>
      <w:r w:rsidR="008166B0" w:rsidRPr="00931C7B">
        <w:rPr>
          <w:rFonts w:ascii="Arial" w:hAnsi="Arial" w:cs="Arial"/>
          <w:lang w:val="es-ES"/>
        </w:rPr>
        <w:t xml:space="preserve"> </w:t>
      </w:r>
      <w:r w:rsidRPr="00931C7B">
        <w:rPr>
          <w:rFonts w:ascii="Arial" w:hAnsi="Arial" w:cs="Arial"/>
          <w:lang w:val="es-ES"/>
        </w:rPr>
        <w:t>área de súper páramo de Sabana Rubia al norte (entre los municipios de Manaure</w:t>
      </w:r>
      <w:r w:rsidR="008166B0" w:rsidRPr="00931C7B">
        <w:rPr>
          <w:rFonts w:ascii="Arial" w:hAnsi="Arial" w:cs="Arial"/>
          <w:lang w:val="es-ES"/>
        </w:rPr>
        <w:t xml:space="preserve"> </w:t>
      </w:r>
      <w:r w:rsidRPr="00931C7B">
        <w:rPr>
          <w:rFonts w:ascii="Arial" w:hAnsi="Arial" w:cs="Arial"/>
          <w:lang w:val="es-ES"/>
        </w:rPr>
        <w:t>y Agustín Codazzi).</w:t>
      </w:r>
      <w:sdt>
        <w:sdtPr>
          <w:rPr>
            <w:rFonts w:ascii="Arial" w:hAnsi="Arial" w:cs="Arial"/>
            <w:lang w:val="es-ES"/>
          </w:rPr>
          <w:id w:val="936328985"/>
          <w:citation/>
        </w:sdtPr>
        <w:sdtEndPr/>
        <w:sdtContent>
          <w:r w:rsidRPr="00931C7B">
            <w:rPr>
              <w:rFonts w:ascii="Arial" w:hAnsi="Arial" w:cs="Arial"/>
              <w:lang w:val="es-ES"/>
            </w:rPr>
            <w:fldChar w:fldCharType="begin"/>
          </w:r>
          <w:r w:rsidRPr="00931C7B">
            <w:rPr>
              <w:rFonts w:ascii="Arial" w:hAnsi="Arial" w:cs="Arial"/>
              <w:lang w:val="es-MX"/>
            </w:rPr>
            <w:instrText xml:space="preserve"> CITATION Pla \l 2058 </w:instrText>
          </w:r>
          <w:r w:rsidRPr="00931C7B">
            <w:rPr>
              <w:rFonts w:ascii="Arial" w:hAnsi="Arial" w:cs="Arial"/>
              <w:lang w:val="es-ES"/>
            </w:rPr>
            <w:fldChar w:fldCharType="separate"/>
          </w:r>
          <w:r w:rsidR="006C605F">
            <w:rPr>
              <w:rFonts w:ascii="Arial" w:hAnsi="Arial" w:cs="Arial"/>
              <w:noProof/>
              <w:lang w:val="es-MX"/>
            </w:rPr>
            <w:t xml:space="preserve"> </w:t>
          </w:r>
          <w:r w:rsidR="006C605F" w:rsidRPr="006C605F">
            <w:rPr>
              <w:rFonts w:ascii="Arial" w:hAnsi="Arial" w:cs="Arial"/>
              <w:noProof/>
              <w:lang w:val="es-MX"/>
            </w:rPr>
            <w:t>(innovacion, s.f.)</w:t>
          </w:r>
          <w:r w:rsidRPr="00931C7B">
            <w:rPr>
              <w:rFonts w:ascii="Arial" w:hAnsi="Arial" w:cs="Arial"/>
              <w:lang w:val="es-ES"/>
            </w:rPr>
            <w:fldChar w:fldCharType="end"/>
          </w:r>
        </w:sdtContent>
      </w:sdt>
    </w:p>
    <w:p w14:paraId="1904CD74" w14:textId="48D34AF5" w:rsidR="00FC7BC6" w:rsidRPr="00931C7B" w:rsidRDefault="00FC7BC6" w:rsidP="00FC7BC6">
      <w:pPr>
        <w:pStyle w:val="Prrafodelista"/>
        <w:rPr>
          <w:rFonts w:ascii="Arial" w:hAnsi="Arial" w:cs="Arial"/>
          <w:lang w:val="es-ES"/>
        </w:rPr>
      </w:pPr>
      <w:r w:rsidRPr="00931C7B">
        <w:rPr>
          <w:rFonts w:ascii="Arial" w:hAnsi="Arial" w:cs="Arial"/>
          <w:lang w:val="es-ES"/>
        </w:rPr>
        <w:t xml:space="preserve">      </w:t>
      </w:r>
    </w:p>
    <w:p w14:paraId="6CEF6F52" w14:textId="388E8038" w:rsidR="00C44816" w:rsidRPr="00931C7B" w:rsidRDefault="00C44816" w:rsidP="00FC7BC6">
      <w:pPr>
        <w:pStyle w:val="Prrafodelista"/>
        <w:rPr>
          <w:rFonts w:ascii="Arial" w:hAnsi="Arial" w:cs="Arial"/>
          <w:lang w:val="es-ES"/>
        </w:rPr>
      </w:pPr>
    </w:p>
    <w:p w14:paraId="257D98FC" w14:textId="38E355A4" w:rsidR="0007548A" w:rsidRDefault="0007548A" w:rsidP="00EA6DBB">
      <w:pPr>
        <w:rPr>
          <w:rFonts w:ascii="Arial" w:hAnsi="Arial" w:cs="Arial"/>
          <w:lang w:val="es-ES"/>
        </w:rPr>
      </w:pPr>
    </w:p>
    <w:p w14:paraId="04595829" w14:textId="7297DFBA" w:rsidR="00CD5178" w:rsidRDefault="00CD5178" w:rsidP="00EA6DBB">
      <w:pPr>
        <w:rPr>
          <w:rFonts w:ascii="Arial" w:hAnsi="Arial" w:cs="Arial"/>
          <w:lang w:val="es-ES"/>
        </w:rPr>
      </w:pPr>
    </w:p>
    <w:p w14:paraId="476EE3AC" w14:textId="04211621" w:rsidR="00CD5178" w:rsidRDefault="00CD5178" w:rsidP="00EA6DBB">
      <w:pPr>
        <w:rPr>
          <w:rFonts w:ascii="Arial" w:hAnsi="Arial" w:cs="Arial"/>
          <w:lang w:val="es-ES"/>
        </w:rPr>
      </w:pPr>
    </w:p>
    <w:p w14:paraId="045A9EE6" w14:textId="02BB8981" w:rsidR="00CD5178" w:rsidRDefault="00CD5178" w:rsidP="00EA6DBB">
      <w:pPr>
        <w:rPr>
          <w:rFonts w:ascii="Arial" w:hAnsi="Arial" w:cs="Arial"/>
          <w:lang w:val="es-ES"/>
        </w:rPr>
      </w:pPr>
    </w:p>
    <w:p w14:paraId="6F96C3BF" w14:textId="543BC4B4" w:rsidR="006C7714" w:rsidRDefault="006C7714" w:rsidP="00EA6DBB">
      <w:pPr>
        <w:rPr>
          <w:rFonts w:ascii="Arial" w:hAnsi="Arial" w:cs="Arial"/>
          <w:lang w:val="es-ES"/>
        </w:rPr>
      </w:pPr>
    </w:p>
    <w:p w14:paraId="13F60609" w14:textId="77777777" w:rsidR="00D61420" w:rsidRPr="00931C7B" w:rsidRDefault="00D61420" w:rsidP="00EA6DBB">
      <w:pPr>
        <w:rPr>
          <w:rFonts w:ascii="Arial" w:hAnsi="Arial" w:cs="Arial"/>
          <w:lang w:val="es-ES"/>
        </w:rPr>
      </w:pPr>
    </w:p>
    <w:p w14:paraId="10A6CDEE" w14:textId="77777777" w:rsidR="00C44816" w:rsidRPr="00931C7B" w:rsidRDefault="00C44816" w:rsidP="00FC7BC6">
      <w:pPr>
        <w:pStyle w:val="Prrafodelista"/>
        <w:rPr>
          <w:rFonts w:ascii="Arial" w:hAnsi="Arial" w:cs="Arial"/>
          <w:lang w:val="es-ES"/>
        </w:rPr>
      </w:pPr>
    </w:p>
    <w:p w14:paraId="590FE531" w14:textId="4A6B10FF" w:rsidR="00FC7BC6" w:rsidRPr="00931C7B" w:rsidRDefault="0021164A" w:rsidP="0021164A">
      <w:pPr>
        <w:pStyle w:val="Prrafodelista"/>
        <w:numPr>
          <w:ilvl w:val="0"/>
          <w:numId w:val="20"/>
        </w:numPr>
        <w:rPr>
          <w:rFonts w:ascii="Arial" w:hAnsi="Arial" w:cs="Arial"/>
          <w:b/>
          <w:bCs/>
          <w:lang w:val="es-ES"/>
        </w:rPr>
      </w:pPr>
      <w:r w:rsidRPr="00931C7B">
        <w:rPr>
          <w:rFonts w:ascii="Arial" w:hAnsi="Arial" w:cs="Arial"/>
          <w:b/>
          <w:bCs/>
          <w:lang w:val="es-ES"/>
        </w:rPr>
        <w:lastRenderedPageBreak/>
        <w:t>Materiales y métodos</w:t>
      </w:r>
    </w:p>
    <w:p w14:paraId="270B327E" w14:textId="40425A7D" w:rsidR="0021164A" w:rsidRPr="00931C7B" w:rsidRDefault="0021164A" w:rsidP="0021164A">
      <w:pPr>
        <w:pStyle w:val="Prrafodelista"/>
        <w:ind w:left="360"/>
        <w:rPr>
          <w:rFonts w:ascii="Arial" w:hAnsi="Arial" w:cs="Arial"/>
          <w:lang w:val="es-ES"/>
        </w:rPr>
      </w:pPr>
    </w:p>
    <w:p w14:paraId="4C96447A" w14:textId="7793C001" w:rsidR="004713F5" w:rsidRPr="00931C7B" w:rsidRDefault="001B17E8" w:rsidP="004713F5">
      <w:pPr>
        <w:pStyle w:val="Prrafodelista"/>
        <w:numPr>
          <w:ilvl w:val="1"/>
          <w:numId w:val="20"/>
        </w:numPr>
        <w:rPr>
          <w:rFonts w:ascii="Arial" w:hAnsi="Arial" w:cs="Arial"/>
          <w:b/>
          <w:bCs/>
          <w:lang w:val="es-ES"/>
        </w:rPr>
      </w:pPr>
      <w:r w:rsidRPr="00931C7B">
        <w:rPr>
          <w:rFonts w:ascii="Arial" w:hAnsi="Arial" w:cs="Arial"/>
          <w:b/>
          <w:bCs/>
          <w:lang w:val="es-ES"/>
        </w:rPr>
        <w:t>Métodos</w:t>
      </w:r>
      <w:r w:rsidR="004713F5" w:rsidRPr="00931C7B">
        <w:rPr>
          <w:rFonts w:ascii="Arial" w:hAnsi="Arial" w:cs="Arial"/>
          <w:b/>
          <w:bCs/>
          <w:lang w:val="es-ES"/>
        </w:rPr>
        <w:t xml:space="preserve">: </w:t>
      </w:r>
    </w:p>
    <w:p w14:paraId="6F04B182" w14:textId="1615B71E" w:rsidR="000E7E5F" w:rsidRPr="00931C7B" w:rsidRDefault="000E7E5F" w:rsidP="001B17E8">
      <w:pPr>
        <w:pStyle w:val="Prrafodelista"/>
        <w:ind w:left="708"/>
        <w:rPr>
          <w:rFonts w:ascii="Arial" w:hAnsi="Arial" w:cs="Arial"/>
          <w:lang w:val="es-ES"/>
        </w:rPr>
      </w:pPr>
      <w:r w:rsidRPr="00931C7B">
        <w:rPr>
          <w:rFonts w:ascii="Arial" w:hAnsi="Arial" w:cs="Arial"/>
          <w:lang w:val="es-ES"/>
        </w:rPr>
        <w:t xml:space="preserve">Una vez realizado el estudio del suelo en el departamento del cesar, seleccionamos el lugar donde implementaremos el sistema de producción del frijol vitabosa, </w:t>
      </w:r>
      <w:r w:rsidR="00AB4D6E" w:rsidRPr="00931C7B">
        <w:rPr>
          <w:rFonts w:ascii="Arial" w:hAnsi="Arial" w:cs="Arial"/>
          <w:lang w:val="es-ES"/>
        </w:rPr>
        <w:t>para</w:t>
      </w:r>
      <w:r w:rsidRPr="00931C7B">
        <w:rPr>
          <w:rFonts w:ascii="Arial" w:hAnsi="Arial" w:cs="Arial"/>
          <w:lang w:val="es-ES"/>
        </w:rPr>
        <w:t xml:space="preserve"> realizar estudios que permitan saber si es viable </w:t>
      </w:r>
      <w:r w:rsidR="00A42576" w:rsidRPr="00931C7B">
        <w:rPr>
          <w:rFonts w:ascii="Arial" w:hAnsi="Arial" w:cs="Arial"/>
          <w:lang w:val="es-ES"/>
        </w:rPr>
        <w:t xml:space="preserve">o no, </w:t>
      </w:r>
      <w:r w:rsidRPr="00931C7B">
        <w:rPr>
          <w:rFonts w:ascii="Arial" w:hAnsi="Arial" w:cs="Arial"/>
          <w:lang w:val="es-ES"/>
        </w:rPr>
        <w:t xml:space="preserve">realizar el sembrado </w:t>
      </w:r>
      <w:r w:rsidR="00F57984" w:rsidRPr="00931C7B">
        <w:rPr>
          <w:rFonts w:ascii="Arial" w:hAnsi="Arial" w:cs="Arial"/>
          <w:lang w:val="es-ES"/>
        </w:rPr>
        <w:t>del frijol.</w:t>
      </w:r>
    </w:p>
    <w:p w14:paraId="5A1EAB46" w14:textId="659D912A" w:rsidR="00F57984" w:rsidRPr="00931C7B" w:rsidRDefault="00F57984" w:rsidP="000E7E5F">
      <w:pPr>
        <w:pStyle w:val="Prrafodelista"/>
        <w:ind w:left="360"/>
        <w:rPr>
          <w:rFonts w:ascii="Arial" w:hAnsi="Arial" w:cs="Arial"/>
          <w:lang w:val="es-ES"/>
        </w:rPr>
      </w:pPr>
    </w:p>
    <w:p w14:paraId="68D6F84F" w14:textId="49AB1D8F" w:rsidR="00F57984" w:rsidRPr="00931C7B" w:rsidRDefault="00F57984" w:rsidP="00F57984">
      <w:pPr>
        <w:pStyle w:val="Prrafodelista"/>
        <w:numPr>
          <w:ilvl w:val="1"/>
          <w:numId w:val="20"/>
        </w:numPr>
        <w:rPr>
          <w:rFonts w:ascii="Arial" w:hAnsi="Arial" w:cs="Arial"/>
          <w:b/>
          <w:bCs/>
          <w:lang w:val="es-ES"/>
        </w:rPr>
      </w:pPr>
      <w:r w:rsidRPr="00931C7B">
        <w:rPr>
          <w:rFonts w:ascii="Arial" w:hAnsi="Arial" w:cs="Arial"/>
          <w:b/>
          <w:bCs/>
          <w:lang w:val="es-ES"/>
        </w:rPr>
        <w:t>Características generales del área</w:t>
      </w:r>
    </w:p>
    <w:p w14:paraId="4499CD57" w14:textId="77777777" w:rsidR="00957782" w:rsidRPr="00931C7B" w:rsidRDefault="00957782" w:rsidP="00957782">
      <w:pPr>
        <w:pStyle w:val="Prrafodelista"/>
        <w:ind w:left="1080"/>
        <w:rPr>
          <w:rFonts w:ascii="Arial" w:hAnsi="Arial" w:cs="Arial"/>
          <w:b/>
          <w:bCs/>
          <w:lang w:val="es-ES"/>
        </w:rPr>
      </w:pPr>
    </w:p>
    <w:p w14:paraId="20EA0523" w14:textId="663807DD" w:rsidR="00E87435" w:rsidRPr="00931C7B" w:rsidRDefault="00781AAC" w:rsidP="00E87435">
      <w:pPr>
        <w:pStyle w:val="Prrafodelista"/>
        <w:ind w:left="1080"/>
        <w:rPr>
          <w:rFonts w:ascii="Arial" w:hAnsi="Arial" w:cs="Arial"/>
          <w:lang w:val="es-ES"/>
        </w:rPr>
      </w:pPr>
      <w:r w:rsidRPr="00931C7B">
        <w:rPr>
          <w:rFonts w:ascii="Arial" w:hAnsi="Arial" w:cs="Arial"/>
          <w:lang w:val="es-ES"/>
        </w:rPr>
        <w:t>Esta característica nos permite conocer que tipo de zona corresponde a ese lugar,</w:t>
      </w:r>
      <w:r w:rsidR="00307E1C" w:rsidRPr="00931C7B">
        <w:rPr>
          <w:rFonts w:ascii="Arial" w:hAnsi="Arial" w:cs="Arial"/>
          <w:lang w:val="es-ES"/>
        </w:rPr>
        <w:t xml:space="preserve"> nos brinda información del tipo de precipitación, la temperatura, la humedad que se presentan en los diferentes meses de año.</w:t>
      </w:r>
    </w:p>
    <w:p w14:paraId="0E928BF8" w14:textId="77777777" w:rsidR="00E87435" w:rsidRPr="00931C7B" w:rsidRDefault="00E87435" w:rsidP="00E87435">
      <w:pPr>
        <w:pStyle w:val="Prrafodelista"/>
        <w:ind w:left="1080"/>
        <w:rPr>
          <w:rFonts w:ascii="Arial" w:hAnsi="Arial" w:cs="Arial"/>
          <w:lang w:val="es-ES"/>
        </w:rPr>
      </w:pPr>
    </w:p>
    <w:p w14:paraId="7BDC40D2" w14:textId="122DB098" w:rsidR="00BD7E17" w:rsidRPr="00931C7B" w:rsidRDefault="00BD7E17" w:rsidP="00BD7E17">
      <w:pPr>
        <w:pStyle w:val="Prrafodelista"/>
        <w:numPr>
          <w:ilvl w:val="1"/>
          <w:numId w:val="20"/>
        </w:numPr>
        <w:rPr>
          <w:rFonts w:ascii="Arial" w:hAnsi="Arial" w:cs="Arial"/>
          <w:b/>
          <w:bCs/>
          <w:lang w:val="es-ES"/>
        </w:rPr>
      </w:pPr>
      <w:r w:rsidRPr="00931C7B">
        <w:rPr>
          <w:rFonts w:ascii="Arial" w:hAnsi="Arial" w:cs="Arial"/>
          <w:b/>
          <w:bCs/>
          <w:lang w:val="es-ES"/>
        </w:rPr>
        <w:t>Características generales del suelo</w:t>
      </w:r>
    </w:p>
    <w:p w14:paraId="7B17E9E0" w14:textId="7D4BE0EA" w:rsidR="00D76F97" w:rsidRPr="00931C7B" w:rsidRDefault="00E87435" w:rsidP="009A03A5">
      <w:pPr>
        <w:ind w:left="1080"/>
        <w:rPr>
          <w:rFonts w:ascii="Arial" w:hAnsi="Arial" w:cs="Arial"/>
          <w:lang w:val="es-ES"/>
        </w:rPr>
      </w:pPr>
      <w:r w:rsidRPr="00931C7B">
        <w:rPr>
          <w:rFonts w:ascii="Arial" w:hAnsi="Arial" w:cs="Arial"/>
          <w:lang w:val="es-ES"/>
        </w:rPr>
        <w:t>Este estudio nos permite saber qué tipo de características físico-</w:t>
      </w:r>
      <w:proofErr w:type="spellStart"/>
      <w:r w:rsidRPr="00931C7B">
        <w:rPr>
          <w:rFonts w:ascii="Arial" w:hAnsi="Arial" w:cs="Arial"/>
          <w:lang w:val="es-ES"/>
        </w:rPr>
        <w:t>quimica</w:t>
      </w:r>
      <w:proofErr w:type="spellEnd"/>
      <w:r w:rsidRPr="00931C7B">
        <w:rPr>
          <w:rFonts w:ascii="Arial" w:hAnsi="Arial" w:cs="Arial"/>
          <w:lang w:val="es-ES"/>
        </w:rPr>
        <w:t xml:space="preserve"> en donde se </w:t>
      </w:r>
      <w:r w:rsidR="00957782" w:rsidRPr="00931C7B">
        <w:rPr>
          <w:rFonts w:ascii="Arial" w:hAnsi="Arial" w:cs="Arial"/>
          <w:lang w:val="es-ES"/>
        </w:rPr>
        <w:t>realizará</w:t>
      </w:r>
      <w:r w:rsidRPr="00931C7B">
        <w:rPr>
          <w:rFonts w:ascii="Arial" w:hAnsi="Arial" w:cs="Arial"/>
          <w:lang w:val="es-ES"/>
        </w:rPr>
        <w:t xml:space="preserve"> el sembrado.</w:t>
      </w:r>
    </w:p>
    <w:p w14:paraId="0701554A" w14:textId="42AB91CE" w:rsidR="00871BC5" w:rsidRPr="00931C7B" w:rsidRDefault="00957782" w:rsidP="00871BC5">
      <w:pPr>
        <w:pStyle w:val="Prrafodelista"/>
        <w:numPr>
          <w:ilvl w:val="0"/>
          <w:numId w:val="20"/>
        </w:numPr>
        <w:rPr>
          <w:rFonts w:ascii="Arial" w:hAnsi="Arial" w:cs="Arial"/>
          <w:b/>
          <w:bCs/>
          <w:lang w:val="es-ES"/>
        </w:rPr>
      </w:pPr>
      <w:r w:rsidRPr="00931C7B">
        <w:rPr>
          <w:rFonts w:ascii="Arial" w:hAnsi="Arial" w:cs="Arial"/>
          <w:b/>
          <w:bCs/>
          <w:lang w:val="es-ES"/>
        </w:rPr>
        <w:t>Materiales</w:t>
      </w:r>
    </w:p>
    <w:p w14:paraId="3CA3D2DC" w14:textId="26B0D63C" w:rsidR="00871BC5" w:rsidRPr="00931C7B" w:rsidRDefault="00871BC5" w:rsidP="006A008F">
      <w:pPr>
        <w:pStyle w:val="Prrafodelista"/>
        <w:numPr>
          <w:ilvl w:val="1"/>
          <w:numId w:val="23"/>
        </w:numPr>
        <w:rPr>
          <w:rFonts w:ascii="Arial" w:hAnsi="Arial" w:cs="Arial"/>
          <w:b/>
          <w:bCs/>
          <w:lang w:val="es-ES"/>
        </w:rPr>
      </w:pPr>
      <w:r w:rsidRPr="00931C7B">
        <w:rPr>
          <w:rFonts w:ascii="Arial" w:hAnsi="Arial" w:cs="Arial"/>
          <w:b/>
          <w:bCs/>
          <w:lang w:val="es-ES"/>
        </w:rPr>
        <w:t>Material evaluado</w:t>
      </w:r>
    </w:p>
    <w:p w14:paraId="44901108" w14:textId="3332D881" w:rsidR="006A008F" w:rsidRPr="00931C7B" w:rsidRDefault="006A008F" w:rsidP="003C4FD3">
      <w:pPr>
        <w:pStyle w:val="Prrafodelista"/>
        <w:numPr>
          <w:ilvl w:val="2"/>
          <w:numId w:val="20"/>
        </w:numPr>
        <w:rPr>
          <w:rFonts w:ascii="Arial" w:hAnsi="Arial" w:cs="Arial"/>
          <w:lang w:val="es-ES"/>
        </w:rPr>
      </w:pPr>
      <w:r w:rsidRPr="00931C7B">
        <w:rPr>
          <w:rFonts w:ascii="Arial" w:hAnsi="Arial" w:cs="Arial"/>
          <w:lang w:val="es-ES"/>
        </w:rPr>
        <w:t>El material utilizado fueron los siguientes abonos:</w:t>
      </w:r>
    </w:p>
    <w:p w14:paraId="1ED43E3F" w14:textId="6EC2E722" w:rsidR="00492252" w:rsidRPr="00931C7B" w:rsidRDefault="00871BC5" w:rsidP="006A008F">
      <w:pPr>
        <w:pStyle w:val="Prrafodelista"/>
        <w:ind w:left="2160"/>
        <w:rPr>
          <w:rFonts w:ascii="Arial" w:hAnsi="Arial" w:cs="Arial"/>
          <w:lang w:val="es-ES"/>
        </w:rPr>
      </w:pPr>
      <w:r w:rsidRPr="00931C7B">
        <w:rPr>
          <w:rFonts w:ascii="Arial" w:hAnsi="Arial" w:cs="Arial"/>
          <w:lang w:val="es-ES"/>
        </w:rPr>
        <w:t xml:space="preserve">Frijol vitabosa (mucuna </w:t>
      </w:r>
      <w:proofErr w:type="spellStart"/>
      <w:r w:rsidRPr="00931C7B">
        <w:rPr>
          <w:rFonts w:ascii="Arial" w:hAnsi="Arial" w:cs="Arial"/>
          <w:lang w:val="es-ES"/>
        </w:rPr>
        <w:t>deeringiana</w:t>
      </w:r>
      <w:proofErr w:type="spellEnd"/>
      <w:r w:rsidRPr="00931C7B">
        <w:rPr>
          <w:rFonts w:ascii="Arial" w:hAnsi="Arial" w:cs="Arial"/>
          <w:lang w:val="es-ES"/>
        </w:rPr>
        <w:t>)</w:t>
      </w:r>
    </w:p>
    <w:p w14:paraId="4629EF40" w14:textId="77777777" w:rsidR="008F59F6" w:rsidRPr="00931C7B" w:rsidRDefault="008F59F6" w:rsidP="009F4878">
      <w:pPr>
        <w:pStyle w:val="Prrafodelista"/>
        <w:ind w:left="2160"/>
        <w:jc w:val="both"/>
        <w:rPr>
          <w:rFonts w:ascii="Arial" w:hAnsi="Arial" w:cs="Arial"/>
          <w:lang w:val="es-ES"/>
        </w:rPr>
      </w:pPr>
    </w:p>
    <w:p w14:paraId="64A7EC35" w14:textId="642CB248" w:rsidR="00492252" w:rsidRPr="00931C7B" w:rsidRDefault="00492252" w:rsidP="009F4878">
      <w:pPr>
        <w:pStyle w:val="Prrafodelista"/>
        <w:numPr>
          <w:ilvl w:val="2"/>
          <w:numId w:val="20"/>
        </w:numPr>
        <w:jc w:val="both"/>
        <w:rPr>
          <w:rFonts w:ascii="Arial" w:hAnsi="Arial" w:cs="Arial"/>
          <w:b/>
          <w:bCs/>
          <w:lang w:val="es-ES"/>
        </w:rPr>
      </w:pPr>
      <w:r w:rsidRPr="00931C7B">
        <w:rPr>
          <w:rFonts w:ascii="Arial" w:hAnsi="Arial" w:cs="Arial"/>
          <w:b/>
          <w:bCs/>
          <w:lang w:val="es-ES"/>
        </w:rPr>
        <w:t xml:space="preserve">Abonos </w:t>
      </w:r>
      <w:r w:rsidR="00E63F6F" w:rsidRPr="00931C7B">
        <w:rPr>
          <w:rFonts w:ascii="Arial" w:hAnsi="Arial" w:cs="Arial"/>
          <w:b/>
          <w:bCs/>
          <w:lang w:val="es-ES"/>
        </w:rPr>
        <w:t>inorgánicos</w:t>
      </w:r>
    </w:p>
    <w:p w14:paraId="57F6239A" w14:textId="21C06EBE" w:rsidR="00871BC5" w:rsidRPr="00931C7B" w:rsidRDefault="00492252" w:rsidP="009F4878">
      <w:pPr>
        <w:ind w:left="2124"/>
        <w:jc w:val="both"/>
        <w:rPr>
          <w:rFonts w:ascii="Arial" w:hAnsi="Arial" w:cs="Arial"/>
          <w:lang w:val="es-ES"/>
        </w:rPr>
      </w:pPr>
      <w:r w:rsidRPr="00931C7B">
        <w:rPr>
          <w:rFonts w:ascii="Arial" w:hAnsi="Arial" w:cs="Arial"/>
          <w:b/>
          <w:bCs/>
          <w:lang w:val="es-ES"/>
        </w:rPr>
        <w:t>Nitrógeno</w:t>
      </w:r>
      <w:r w:rsidR="00AD116F" w:rsidRPr="00931C7B">
        <w:rPr>
          <w:rFonts w:ascii="Arial" w:hAnsi="Arial" w:cs="Arial"/>
          <w:lang w:val="es-ES"/>
        </w:rPr>
        <w:t>:</w:t>
      </w:r>
      <w:r w:rsidR="00E63F6F" w:rsidRPr="00931C7B">
        <w:rPr>
          <w:rFonts w:ascii="Arial" w:hAnsi="Arial" w:cs="Arial"/>
          <w:lang w:val="es-ES"/>
        </w:rPr>
        <w:t xml:space="preserve"> Son un ingrediente importante para el crecimiento de una planta de frijol, también tiene un rol importante en la fotosíntesis se sugiere aplicarlo en la pre siembra.</w:t>
      </w:r>
    </w:p>
    <w:p w14:paraId="6A06599E" w14:textId="77777777" w:rsidR="00642941" w:rsidRPr="00931C7B" w:rsidRDefault="00E63F6F" w:rsidP="009F4878">
      <w:pPr>
        <w:pStyle w:val="Prrafodelista"/>
        <w:numPr>
          <w:ilvl w:val="2"/>
          <w:numId w:val="20"/>
        </w:numPr>
        <w:jc w:val="both"/>
        <w:rPr>
          <w:rFonts w:ascii="Arial" w:hAnsi="Arial" w:cs="Arial"/>
          <w:lang w:val="es-ES"/>
        </w:rPr>
      </w:pPr>
      <w:r w:rsidRPr="00931C7B">
        <w:rPr>
          <w:rFonts w:ascii="Arial" w:hAnsi="Arial" w:cs="Arial"/>
          <w:b/>
          <w:bCs/>
          <w:lang w:val="es-ES"/>
        </w:rPr>
        <w:t>Tractor</w:t>
      </w:r>
      <w:r w:rsidRPr="00931C7B">
        <w:rPr>
          <w:rFonts w:ascii="Arial" w:hAnsi="Arial" w:cs="Arial"/>
          <w:lang w:val="es-ES"/>
        </w:rPr>
        <w:t xml:space="preserve">: Se utiliza para el arado y permitir romper la parte compacta del suelo y darle mayor </w:t>
      </w:r>
      <w:r w:rsidR="00731E03" w:rsidRPr="00931C7B">
        <w:rPr>
          <w:rFonts w:ascii="Arial" w:hAnsi="Arial" w:cs="Arial"/>
          <w:lang w:val="es-ES"/>
        </w:rPr>
        <w:t xml:space="preserve">aireación </w:t>
      </w:r>
      <w:r w:rsidR="00642941" w:rsidRPr="00931C7B">
        <w:rPr>
          <w:rFonts w:ascii="Arial" w:hAnsi="Arial" w:cs="Arial"/>
          <w:lang w:val="es-ES"/>
        </w:rPr>
        <w:t>para un mayor desarrollo de sus raíces.</w:t>
      </w:r>
    </w:p>
    <w:p w14:paraId="6E6528CA" w14:textId="7B5199F4" w:rsidR="00E63F6F" w:rsidRPr="00931C7B" w:rsidRDefault="00642941" w:rsidP="009F4878">
      <w:pPr>
        <w:pStyle w:val="Prrafodelista"/>
        <w:numPr>
          <w:ilvl w:val="2"/>
          <w:numId w:val="20"/>
        </w:numPr>
        <w:jc w:val="both"/>
        <w:rPr>
          <w:rFonts w:ascii="Arial" w:hAnsi="Arial" w:cs="Arial"/>
          <w:b/>
          <w:bCs/>
          <w:lang w:val="es-ES"/>
        </w:rPr>
      </w:pPr>
      <w:r w:rsidRPr="00931C7B">
        <w:rPr>
          <w:rFonts w:ascii="Arial" w:hAnsi="Arial" w:cs="Arial"/>
          <w:b/>
          <w:bCs/>
          <w:lang w:val="es-ES"/>
        </w:rPr>
        <w:t xml:space="preserve">Herbicidas: </w:t>
      </w:r>
      <w:r w:rsidRPr="00931C7B">
        <w:rPr>
          <w:rFonts w:ascii="Arial" w:hAnsi="Arial" w:cs="Arial"/>
          <w:lang w:val="es-ES"/>
        </w:rPr>
        <w:t xml:space="preserve">“Glifosato” </w:t>
      </w:r>
      <w:r w:rsidR="00180431" w:rsidRPr="00931C7B">
        <w:rPr>
          <w:rFonts w:ascii="Arial" w:hAnsi="Arial" w:cs="Arial"/>
          <w:lang w:val="es-ES"/>
        </w:rPr>
        <w:t xml:space="preserve">se recomienda realizar una aplica de herbicidas 6 </w:t>
      </w:r>
      <w:r w:rsidR="00A85DBB" w:rsidRPr="00931C7B">
        <w:rPr>
          <w:rFonts w:ascii="Arial" w:hAnsi="Arial" w:cs="Arial"/>
          <w:lang w:val="es-ES"/>
        </w:rPr>
        <w:t>días</w:t>
      </w:r>
      <w:r w:rsidR="00180431" w:rsidRPr="00931C7B">
        <w:rPr>
          <w:rFonts w:ascii="Arial" w:hAnsi="Arial" w:cs="Arial"/>
          <w:lang w:val="es-ES"/>
        </w:rPr>
        <w:t xml:space="preserve"> antes de la siembra o que se observe un estado de desarrollo de las </w:t>
      </w:r>
      <w:r w:rsidR="00A85DBB" w:rsidRPr="00931C7B">
        <w:rPr>
          <w:rFonts w:ascii="Arial" w:hAnsi="Arial" w:cs="Arial"/>
          <w:lang w:val="es-ES"/>
        </w:rPr>
        <w:t xml:space="preserve">malezas. Esto nos permite establecer el cultivo limpia de </w:t>
      </w:r>
      <w:r w:rsidR="003C4FD3" w:rsidRPr="00931C7B">
        <w:rPr>
          <w:rFonts w:ascii="Arial" w:hAnsi="Arial" w:cs="Arial"/>
          <w:lang w:val="es-ES"/>
        </w:rPr>
        <w:t>malezas</w:t>
      </w:r>
      <w:r w:rsidR="00A85DBB" w:rsidRPr="00931C7B">
        <w:rPr>
          <w:rFonts w:ascii="Arial" w:hAnsi="Arial" w:cs="Arial"/>
          <w:lang w:val="es-ES"/>
        </w:rPr>
        <w:t>.</w:t>
      </w:r>
    </w:p>
    <w:p w14:paraId="27220885" w14:textId="59111F07" w:rsidR="00A85DBB" w:rsidRPr="00931C7B" w:rsidRDefault="004B66E8" w:rsidP="009F4878">
      <w:pPr>
        <w:pStyle w:val="Prrafodelista"/>
        <w:numPr>
          <w:ilvl w:val="2"/>
          <w:numId w:val="20"/>
        </w:numPr>
        <w:jc w:val="both"/>
        <w:rPr>
          <w:rFonts w:ascii="Arial" w:hAnsi="Arial" w:cs="Arial"/>
          <w:b/>
          <w:bCs/>
          <w:lang w:val="es-ES"/>
        </w:rPr>
      </w:pPr>
      <w:r w:rsidRPr="00931C7B">
        <w:rPr>
          <w:rFonts w:ascii="Arial" w:hAnsi="Arial" w:cs="Arial"/>
          <w:b/>
          <w:bCs/>
          <w:lang w:val="es-ES"/>
        </w:rPr>
        <w:t xml:space="preserve">Cinta </w:t>
      </w:r>
      <w:r w:rsidR="00B21A52" w:rsidRPr="00931C7B">
        <w:rPr>
          <w:rFonts w:ascii="Arial" w:hAnsi="Arial" w:cs="Arial"/>
          <w:b/>
          <w:bCs/>
          <w:lang w:val="es-ES"/>
        </w:rPr>
        <w:t>métrica</w:t>
      </w:r>
      <w:r w:rsidRPr="00931C7B">
        <w:rPr>
          <w:rFonts w:ascii="Arial" w:hAnsi="Arial" w:cs="Arial"/>
          <w:b/>
          <w:bCs/>
          <w:lang w:val="es-ES"/>
        </w:rPr>
        <w:t xml:space="preserve">: </w:t>
      </w:r>
      <w:r w:rsidRPr="00931C7B">
        <w:rPr>
          <w:rFonts w:ascii="Arial" w:hAnsi="Arial" w:cs="Arial"/>
          <w:lang w:val="es-ES"/>
        </w:rPr>
        <w:t>Esta herramienta se utilizó para medir la distancia entre un cultivo y otro.</w:t>
      </w:r>
    </w:p>
    <w:p w14:paraId="032CD54D" w14:textId="5A7FFE74" w:rsidR="003C4FD3" w:rsidRPr="00931C7B" w:rsidRDefault="00E55B93" w:rsidP="009F4878">
      <w:pPr>
        <w:pStyle w:val="Prrafodelista"/>
        <w:numPr>
          <w:ilvl w:val="2"/>
          <w:numId w:val="20"/>
        </w:numPr>
        <w:jc w:val="both"/>
        <w:rPr>
          <w:rFonts w:ascii="Arial" w:hAnsi="Arial" w:cs="Arial"/>
          <w:b/>
          <w:bCs/>
          <w:lang w:val="es-ES"/>
        </w:rPr>
      </w:pPr>
      <w:r w:rsidRPr="00931C7B">
        <w:rPr>
          <w:rFonts w:ascii="Arial" w:hAnsi="Arial" w:cs="Arial"/>
          <w:b/>
          <w:bCs/>
          <w:lang w:val="es-ES"/>
        </w:rPr>
        <w:t xml:space="preserve">Insumos agrícolas: </w:t>
      </w:r>
      <w:r w:rsidRPr="00931C7B">
        <w:rPr>
          <w:rFonts w:ascii="Arial" w:hAnsi="Arial" w:cs="Arial"/>
          <w:lang w:val="es-ES"/>
        </w:rPr>
        <w:t xml:space="preserve">Los fertilizantes recomendados para aplicarlo al cultivo son: cipermetrina y </w:t>
      </w:r>
      <w:proofErr w:type="spellStart"/>
      <w:r w:rsidRPr="00931C7B">
        <w:rPr>
          <w:rFonts w:ascii="Arial" w:hAnsi="Arial" w:cs="Arial"/>
          <w:lang w:val="es-ES"/>
        </w:rPr>
        <w:t>lorsban</w:t>
      </w:r>
      <w:proofErr w:type="spellEnd"/>
      <w:r w:rsidRPr="00931C7B">
        <w:rPr>
          <w:rFonts w:ascii="Arial" w:hAnsi="Arial" w:cs="Arial"/>
          <w:b/>
          <w:bCs/>
          <w:lang w:val="es-ES"/>
        </w:rPr>
        <w:t xml:space="preserve"> </w:t>
      </w:r>
    </w:p>
    <w:p w14:paraId="07D39D7D" w14:textId="332D7ABB" w:rsidR="00E55B93" w:rsidRPr="00931C7B" w:rsidRDefault="00474EAA" w:rsidP="009F4878">
      <w:pPr>
        <w:pStyle w:val="Prrafodelista"/>
        <w:numPr>
          <w:ilvl w:val="2"/>
          <w:numId w:val="20"/>
        </w:numPr>
        <w:jc w:val="both"/>
        <w:rPr>
          <w:rFonts w:ascii="Arial" w:hAnsi="Arial" w:cs="Arial"/>
          <w:b/>
          <w:bCs/>
          <w:lang w:val="es-ES"/>
        </w:rPr>
      </w:pPr>
      <w:r w:rsidRPr="00931C7B">
        <w:rPr>
          <w:rFonts w:ascii="Arial" w:hAnsi="Arial" w:cs="Arial"/>
          <w:b/>
          <w:bCs/>
          <w:lang w:val="es-ES"/>
        </w:rPr>
        <w:t xml:space="preserve">Abonos orgánicos: </w:t>
      </w:r>
      <w:r w:rsidRPr="00931C7B">
        <w:rPr>
          <w:rFonts w:ascii="Arial" w:hAnsi="Arial" w:cs="Arial"/>
          <w:lang w:val="es-ES"/>
        </w:rPr>
        <w:t>Todos los residuos de las plantas.</w:t>
      </w:r>
    </w:p>
    <w:p w14:paraId="5370557C" w14:textId="77777777" w:rsidR="00474EAA" w:rsidRPr="00931C7B" w:rsidRDefault="00474EAA" w:rsidP="00474EAA">
      <w:pPr>
        <w:pStyle w:val="Prrafodelista"/>
        <w:ind w:left="2160"/>
        <w:rPr>
          <w:rFonts w:ascii="Arial" w:hAnsi="Arial" w:cs="Arial"/>
          <w:b/>
          <w:bCs/>
          <w:lang w:val="es-ES"/>
        </w:rPr>
      </w:pPr>
    </w:p>
    <w:p w14:paraId="31612EA6" w14:textId="6A2A10AA" w:rsidR="00474EAA" w:rsidRPr="00931C7B" w:rsidRDefault="00474EAA" w:rsidP="00474EAA">
      <w:pPr>
        <w:ind w:left="2124"/>
        <w:rPr>
          <w:rFonts w:ascii="Arial" w:hAnsi="Arial" w:cs="Arial"/>
          <w:b/>
          <w:bCs/>
          <w:lang w:val="es-ES"/>
        </w:rPr>
      </w:pPr>
    </w:p>
    <w:p w14:paraId="482D2D42" w14:textId="5794FCF9" w:rsidR="00B92452" w:rsidRDefault="00B92452" w:rsidP="00FC7BC6">
      <w:pPr>
        <w:rPr>
          <w:rFonts w:ascii="Arial" w:hAnsi="Arial" w:cs="Arial"/>
          <w:b/>
          <w:bCs/>
          <w:lang w:val="es-ES"/>
        </w:rPr>
      </w:pPr>
    </w:p>
    <w:p w14:paraId="09B9CFA0" w14:textId="385EE792" w:rsidR="008D41BB" w:rsidRDefault="008D41BB" w:rsidP="00FC7BC6">
      <w:pPr>
        <w:rPr>
          <w:rFonts w:ascii="Arial" w:hAnsi="Arial" w:cs="Arial"/>
          <w:b/>
          <w:bCs/>
          <w:lang w:val="es-ES"/>
        </w:rPr>
      </w:pPr>
    </w:p>
    <w:p w14:paraId="2BE69997" w14:textId="77777777" w:rsidR="008D41BB" w:rsidRPr="00931C7B" w:rsidRDefault="008D41BB" w:rsidP="00FC7BC6">
      <w:pPr>
        <w:rPr>
          <w:rFonts w:ascii="Arial" w:hAnsi="Arial" w:cs="Arial"/>
          <w:b/>
          <w:bCs/>
          <w:lang w:val="es-ES"/>
        </w:rPr>
      </w:pPr>
    </w:p>
    <w:p w14:paraId="7915B556" w14:textId="0120B3D3" w:rsidR="00DB4CE7" w:rsidRPr="00931C7B" w:rsidRDefault="00DB4CE7" w:rsidP="00DB4CE7">
      <w:pPr>
        <w:rPr>
          <w:rFonts w:ascii="Arial" w:hAnsi="Arial" w:cs="Arial"/>
          <w:b/>
          <w:bCs/>
          <w:lang w:val="es-ES"/>
        </w:rPr>
      </w:pPr>
    </w:p>
    <w:p w14:paraId="5E9F5741" w14:textId="7121949E" w:rsidR="0007548A" w:rsidRPr="00931C7B" w:rsidRDefault="00B67126" w:rsidP="00DB4CE7">
      <w:pPr>
        <w:rPr>
          <w:rFonts w:ascii="Arial" w:hAnsi="Arial" w:cs="Arial"/>
          <w:b/>
          <w:bCs/>
          <w:lang w:val="es-ES"/>
        </w:rPr>
      </w:pPr>
      <w:r>
        <w:rPr>
          <w:rFonts w:ascii="Arial" w:hAnsi="Arial" w:cs="Arial"/>
          <w:b/>
          <w:bCs/>
          <w:lang w:val="es-ES"/>
        </w:rPr>
        <w:lastRenderedPageBreak/>
        <w:t xml:space="preserve">Implementación de la producción </w:t>
      </w:r>
    </w:p>
    <w:p w14:paraId="3734397F" w14:textId="316A0543" w:rsidR="00B92452" w:rsidRPr="00931C7B" w:rsidRDefault="004432C7" w:rsidP="00DB4CE7">
      <w:pPr>
        <w:rPr>
          <w:rFonts w:ascii="Arial" w:hAnsi="Arial" w:cs="Arial"/>
          <w:lang w:val="es-ES"/>
        </w:rPr>
      </w:pPr>
      <w:r w:rsidRPr="00931C7B">
        <w:rPr>
          <w:rFonts w:ascii="Arial" w:hAnsi="Arial" w:cs="Arial"/>
          <w:lang w:val="es-ES"/>
        </w:rPr>
        <w:t>Se implementarán diferentes pasos para la producción de la semilla vitabosa</w:t>
      </w:r>
      <w:r w:rsidR="00E67F7E" w:rsidRPr="00931C7B">
        <w:rPr>
          <w:rFonts w:ascii="Arial" w:hAnsi="Arial" w:cs="Arial"/>
          <w:lang w:val="es-ES"/>
        </w:rPr>
        <w:t xml:space="preserve"> </w:t>
      </w:r>
      <w:sdt>
        <w:sdtPr>
          <w:rPr>
            <w:rFonts w:ascii="Arial" w:hAnsi="Arial" w:cs="Arial"/>
            <w:lang w:val="es-ES"/>
          </w:rPr>
          <w:id w:val="445508653"/>
          <w:citation/>
        </w:sdtPr>
        <w:sdtEndPr/>
        <w:sdtContent>
          <w:r w:rsidR="00E67F7E" w:rsidRPr="00931C7B">
            <w:rPr>
              <w:rFonts w:ascii="Arial" w:hAnsi="Arial" w:cs="Arial"/>
              <w:lang w:val="es-ES"/>
            </w:rPr>
            <w:fldChar w:fldCharType="begin"/>
          </w:r>
          <w:r w:rsidR="00E67F7E" w:rsidRPr="00931C7B">
            <w:rPr>
              <w:rFonts w:ascii="Arial" w:hAnsi="Arial" w:cs="Arial"/>
              <w:lang w:val="es-MX"/>
            </w:rPr>
            <w:instrText xml:space="preserve"> CITATION fao \l 2058 </w:instrText>
          </w:r>
          <w:r w:rsidR="00E67F7E" w:rsidRPr="00931C7B">
            <w:rPr>
              <w:rFonts w:ascii="Arial" w:hAnsi="Arial" w:cs="Arial"/>
              <w:lang w:val="es-ES"/>
            </w:rPr>
            <w:fldChar w:fldCharType="separate"/>
          </w:r>
          <w:r w:rsidR="006C605F" w:rsidRPr="006C605F">
            <w:rPr>
              <w:rFonts w:ascii="Arial" w:hAnsi="Arial" w:cs="Arial"/>
              <w:noProof/>
              <w:lang w:val="es-MX"/>
            </w:rPr>
            <w:t>(fao.org, s.f.)</w:t>
          </w:r>
          <w:r w:rsidR="00E67F7E" w:rsidRPr="00931C7B">
            <w:rPr>
              <w:rFonts w:ascii="Arial" w:hAnsi="Arial" w:cs="Arial"/>
              <w:lang w:val="es-ES"/>
            </w:rPr>
            <w:fldChar w:fldCharType="end"/>
          </w:r>
        </w:sdtContent>
      </w:sdt>
    </w:p>
    <w:p w14:paraId="173B2192" w14:textId="516D97CC" w:rsidR="004432C7" w:rsidRPr="00931C7B" w:rsidRDefault="004432C7" w:rsidP="004432C7">
      <w:pPr>
        <w:pStyle w:val="Prrafodelista"/>
        <w:numPr>
          <w:ilvl w:val="1"/>
          <w:numId w:val="25"/>
        </w:numPr>
        <w:rPr>
          <w:rFonts w:ascii="Arial" w:hAnsi="Arial" w:cs="Arial"/>
          <w:lang w:val="es-ES"/>
        </w:rPr>
      </w:pPr>
      <w:r w:rsidRPr="00931C7B">
        <w:rPr>
          <w:rFonts w:ascii="Arial" w:hAnsi="Arial" w:cs="Arial"/>
          <w:b/>
          <w:bCs/>
          <w:lang w:val="es-ES"/>
        </w:rPr>
        <w:t>Fuente de semilla:</w:t>
      </w:r>
      <w:r w:rsidRPr="00931C7B">
        <w:rPr>
          <w:rFonts w:ascii="Arial" w:hAnsi="Arial" w:cs="Arial"/>
          <w:lang w:val="es-ES"/>
        </w:rPr>
        <w:t xml:space="preserve"> para la producción de semilla conviene utilizar una fuente de semilla certificada o seleccionada para este fin con las condiciones de calidad requeridas</w:t>
      </w:r>
    </w:p>
    <w:p w14:paraId="746550FC" w14:textId="5D1F57EE" w:rsidR="004432C7" w:rsidRPr="00931C7B" w:rsidRDefault="004432C7" w:rsidP="004432C7">
      <w:pPr>
        <w:pStyle w:val="Prrafodelista"/>
        <w:numPr>
          <w:ilvl w:val="1"/>
          <w:numId w:val="25"/>
        </w:numPr>
        <w:rPr>
          <w:rFonts w:ascii="Arial" w:hAnsi="Arial" w:cs="Arial"/>
          <w:lang w:val="es-ES"/>
        </w:rPr>
      </w:pPr>
      <w:r w:rsidRPr="00931C7B">
        <w:rPr>
          <w:rFonts w:ascii="Arial" w:hAnsi="Arial" w:cs="Arial"/>
          <w:b/>
          <w:bCs/>
          <w:lang w:val="es-ES"/>
        </w:rPr>
        <w:t>Ubicación del cultivo:</w:t>
      </w:r>
      <w:r w:rsidRPr="00931C7B">
        <w:rPr>
          <w:rFonts w:ascii="Arial" w:hAnsi="Arial" w:cs="Arial"/>
          <w:lang w:val="es-ES"/>
        </w:rPr>
        <w:t xml:space="preserve"> el cultivo debe estar, en la medida de lo posible, aislado de los demás cultivos de fríjol, y que el terreno que se vaya a utilizar no haya sido sembrado con fríjol por lo menos en un semestre</w:t>
      </w:r>
    </w:p>
    <w:p w14:paraId="167D2F56" w14:textId="52A1706C" w:rsidR="007557AD" w:rsidRPr="00931C7B" w:rsidRDefault="007557AD" w:rsidP="007557AD">
      <w:pPr>
        <w:pStyle w:val="Prrafodelista"/>
        <w:numPr>
          <w:ilvl w:val="1"/>
          <w:numId w:val="25"/>
        </w:numPr>
        <w:rPr>
          <w:rFonts w:ascii="Arial" w:hAnsi="Arial" w:cs="Arial"/>
          <w:lang w:val="es-ES"/>
        </w:rPr>
      </w:pPr>
      <w:r w:rsidRPr="00931C7B">
        <w:rPr>
          <w:rFonts w:ascii="Arial" w:hAnsi="Arial" w:cs="Arial"/>
          <w:b/>
          <w:bCs/>
          <w:lang w:val="es-ES"/>
        </w:rPr>
        <w:t>Densidad de siembra:</w:t>
      </w:r>
      <w:r w:rsidRPr="00931C7B">
        <w:rPr>
          <w:rFonts w:ascii="Arial" w:hAnsi="Arial" w:cs="Arial"/>
          <w:lang w:val="es-ES"/>
        </w:rPr>
        <w:t xml:space="preserve"> se deben utilizar densidades de siembra bajas para facilitar el manejo del cultivo y disminuir la incidencia de enfermedades</w:t>
      </w:r>
    </w:p>
    <w:p w14:paraId="1662CB5C" w14:textId="65CAC188" w:rsidR="004578D2" w:rsidRPr="00931C7B" w:rsidRDefault="004578D2" w:rsidP="004578D2">
      <w:pPr>
        <w:pStyle w:val="Prrafodelista"/>
        <w:numPr>
          <w:ilvl w:val="1"/>
          <w:numId w:val="25"/>
        </w:numPr>
        <w:rPr>
          <w:rFonts w:ascii="Arial" w:hAnsi="Arial" w:cs="Arial"/>
          <w:lang w:val="es-ES"/>
        </w:rPr>
      </w:pPr>
      <w:r w:rsidRPr="00931C7B">
        <w:rPr>
          <w:rFonts w:ascii="Arial" w:hAnsi="Arial" w:cs="Arial"/>
          <w:b/>
          <w:bCs/>
          <w:lang w:val="es-ES"/>
        </w:rPr>
        <w:t>Manejo de enfermedades:</w:t>
      </w:r>
      <w:r w:rsidRPr="00931C7B">
        <w:rPr>
          <w:rFonts w:ascii="Arial" w:hAnsi="Arial" w:cs="Arial"/>
          <w:lang w:val="es-ES"/>
        </w:rPr>
        <w:t xml:space="preserve"> en el cultivo se debe hacer un manejo especial de las enfermedades para evitar que se puedan transmitir a través de la semilla</w:t>
      </w:r>
    </w:p>
    <w:p w14:paraId="2E6F5BD8" w14:textId="43F184E5" w:rsidR="00EA0F0C" w:rsidRPr="00931C7B" w:rsidRDefault="00EA0F0C" w:rsidP="00EA0F0C">
      <w:pPr>
        <w:pStyle w:val="Prrafodelista"/>
        <w:numPr>
          <w:ilvl w:val="1"/>
          <w:numId w:val="25"/>
        </w:numPr>
        <w:rPr>
          <w:rFonts w:ascii="Arial" w:hAnsi="Arial" w:cs="Arial"/>
          <w:lang w:val="es-ES"/>
        </w:rPr>
      </w:pPr>
      <w:r w:rsidRPr="00931C7B">
        <w:rPr>
          <w:rFonts w:ascii="Arial" w:hAnsi="Arial" w:cs="Arial"/>
          <w:b/>
          <w:bCs/>
          <w:lang w:val="es-ES"/>
        </w:rPr>
        <w:t>Eliminación de plantas extrañas o enfermas</w:t>
      </w:r>
      <w:r w:rsidRPr="00931C7B">
        <w:rPr>
          <w:rFonts w:ascii="Arial" w:hAnsi="Arial" w:cs="Arial"/>
          <w:lang w:val="es-ES"/>
        </w:rPr>
        <w:t>: es necesario eliminar, en forma oportuna, plantas que muestren características diferentes a las de la variedad sembrada</w:t>
      </w:r>
    </w:p>
    <w:p w14:paraId="23840DCD" w14:textId="783945D0" w:rsidR="00EA0F0C" w:rsidRPr="00931C7B" w:rsidRDefault="00EA0F0C" w:rsidP="00EA0F0C">
      <w:pPr>
        <w:pStyle w:val="Prrafodelista"/>
        <w:numPr>
          <w:ilvl w:val="1"/>
          <w:numId w:val="25"/>
        </w:numPr>
        <w:rPr>
          <w:rFonts w:ascii="Arial" w:hAnsi="Arial" w:cs="Arial"/>
          <w:lang w:val="es-ES"/>
        </w:rPr>
      </w:pPr>
      <w:r w:rsidRPr="00931C7B">
        <w:rPr>
          <w:rFonts w:ascii="Arial" w:hAnsi="Arial" w:cs="Arial"/>
          <w:b/>
          <w:bCs/>
          <w:lang w:val="es-ES"/>
        </w:rPr>
        <w:t>Cosecha y selección de la semilla:</w:t>
      </w:r>
      <w:r w:rsidRPr="00931C7B">
        <w:rPr>
          <w:rFonts w:ascii="Arial" w:hAnsi="Arial" w:cs="Arial"/>
          <w:lang w:val="es-ES"/>
        </w:rPr>
        <w:t xml:space="preserve"> la semilla de fríjol alcanza su máximo grado de calidad en el momento de la madurez fisiológica</w:t>
      </w:r>
    </w:p>
    <w:p w14:paraId="48382E61" w14:textId="3DBF53AA" w:rsidR="002F12DA" w:rsidRPr="00931C7B" w:rsidRDefault="002F12DA" w:rsidP="002F12DA">
      <w:pPr>
        <w:pStyle w:val="Prrafodelista"/>
        <w:numPr>
          <w:ilvl w:val="1"/>
          <w:numId w:val="25"/>
        </w:numPr>
        <w:rPr>
          <w:rFonts w:ascii="Arial" w:hAnsi="Arial" w:cs="Arial"/>
          <w:lang w:val="es-ES"/>
        </w:rPr>
      </w:pPr>
      <w:r w:rsidRPr="00931C7B">
        <w:rPr>
          <w:rFonts w:ascii="Arial" w:hAnsi="Arial" w:cs="Arial"/>
          <w:b/>
          <w:bCs/>
          <w:lang w:val="es-ES"/>
        </w:rPr>
        <w:t>Métodos de cosecha:</w:t>
      </w:r>
      <w:r w:rsidRPr="00931C7B">
        <w:rPr>
          <w:rFonts w:ascii="Arial" w:hAnsi="Arial" w:cs="Arial"/>
          <w:lang w:val="es-ES"/>
        </w:rPr>
        <w:t xml:space="preserve"> se recomienda seleccionar las mejores vainas y preferiblemente aquellas que maduran primero en la planta</w:t>
      </w:r>
    </w:p>
    <w:p w14:paraId="6FF975E0" w14:textId="28A6CAF1" w:rsidR="008414F5" w:rsidRPr="00931C7B" w:rsidRDefault="008414F5" w:rsidP="008414F5">
      <w:pPr>
        <w:pStyle w:val="Prrafodelista"/>
        <w:numPr>
          <w:ilvl w:val="1"/>
          <w:numId w:val="25"/>
        </w:numPr>
        <w:rPr>
          <w:rFonts w:ascii="Arial" w:hAnsi="Arial" w:cs="Arial"/>
          <w:lang w:val="es-ES"/>
        </w:rPr>
      </w:pPr>
      <w:r w:rsidRPr="00931C7B">
        <w:rPr>
          <w:rFonts w:ascii="Arial" w:hAnsi="Arial" w:cs="Arial"/>
          <w:b/>
          <w:bCs/>
          <w:lang w:val="es-ES"/>
        </w:rPr>
        <w:t>Selección de vainas después de la cosecha:</w:t>
      </w:r>
      <w:r w:rsidRPr="00931C7B">
        <w:rPr>
          <w:rFonts w:ascii="Arial" w:hAnsi="Arial" w:cs="Arial"/>
          <w:lang w:val="es-ES"/>
        </w:rPr>
        <w:t xml:space="preserve"> después de la cosecha, es conveniente seleccionar las mejores vainas por tamaño, forma, número de granos y sanidad.</w:t>
      </w:r>
    </w:p>
    <w:p w14:paraId="5EFEDBB1" w14:textId="5A15638F" w:rsidR="00C65366" w:rsidRPr="00931C7B" w:rsidRDefault="00EC74A5" w:rsidP="009F4878">
      <w:pPr>
        <w:pStyle w:val="Prrafodelista"/>
        <w:numPr>
          <w:ilvl w:val="1"/>
          <w:numId w:val="25"/>
        </w:numPr>
        <w:jc w:val="both"/>
        <w:rPr>
          <w:rFonts w:ascii="Arial" w:hAnsi="Arial" w:cs="Arial"/>
          <w:lang w:val="es-ES"/>
        </w:rPr>
      </w:pPr>
      <w:r w:rsidRPr="00931C7B">
        <w:rPr>
          <w:rFonts w:ascii="Arial" w:hAnsi="Arial" w:cs="Arial"/>
          <w:b/>
          <w:bCs/>
          <w:lang w:val="es-ES"/>
        </w:rPr>
        <w:t xml:space="preserve">Selección por calidad de los granos: </w:t>
      </w:r>
      <w:r w:rsidRPr="00931C7B">
        <w:rPr>
          <w:rFonts w:ascii="Arial" w:hAnsi="Arial" w:cs="Arial"/>
          <w:lang w:val="es-ES"/>
        </w:rPr>
        <w:t>después del desgrane, vale la pena realizar una nueva selección de granos por apariencia física, tamaño y sanidad</w:t>
      </w:r>
    </w:p>
    <w:p w14:paraId="5E5AEA31" w14:textId="0D929D68" w:rsidR="002B6A70" w:rsidRPr="00931C7B" w:rsidRDefault="00C65366" w:rsidP="0097017C">
      <w:pPr>
        <w:pStyle w:val="Prrafodelista"/>
        <w:numPr>
          <w:ilvl w:val="1"/>
          <w:numId w:val="25"/>
        </w:numPr>
        <w:jc w:val="both"/>
        <w:rPr>
          <w:rFonts w:ascii="Arial" w:hAnsi="Arial" w:cs="Arial"/>
          <w:lang w:val="es-ES"/>
        </w:rPr>
      </w:pPr>
      <w:r w:rsidRPr="00931C7B">
        <w:rPr>
          <w:rFonts w:ascii="Arial" w:hAnsi="Arial" w:cs="Arial"/>
          <w:b/>
          <w:bCs/>
          <w:lang w:val="es-ES"/>
        </w:rPr>
        <w:t>Almacenamiento:</w:t>
      </w:r>
      <w:r w:rsidRPr="00931C7B">
        <w:rPr>
          <w:rFonts w:ascii="Arial" w:hAnsi="Arial" w:cs="Arial"/>
          <w:lang w:val="es-ES"/>
        </w:rPr>
        <w:t xml:space="preserve"> si se requiere almacenar, la semilla debe tener bajos contenidos de humedad, debe guardarse en sitios adecuados, aireados, con baja temperatura y limpios</w:t>
      </w:r>
    </w:p>
    <w:p w14:paraId="4CAD607E" w14:textId="2AFF8A3A" w:rsidR="00F13763" w:rsidRPr="00931C7B" w:rsidRDefault="00F13763" w:rsidP="00F13763">
      <w:pPr>
        <w:rPr>
          <w:rFonts w:ascii="Arial" w:hAnsi="Arial" w:cs="Arial"/>
          <w:lang w:val="es-ES"/>
        </w:rPr>
      </w:pPr>
    </w:p>
    <w:p w14:paraId="2866905D" w14:textId="01BD0998" w:rsidR="00F13763" w:rsidRPr="00931C7B" w:rsidRDefault="00F13763" w:rsidP="00F13763">
      <w:pPr>
        <w:rPr>
          <w:rFonts w:ascii="Arial" w:hAnsi="Arial" w:cs="Arial"/>
          <w:lang w:val="es-ES"/>
        </w:rPr>
      </w:pPr>
    </w:p>
    <w:p w14:paraId="4C25BC79" w14:textId="06A4D795" w:rsidR="00F13763" w:rsidRPr="00931C7B" w:rsidRDefault="00F13763" w:rsidP="00F13763">
      <w:pPr>
        <w:rPr>
          <w:rFonts w:ascii="Arial" w:hAnsi="Arial" w:cs="Arial"/>
          <w:lang w:val="es-ES"/>
        </w:rPr>
      </w:pPr>
    </w:p>
    <w:p w14:paraId="7CEF290C" w14:textId="7E069ADB" w:rsidR="00F13763" w:rsidRPr="00931C7B" w:rsidRDefault="00F13763" w:rsidP="00F13763">
      <w:pPr>
        <w:rPr>
          <w:rFonts w:ascii="Arial" w:hAnsi="Arial" w:cs="Arial"/>
          <w:lang w:val="es-ES"/>
        </w:rPr>
      </w:pPr>
    </w:p>
    <w:p w14:paraId="5E6FBA2B" w14:textId="7F45F223" w:rsidR="00F13763" w:rsidRPr="00931C7B" w:rsidRDefault="00F13763" w:rsidP="00F13763">
      <w:pPr>
        <w:rPr>
          <w:rFonts w:ascii="Arial" w:hAnsi="Arial" w:cs="Arial"/>
          <w:lang w:val="es-ES"/>
        </w:rPr>
      </w:pPr>
    </w:p>
    <w:p w14:paraId="396725D9" w14:textId="4523B67F" w:rsidR="00F13763" w:rsidRPr="00931C7B" w:rsidRDefault="00F13763" w:rsidP="00F13763">
      <w:pPr>
        <w:rPr>
          <w:rFonts w:ascii="Arial" w:hAnsi="Arial" w:cs="Arial"/>
          <w:lang w:val="es-ES"/>
        </w:rPr>
      </w:pPr>
    </w:p>
    <w:p w14:paraId="061CF69D" w14:textId="202D9BA9" w:rsidR="00F13763" w:rsidRPr="00931C7B" w:rsidRDefault="00F13763" w:rsidP="00F13763">
      <w:pPr>
        <w:rPr>
          <w:rFonts w:ascii="Arial" w:hAnsi="Arial" w:cs="Arial"/>
          <w:lang w:val="es-ES"/>
        </w:rPr>
      </w:pPr>
    </w:p>
    <w:p w14:paraId="10B965D5" w14:textId="33846223" w:rsidR="00F13763" w:rsidRPr="00931C7B" w:rsidRDefault="00F13763" w:rsidP="00F13763">
      <w:pPr>
        <w:rPr>
          <w:rFonts w:ascii="Arial" w:hAnsi="Arial" w:cs="Arial"/>
          <w:lang w:val="es-ES"/>
        </w:rPr>
      </w:pPr>
    </w:p>
    <w:p w14:paraId="78B5B6AC" w14:textId="6E2DDC24" w:rsidR="00F13763" w:rsidRPr="00931C7B" w:rsidRDefault="00F13763" w:rsidP="00F13763">
      <w:pPr>
        <w:rPr>
          <w:rFonts w:ascii="Arial" w:hAnsi="Arial" w:cs="Arial"/>
          <w:lang w:val="es-ES"/>
        </w:rPr>
      </w:pPr>
    </w:p>
    <w:p w14:paraId="7269F8FB" w14:textId="036CF83B" w:rsidR="00F13763" w:rsidRPr="00931C7B" w:rsidRDefault="00F13763" w:rsidP="00F13763">
      <w:pPr>
        <w:rPr>
          <w:rFonts w:ascii="Arial" w:hAnsi="Arial" w:cs="Arial"/>
          <w:lang w:val="es-ES"/>
        </w:rPr>
      </w:pPr>
    </w:p>
    <w:p w14:paraId="067B93B4" w14:textId="15951ADC" w:rsidR="007A42D4" w:rsidRDefault="007A42D4" w:rsidP="00F13763">
      <w:pPr>
        <w:rPr>
          <w:rFonts w:ascii="Arial" w:hAnsi="Arial" w:cs="Arial"/>
          <w:lang w:val="es-ES"/>
        </w:rPr>
      </w:pPr>
    </w:p>
    <w:p w14:paraId="14343899" w14:textId="326C14C8" w:rsidR="00D42A5E" w:rsidRDefault="00D42A5E" w:rsidP="00F13763">
      <w:pPr>
        <w:rPr>
          <w:rFonts w:ascii="Arial" w:hAnsi="Arial" w:cs="Arial"/>
          <w:lang w:val="es-ES"/>
        </w:rPr>
      </w:pPr>
    </w:p>
    <w:p w14:paraId="77661644" w14:textId="77777777" w:rsidR="00D42A5E" w:rsidRPr="00931C7B" w:rsidRDefault="00D42A5E" w:rsidP="00F13763">
      <w:pPr>
        <w:rPr>
          <w:rFonts w:ascii="Arial" w:hAnsi="Arial" w:cs="Arial"/>
          <w:lang w:val="es-ES"/>
        </w:rPr>
      </w:pPr>
    </w:p>
    <w:p w14:paraId="1FCC94C7" w14:textId="6C5EA596" w:rsidR="00B92452" w:rsidRPr="00931C7B" w:rsidRDefault="009D7DB0" w:rsidP="007A42D4">
      <w:pPr>
        <w:pStyle w:val="Ttulo1"/>
        <w:jc w:val="center"/>
        <w:rPr>
          <w:rFonts w:cs="Arial"/>
        </w:rPr>
      </w:pPr>
      <w:bookmarkStart w:id="11" w:name="_Toc74423754"/>
      <w:r w:rsidRPr="00931C7B">
        <w:rPr>
          <w:rFonts w:cs="Arial"/>
        </w:rPr>
        <w:t>CRONOGRAMA</w:t>
      </w:r>
      <w:bookmarkEnd w:id="11"/>
    </w:p>
    <w:p w14:paraId="06035033" w14:textId="028EAE66" w:rsidR="009D7DB0" w:rsidRPr="00931C7B" w:rsidRDefault="009D7DB0" w:rsidP="009D7DB0">
      <w:pPr>
        <w:pStyle w:val="Prrafodelista"/>
        <w:ind w:left="360"/>
        <w:rPr>
          <w:rFonts w:ascii="Arial" w:hAnsi="Arial" w:cs="Arial"/>
          <w:b/>
          <w:bCs/>
          <w:lang w:val="es-ES"/>
        </w:rPr>
      </w:pPr>
    </w:p>
    <w:tbl>
      <w:tblPr>
        <w:tblW w:w="10478" w:type="dxa"/>
        <w:tblInd w:w="-70" w:type="dxa"/>
        <w:tblCellMar>
          <w:left w:w="70" w:type="dxa"/>
          <w:right w:w="70" w:type="dxa"/>
        </w:tblCellMar>
        <w:tblLook w:val="04A0" w:firstRow="1" w:lastRow="0" w:firstColumn="1" w:lastColumn="0" w:noHBand="0" w:noVBand="1"/>
      </w:tblPr>
      <w:tblGrid>
        <w:gridCol w:w="3060"/>
        <w:gridCol w:w="226"/>
        <w:gridCol w:w="440"/>
        <w:gridCol w:w="440"/>
        <w:gridCol w:w="440"/>
        <w:gridCol w:w="440"/>
        <w:gridCol w:w="439"/>
        <w:gridCol w:w="439"/>
        <w:gridCol w:w="439"/>
        <w:gridCol w:w="441"/>
        <w:gridCol w:w="439"/>
        <w:gridCol w:w="439"/>
        <w:gridCol w:w="439"/>
        <w:gridCol w:w="441"/>
        <w:gridCol w:w="439"/>
        <w:gridCol w:w="439"/>
        <w:gridCol w:w="439"/>
        <w:gridCol w:w="444"/>
        <w:gridCol w:w="146"/>
        <w:gridCol w:w="9"/>
      </w:tblGrid>
      <w:tr w:rsidR="00360977" w:rsidRPr="00360977" w14:paraId="47B96C48" w14:textId="77777777" w:rsidTr="00360977">
        <w:trPr>
          <w:gridAfter w:val="2"/>
          <w:wAfter w:w="155" w:type="dxa"/>
          <w:trHeight w:val="450"/>
        </w:trPr>
        <w:tc>
          <w:tcPr>
            <w:tcW w:w="3060" w:type="dxa"/>
            <w:vMerge w:val="restart"/>
            <w:tcBorders>
              <w:top w:val="nil"/>
              <w:left w:val="nil"/>
              <w:bottom w:val="single" w:sz="4" w:space="0" w:color="000000"/>
              <w:right w:val="single" w:sz="4" w:space="0" w:color="000000"/>
            </w:tcBorders>
            <w:shd w:val="clear" w:color="auto" w:fill="auto"/>
            <w:noWrap/>
            <w:vAlign w:val="bottom"/>
            <w:hideMark/>
          </w:tcPr>
          <w:p w14:paraId="14DB458F" w14:textId="77777777" w:rsidR="00360977" w:rsidRPr="00360977" w:rsidRDefault="00360977" w:rsidP="00360977">
            <w:pPr>
              <w:spacing w:after="0" w:line="240" w:lineRule="auto"/>
              <w:rPr>
                <w:rFonts w:ascii="Arial" w:eastAsia="Times New Roman" w:hAnsi="Arial" w:cs="Arial"/>
                <w:lang w:val="es-CO" w:eastAsia="es-CO"/>
              </w:rPr>
            </w:pPr>
          </w:p>
        </w:tc>
        <w:tc>
          <w:tcPr>
            <w:tcW w:w="7263" w:type="dxa"/>
            <w:gridSpan w:val="17"/>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B0847DB" w14:textId="77777777" w:rsidR="00360977" w:rsidRPr="00360977" w:rsidRDefault="00360977" w:rsidP="00360977">
            <w:pPr>
              <w:spacing w:after="0" w:line="240" w:lineRule="auto"/>
              <w:jc w:val="center"/>
              <w:rPr>
                <w:rFonts w:ascii="Arial" w:eastAsia="Times New Roman" w:hAnsi="Arial" w:cs="Arial"/>
                <w:b/>
                <w:bCs/>
                <w:lang w:val="es-CO" w:eastAsia="es-CO"/>
              </w:rPr>
            </w:pPr>
            <w:r w:rsidRPr="00360977">
              <w:rPr>
                <w:rFonts w:ascii="Arial" w:eastAsia="Times New Roman" w:hAnsi="Arial" w:cs="Arial"/>
                <w:b/>
                <w:bCs/>
                <w:lang w:val="es-CO" w:eastAsia="es-CO"/>
              </w:rPr>
              <w:t>CRONOGRAMA DE ACTVIDADES</w:t>
            </w:r>
          </w:p>
        </w:tc>
      </w:tr>
      <w:tr w:rsidR="00360977" w:rsidRPr="00360977" w14:paraId="5E4F6F28" w14:textId="77777777" w:rsidTr="00360977">
        <w:trPr>
          <w:trHeight w:val="269"/>
        </w:trPr>
        <w:tc>
          <w:tcPr>
            <w:tcW w:w="3060" w:type="dxa"/>
            <w:vMerge/>
            <w:tcBorders>
              <w:top w:val="nil"/>
              <w:left w:val="nil"/>
              <w:bottom w:val="single" w:sz="4" w:space="0" w:color="000000"/>
              <w:right w:val="single" w:sz="4" w:space="0" w:color="000000"/>
            </w:tcBorders>
            <w:vAlign w:val="center"/>
            <w:hideMark/>
          </w:tcPr>
          <w:p w14:paraId="2F7BEA30" w14:textId="77777777" w:rsidR="00360977" w:rsidRPr="00360977" w:rsidRDefault="00360977" w:rsidP="00360977">
            <w:pPr>
              <w:spacing w:after="0" w:line="240" w:lineRule="auto"/>
              <w:rPr>
                <w:rFonts w:ascii="Arial" w:eastAsia="Times New Roman" w:hAnsi="Arial" w:cs="Arial"/>
                <w:lang w:val="es-CO" w:eastAsia="es-CO"/>
              </w:rPr>
            </w:pPr>
          </w:p>
        </w:tc>
        <w:tc>
          <w:tcPr>
            <w:tcW w:w="7263" w:type="dxa"/>
            <w:gridSpan w:val="17"/>
            <w:vMerge/>
            <w:tcBorders>
              <w:top w:val="single" w:sz="4" w:space="0" w:color="auto"/>
              <w:left w:val="single" w:sz="4" w:space="0" w:color="auto"/>
              <w:bottom w:val="single" w:sz="4" w:space="0" w:color="auto"/>
              <w:right w:val="single" w:sz="4" w:space="0" w:color="auto"/>
            </w:tcBorders>
            <w:vAlign w:val="center"/>
            <w:hideMark/>
          </w:tcPr>
          <w:p w14:paraId="3FD3F9B8" w14:textId="77777777" w:rsidR="00360977" w:rsidRPr="00360977" w:rsidRDefault="00360977" w:rsidP="00360977">
            <w:pPr>
              <w:spacing w:after="0" w:line="240" w:lineRule="auto"/>
              <w:rPr>
                <w:rFonts w:ascii="Arial" w:eastAsia="Times New Roman" w:hAnsi="Arial" w:cs="Arial"/>
                <w:b/>
                <w:bCs/>
                <w:lang w:val="es-CO" w:eastAsia="es-CO"/>
              </w:rPr>
            </w:pPr>
          </w:p>
        </w:tc>
        <w:tc>
          <w:tcPr>
            <w:tcW w:w="155" w:type="dxa"/>
            <w:gridSpan w:val="2"/>
            <w:tcBorders>
              <w:top w:val="nil"/>
              <w:left w:val="nil"/>
              <w:bottom w:val="nil"/>
              <w:right w:val="nil"/>
            </w:tcBorders>
            <w:shd w:val="clear" w:color="auto" w:fill="auto"/>
            <w:noWrap/>
            <w:vAlign w:val="bottom"/>
            <w:hideMark/>
          </w:tcPr>
          <w:p w14:paraId="421FF038" w14:textId="77777777" w:rsidR="00360977" w:rsidRPr="00360977" w:rsidRDefault="00360977" w:rsidP="00360977">
            <w:pPr>
              <w:spacing w:after="0" w:line="240" w:lineRule="auto"/>
              <w:jc w:val="center"/>
              <w:rPr>
                <w:rFonts w:ascii="Arial" w:eastAsia="Times New Roman" w:hAnsi="Arial" w:cs="Arial"/>
                <w:b/>
                <w:bCs/>
                <w:lang w:val="es-CO" w:eastAsia="es-CO"/>
              </w:rPr>
            </w:pPr>
          </w:p>
        </w:tc>
      </w:tr>
      <w:tr w:rsidR="00360977" w:rsidRPr="00360977" w14:paraId="300D1BDE" w14:textId="77777777" w:rsidTr="00360977">
        <w:trPr>
          <w:trHeight w:val="283"/>
        </w:trPr>
        <w:tc>
          <w:tcPr>
            <w:tcW w:w="3286" w:type="dxa"/>
            <w:gridSpan w:val="2"/>
            <w:vMerge w:val="restart"/>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8683111" w14:textId="77777777" w:rsidR="00360977" w:rsidRPr="00360977" w:rsidRDefault="00360977" w:rsidP="00360977">
            <w:pPr>
              <w:spacing w:after="0" w:line="240" w:lineRule="auto"/>
              <w:jc w:val="center"/>
              <w:rPr>
                <w:rFonts w:ascii="Arial" w:eastAsia="Times New Roman" w:hAnsi="Arial" w:cs="Arial"/>
                <w:b/>
                <w:bCs/>
                <w:color w:val="FFFFFF"/>
                <w:lang w:val="es-CO" w:eastAsia="es-CO"/>
              </w:rPr>
            </w:pPr>
            <w:r w:rsidRPr="00360977">
              <w:rPr>
                <w:rFonts w:ascii="Arial" w:eastAsia="Times New Roman" w:hAnsi="Arial" w:cs="Arial"/>
                <w:b/>
                <w:bCs/>
                <w:color w:val="FFFFFF"/>
                <w:lang w:val="es-CO" w:eastAsia="es-CO"/>
              </w:rPr>
              <w:t>ACTIVIDADES/MESES</w:t>
            </w:r>
          </w:p>
        </w:tc>
        <w:tc>
          <w:tcPr>
            <w:tcW w:w="7037" w:type="dxa"/>
            <w:gridSpan w:val="16"/>
            <w:tcBorders>
              <w:top w:val="single" w:sz="4" w:space="0" w:color="auto"/>
              <w:left w:val="nil"/>
              <w:bottom w:val="single" w:sz="4" w:space="0" w:color="auto"/>
              <w:right w:val="single" w:sz="4" w:space="0" w:color="auto"/>
            </w:tcBorders>
            <w:shd w:val="clear" w:color="auto" w:fill="auto"/>
            <w:noWrap/>
            <w:vAlign w:val="bottom"/>
            <w:hideMark/>
          </w:tcPr>
          <w:p w14:paraId="402F235B"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2021</w:t>
            </w:r>
          </w:p>
        </w:tc>
        <w:tc>
          <w:tcPr>
            <w:tcW w:w="155" w:type="dxa"/>
            <w:gridSpan w:val="2"/>
            <w:vAlign w:val="center"/>
            <w:hideMark/>
          </w:tcPr>
          <w:p w14:paraId="6B6C2D27" w14:textId="77777777" w:rsidR="00360977" w:rsidRPr="00360977" w:rsidRDefault="00360977" w:rsidP="00360977">
            <w:pPr>
              <w:spacing w:after="0" w:line="240" w:lineRule="auto"/>
              <w:rPr>
                <w:rFonts w:ascii="Arial" w:eastAsia="Times New Roman" w:hAnsi="Arial" w:cs="Arial"/>
                <w:lang w:val="es-CO" w:eastAsia="es-CO"/>
              </w:rPr>
            </w:pPr>
          </w:p>
        </w:tc>
      </w:tr>
      <w:tr w:rsidR="00D9176B" w:rsidRPr="00931C7B" w14:paraId="11B89C43" w14:textId="77777777" w:rsidTr="00360977">
        <w:trPr>
          <w:trHeight w:val="283"/>
        </w:trPr>
        <w:tc>
          <w:tcPr>
            <w:tcW w:w="3286" w:type="dxa"/>
            <w:gridSpan w:val="2"/>
            <w:vMerge/>
            <w:tcBorders>
              <w:top w:val="single" w:sz="4" w:space="0" w:color="auto"/>
              <w:left w:val="single" w:sz="4" w:space="0" w:color="auto"/>
              <w:bottom w:val="single" w:sz="4" w:space="0" w:color="auto"/>
              <w:right w:val="single" w:sz="4" w:space="0" w:color="auto"/>
            </w:tcBorders>
            <w:vAlign w:val="center"/>
            <w:hideMark/>
          </w:tcPr>
          <w:p w14:paraId="01F2E04E" w14:textId="77777777" w:rsidR="00360977" w:rsidRPr="00360977" w:rsidRDefault="00360977" w:rsidP="00360977">
            <w:pPr>
              <w:spacing w:after="0" w:line="240" w:lineRule="auto"/>
              <w:rPr>
                <w:rFonts w:ascii="Arial" w:eastAsia="Times New Roman" w:hAnsi="Arial" w:cs="Arial"/>
                <w:b/>
                <w:bCs/>
                <w:color w:val="FFFFFF"/>
                <w:lang w:val="es-CO" w:eastAsia="es-CO"/>
              </w:rPr>
            </w:pPr>
          </w:p>
        </w:tc>
        <w:tc>
          <w:tcPr>
            <w:tcW w:w="1760" w:type="dxa"/>
            <w:gridSpan w:val="4"/>
            <w:tcBorders>
              <w:top w:val="single" w:sz="4" w:space="0" w:color="auto"/>
              <w:left w:val="nil"/>
              <w:bottom w:val="single" w:sz="4" w:space="0" w:color="auto"/>
              <w:right w:val="single" w:sz="4" w:space="0" w:color="auto"/>
            </w:tcBorders>
            <w:shd w:val="clear" w:color="000000" w:fill="7030A0"/>
            <w:noWrap/>
            <w:vAlign w:val="bottom"/>
            <w:hideMark/>
          </w:tcPr>
          <w:p w14:paraId="5D93BCD8" w14:textId="77777777" w:rsidR="00360977" w:rsidRPr="00360977" w:rsidRDefault="00360977" w:rsidP="00360977">
            <w:pPr>
              <w:spacing w:after="0" w:line="240" w:lineRule="auto"/>
              <w:jc w:val="center"/>
              <w:rPr>
                <w:rFonts w:ascii="Arial" w:eastAsia="Times New Roman" w:hAnsi="Arial" w:cs="Arial"/>
                <w:b/>
                <w:bCs/>
                <w:color w:val="FFFFFF"/>
                <w:lang w:val="es-CO" w:eastAsia="es-CO"/>
              </w:rPr>
            </w:pPr>
            <w:r w:rsidRPr="00360977">
              <w:rPr>
                <w:rFonts w:ascii="Arial" w:eastAsia="Times New Roman" w:hAnsi="Arial" w:cs="Arial"/>
                <w:b/>
                <w:bCs/>
                <w:color w:val="FFFFFF"/>
                <w:lang w:val="es-CO" w:eastAsia="es-CO"/>
              </w:rPr>
              <w:t>Marzo</w:t>
            </w:r>
          </w:p>
        </w:tc>
        <w:tc>
          <w:tcPr>
            <w:tcW w:w="1758" w:type="dxa"/>
            <w:gridSpan w:val="4"/>
            <w:tcBorders>
              <w:top w:val="single" w:sz="4" w:space="0" w:color="auto"/>
              <w:left w:val="nil"/>
              <w:bottom w:val="single" w:sz="4" w:space="0" w:color="auto"/>
              <w:right w:val="single" w:sz="4" w:space="0" w:color="auto"/>
            </w:tcBorders>
            <w:shd w:val="clear" w:color="000000" w:fill="7030A0"/>
            <w:noWrap/>
            <w:vAlign w:val="bottom"/>
            <w:hideMark/>
          </w:tcPr>
          <w:p w14:paraId="07C08045" w14:textId="77777777" w:rsidR="00360977" w:rsidRPr="00360977" w:rsidRDefault="00360977" w:rsidP="00360977">
            <w:pPr>
              <w:spacing w:after="0" w:line="240" w:lineRule="auto"/>
              <w:jc w:val="center"/>
              <w:rPr>
                <w:rFonts w:ascii="Arial" w:eastAsia="Times New Roman" w:hAnsi="Arial" w:cs="Arial"/>
                <w:b/>
                <w:bCs/>
                <w:color w:val="FFFFFF"/>
                <w:lang w:val="es-CO" w:eastAsia="es-CO"/>
              </w:rPr>
            </w:pPr>
            <w:r w:rsidRPr="00360977">
              <w:rPr>
                <w:rFonts w:ascii="Arial" w:eastAsia="Times New Roman" w:hAnsi="Arial" w:cs="Arial"/>
                <w:b/>
                <w:bCs/>
                <w:color w:val="FFFFFF"/>
                <w:lang w:val="es-CO" w:eastAsia="es-CO"/>
              </w:rPr>
              <w:t>Abril</w:t>
            </w:r>
          </w:p>
        </w:tc>
        <w:tc>
          <w:tcPr>
            <w:tcW w:w="1758" w:type="dxa"/>
            <w:gridSpan w:val="4"/>
            <w:tcBorders>
              <w:top w:val="single" w:sz="4" w:space="0" w:color="auto"/>
              <w:left w:val="nil"/>
              <w:bottom w:val="single" w:sz="4" w:space="0" w:color="auto"/>
              <w:right w:val="single" w:sz="4" w:space="0" w:color="auto"/>
            </w:tcBorders>
            <w:shd w:val="clear" w:color="000000" w:fill="7030A0"/>
            <w:noWrap/>
            <w:vAlign w:val="bottom"/>
            <w:hideMark/>
          </w:tcPr>
          <w:p w14:paraId="7F057A5B" w14:textId="77777777" w:rsidR="00360977" w:rsidRPr="00360977" w:rsidRDefault="00360977" w:rsidP="00360977">
            <w:pPr>
              <w:spacing w:after="0" w:line="240" w:lineRule="auto"/>
              <w:jc w:val="center"/>
              <w:rPr>
                <w:rFonts w:ascii="Arial" w:eastAsia="Times New Roman" w:hAnsi="Arial" w:cs="Arial"/>
                <w:b/>
                <w:bCs/>
                <w:color w:val="FFFFFF"/>
                <w:lang w:val="es-CO" w:eastAsia="es-CO"/>
              </w:rPr>
            </w:pPr>
            <w:r w:rsidRPr="00360977">
              <w:rPr>
                <w:rFonts w:ascii="Arial" w:eastAsia="Times New Roman" w:hAnsi="Arial" w:cs="Arial"/>
                <w:b/>
                <w:bCs/>
                <w:color w:val="FFFFFF"/>
                <w:lang w:val="es-CO" w:eastAsia="es-CO"/>
              </w:rPr>
              <w:t>Mayo</w:t>
            </w:r>
          </w:p>
        </w:tc>
        <w:tc>
          <w:tcPr>
            <w:tcW w:w="1761" w:type="dxa"/>
            <w:gridSpan w:val="4"/>
            <w:tcBorders>
              <w:top w:val="single" w:sz="4" w:space="0" w:color="auto"/>
              <w:left w:val="nil"/>
              <w:bottom w:val="single" w:sz="4" w:space="0" w:color="auto"/>
              <w:right w:val="single" w:sz="4" w:space="0" w:color="auto"/>
            </w:tcBorders>
            <w:shd w:val="clear" w:color="000000" w:fill="7030A0"/>
            <w:noWrap/>
            <w:vAlign w:val="bottom"/>
            <w:hideMark/>
          </w:tcPr>
          <w:p w14:paraId="1033E41B" w14:textId="77777777" w:rsidR="00360977" w:rsidRPr="00360977" w:rsidRDefault="00360977" w:rsidP="00360977">
            <w:pPr>
              <w:spacing w:after="0" w:line="240" w:lineRule="auto"/>
              <w:jc w:val="center"/>
              <w:rPr>
                <w:rFonts w:ascii="Arial" w:eastAsia="Times New Roman" w:hAnsi="Arial" w:cs="Arial"/>
                <w:b/>
                <w:bCs/>
                <w:color w:val="FFFFFF"/>
                <w:lang w:val="es-CO" w:eastAsia="es-CO"/>
              </w:rPr>
            </w:pPr>
            <w:r w:rsidRPr="00360977">
              <w:rPr>
                <w:rFonts w:ascii="Arial" w:eastAsia="Times New Roman" w:hAnsi="Arial" w:cs="Arial"/>
                <w:b/>
                <w:bCs/>
                <w:color w:val="FFFFFF"/>
                <w:lang w:val="es-CO" w:eastAsia="es-CO"/>
              </w:rPr>
              <w:t>Junio</w:t>
            </w:r>
          </w:p>
        </w:tc>
        <w:tc>
          <w:tcPr>
            <w:tcW w:w="155" w:type="dxa"/>
            <w:gridSpan w:val="2"/>
            <w:vAlign w:val="center"/>
            <w:hideMark/>
          </w:tcPr>
          <w:p w14:paraId="31C29AC7"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470A8C79" w14:textId="77777777" w:rsidTr="00360977">
        <w:trPr>
          <w:gridAfter w:val="1"/>
          <w:wAfter w:w="9" w:type="dxa"/>
          <w:trHeight w:val="269"/>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24F7341"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1. PLANIFICACION DE INVESTIGACION</w:t>
            </w:r>
          </w:p>
        </w:tc>
        <w:tc>
          <w:tcPr>
            <w:tcW w:w="440" w:type="dxa"/>
            <w:tcBorders>
              <w:top w:val="nil"/>
              <w:left w:val="nil"/>
              <w:bottom w:val="single" w:sz="4" w:space="0" w:color="auto"/>
              <w:right w:val="single" w:sz="4" w:space="0" w:color="auto"/>
            </w:tcBorders>
            <w:shd w:val="clear" w:color="000000" w:fill="F4B084"/>
            <w:noWrap/>
            <w:vAlign w:val="bottom"/>
            <w:hideMark/>
          </w:tcPr>
          <w:p w14:paraId="6D05784D"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1</w:t>
            </w:r>
          </w:p>
        </w:tc>
        <w:tc>
          <w:tcPr>
            <w:tcW w:w="440" w:type="dxa"/>
            <w:tcBorders>
              <w:top w:val="nil"/>
              <w:left w:val="nil"/>
              <w:bottom w:val="single" w:sz="4" w:space="0" w:color="auto"/>
              <w:right w:val="single" w:sz="4" w:space="0" w:color="auto"/>
            </w:tcBorders>
            <w:shd w:val="clear" w:color="000000" w:fill="F4B084"/>
            <w:noWrap/>
            <w:vAlign w:val="bottom"/>
            <w:hideMark/>
          </w:tcPr>
          <w:p w14:paraId="05E50D33"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2</w:t>
            </w:r>
          </w:p>
        </w:tc>
        <w:tc>
          <w:tcPr>
            <w:tcW w:w="440" w:type="dxa"/>
            <w:tcBorders>
              <w:top w:val="nil"/>
              <w:left w:val="nil"/>
              <w:bottom w:val="single" w:sz="4" w:space="0" w:color="auto"/>
              <w:right w:val="single" w:sz="4" w:space="0" w:color="auto"/>
            </w:tcBorders>
            <w:shd w:val="clear" w:color="000000" w:fill="F4B084"/>
            <w:noWrap/>
            <w:vAlign w:val="bottom"/>
            <w:hideMark/>
          </w:tcPr>
          <w:p w14:paraId="3F380E4E"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3</w:t>
            </w:r>
          </w:p>
        </w:tc>
        <w:tc>
          <w:tcPr>
            <w:tcW w:w="440" w:type="dxa"/>
            <w:tcBorders>
              <w:top w:val="nil"/>
              <w:left w:val="nil"/>
              <w:bottom w:val="single" w:sz="4" w:space="0" w:color="auto"/>
              <w:right w:val="single" w:sz="4" w:space="0" w:color="auto"/>
            </w:tcBorders>
            <w:shd w:val="clear" w:color="000000" w:fill="F4B084"/>
            <w:noWrap/>
            <w:vAlign w:val="bottom"/>
            <w:hideMark/>
          </w:tcPr>
          <w:p w14:paraId="6489A9B0"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4</w:t>
            </w:r>
          </w:p>
        </w:tc>
        <w:tc>
          <w:tcPr>
            <w:tcW w:w="439" w:type="dxa"/>
            <w:tcBorders>
              <w:top w:val="nil"/>
              <w:left w:val="nil"/>
              <w:bottom w:val="single" w:sz="4" w:space="0" w:color="auto"/>
              <w:right w:val="single" w:sz="4" w:space="0" w:color="auto"/>
            </w:tcBorders>
            <w:shd w:val="clear" w:color="000000" w:fill="F4B084"/>
            <w:noWrap/>
            <w:vAlign w:val="bottom"/>
            <w:hideMark/>
          </w:tcPr>
          <w:p w14:paraId="103FBF99"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1</w:t>
            </w:r>
          </w:p>
        </w:tc>
        <w:tc>
          <w:tcPr>
            <w:tcW w:w="439" w:type="dxa"/>
            <w:tcBorders>
              <w:top w:val="nil"/>
              <w:left w:val="nil"/>
              <w:bottom w:val="single" w:sz="4" w:space="0" w:color="auto"/>
              <w:right w:val="single" w:sz="4" w:space="0" w:color="auto"/>
            </w:tcBorders>
            <w:shd w:val="clear" w:color="000000" w:fill="F4B084"/>
            <w:noWrap/>
            <w:vAlign w:val="bottom"/>
            <w:hideMark/>
          </w:tcPr>
          <w:p w14:paraId="78A61151"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2</w:t>
            </w:r>
          </w:p>
        </w:tc>
        <w:tc>
          <w:tcPr>
            <w:tcW w:w="439" w:type="dxa"/>
            <w:tcBorders>
              <w:top w:val="nil"/>
              <w:left w:val="nil"/>
              <w:bottom w:val="single" w:sz="4" w:space="0" w:color="auto"/>
              <w:right w:val="single" w:sz="4" w:space="0" w:color="auto"/>
            </w:tcBorders>
            <w:shd w:val="clear" w:color="000000" w:fill="F4B084"/>
            <w:noWrap/>
            <w:vAlign w:val="bottom"/>
            <w:hideMark/>
          </w:tcPr>
          <w:p w14:paraId="15F34E3C"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3</w:t>
            </w:r>
          </w:p>
        </w:tc>
        <w:tc>
          <w:tcPr>
            <w:tcW w:w="441" w:type="dxa"/>
            <w:tcBorders>
              <w:top w:val="nil"/>
              <w:left w:val="nil"/>
              <w:bottom w:val="single" w:sz="4" w:space="0" w:color="auto"/>
              <w:right w:val="single" w:sz="4" w:space="0" w:color="auto"/>
            </w:tcBorders>
            <w:shd w:val="clear" w:color="000000" w:fill="F4B084"/>
            <w:noWrap/>
            <w:vAlign w:val="bottom"/>
            <w:hideMark/>
          </w:tcPr>
          <w:p w14:paraId="320D0660"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4</w:t>
            </w:r>
          </w:p>
        </w:tc>
        <w:tc>
          <w:tcPr>
            <w:tcW w:w="439" w:type="dxa"/>
            <w:tcBorders>
              <w:top w:val="nil"/>
              <w:left w:val="nil"/>
              <w:bottom w:val="single" w:sz="4" w:space="0" w:color="auto"/>
              <w:right w:val="single" w:sz="4" w:space="0" w:color="auto"/>
            </w:tcBorders>
            <w:shd w:val="clear" w:color="000000" w:fill="F4B084"/>
            <w:noWrap/>
            <w:vAlign w:val="bottom"/>
            <w:hideMark/>
          </w:tcPr>
          <w:p w14:paraId="38BA5BA7"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1</w:t>
            </w:r>
          </w:p>
        </w:tc>
        <w:tc>
          <w:tcPr>
            <w:tcW w:w="439" w:type="dxa"/>
            <w:tcBorders>
              <w:top w:val="nil"/>
              <w:left w:val="nil"/>
              <w:bottom w:val="single" w:sz="4" w:space="0" w:color="auto"/>
              <w:right w:val="single" w:sz="4" w:space="0" w:color="auto"/>
            </w:tcBorders>
            <w:shd w:val="clear" w:color="000000" w:fill="F4B084"/>
            <w:noWrap/>
            <w:vAlign w:val="bottom"/>
            <w:hideMark/>
          </w:tcPr>
          <w:p w14:paraId="605AFA25"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2</w:t>
            </w:r>
          </w:p>
        </w:tc>
        <w:tc>
          <w:tcPr>
            <w:tcW w:w="439" w:type="dxa"/>
            <w:tcBorders>
              <w:top w:val="nil"/>
              <w:left w:val="nil"/>
              <w:bottom w:val="single" w:sz="4" w:space="0" w:color="auto"/>
              <w:right w:val="single" w:sz="4" w:space="0" w:color="auto"/>
            </w:tcBorders>
            <w:shd w:val="clear" w:color="000000" w:fill="F4B084"/>
            <w:noWrap/>
            <w:vAlign w:val="bottom"/>
            <w:hideMark/>
          </w:tcPr>
          <w:p w14:paraId="1D3B4D89"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3</w:t>
            </w:r>
          </w:p>
        </w:tc>
        <w:tc>
          <w:tcPr>
            <w:tcW w:w="441" w:type="dxa"/>
            <w:tcBorders>
              <w:top w:val="nil"/>
              <w:left w:val="nil"/>
              <w:bottom w:val="single" w:sz="4" w:space="0" w:color="auto"/>
              <w:right w:val="single" w:sz="4" w:space="0" w:color="auto"/>
            </w:tcBorders>
            <w:shd w:val="clear" w:color="000000" w:fill="F4B084"/>
            <w:noWrap/>
            <w:vAlign w:val="bottom"/>
            <w:hideMark/>
          </w:tcPr>
          <w:p w14:paraId="071A506C"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4</w:t>
            </w:r>
          </w:p>
        </w:tc>
        <w:tc>
          <w:tcPr>
            <w:tcW w:w="439" w:type="dxa"/>
            <w:tcBorders>
              <w:top w:val="nil"/>
              <w:left w:val="nil"/>
              <w:bottom w:val="single" w:sz="4" w:space="0" w:color="auto"/>
              <w:right w:val="single" w:sz="4" w:space="0" w:color="auto"/>
            </w:tcBorders>
            <w:shd w:val="clear" w:color="000000" w:fill="F4B084"/>
            <w:noWrap/>
            <w:vAlign w:val="bottom"/>
            <w:hideMark/>
          </w:tcPr>
          <w:p w14:paraId="178BF5EF"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1</w:t>
            </w:r>
          </w:p>
        </w:tc>
        <w:tc>
          <w:tcPr>
            <w:tcW w:w="439" w:type="dxa"/>
            <w:tcBorders>
              <w:top w:val="nil"/>
              <w:left w:val="nil"/>
              <w:bottom w:val="single" w:sz="4" w:space="0" w:color="auto"/>
              <w:right w:val="single" w:sz="4" w:space="0" w:color="auto"/>
            </w:tcBorders>
            <w:shd w:val="clear" w:color="000000" w:fill="F4B084"/>
            <w:noWrap/>
            <w:vAlign w:val="bottom"/>
            <w:hideMark/>
          </w:tcPr>
          <w:p w14:paraId="6F669C3A"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2</w:t>
            </w:r>
          </w:p>
        </w:tc>
        <w:tc>
          <w:tcPr>
            <w:tcW w:w="439" w:type="dxa"/>
            <w:tcBorders>
              <w:top w:val="nil"/>
              <w:left w:val="nil"/>
              <w:bottom w:val="single" w:sz="4" w:space="0" w:color="auto"/>
              <w:right w:val="single" w:sz="4" w:space="0" w:color="auto"/>
            </w:tcBorders>
            <w:shd w:val="clear" w:color="000000" w:fill="F4B084"/>
            <w:noWrap/>
            <w:vAlign w:val="bottom"/>
            <w:hideMark/>
          </w:tcPr>
          <w:p w14:paraId="4E844512"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3</w:t>
            </w:r>
          </w:p>
        </w:tc>
        <w:tc>
          <w:tcPr>
            <w:tcW w:w="444" w:type="dxa"/>
            <w:tcBorders>
              <w:top w:val="nil"/>
              <w:left w:val="nil"/>
              <w:bottom w:val="single" w:sz="4" w:space="0" w:color="auto"/>
              <w:right w:val="single" w:sz="4" w:space="0" w:color="auto"/>
            </w:tcBorders>
            <w:shd w:val="clear" w:color="000000" w:fill="F4B084"/>
            <w:noWrap/>
            <w:vAlign w:val="bottom"/>
            <w:hideMark/>
          </w:tcPr>
          <w:p w14:paraId="435AA1E0" w14:textId="77777777" w:rsidR="00360977" w:rsidRPr="00360977" w:rsidRDefault="00360977" w:rsidP="00360977">
            <w:pPr>
              <w:spacing w:after="0" w:line="240" w:lineRule="auto"/>
              <w:jc w:val="center"/>
              <w:rPr>
                <w:rFonts w:ascii="Arial" w:eastAsia="Times New Roman" w:hAnsi="Arial" w:cs="Arial"/>
                <w:color w:val="000000"/>
                <w:lang w:val="es-CO" w:eastAsia="es-CO"/>
              </w:rPr>
            </w:pPr>
            <w:r w:rsidRPr="00360977">
              <w:rPr>
                <w:rFonts w:ascii="Arial" w:eastAsia="Times New Roman" w:hAnsi="Arial" w:cs="Arial"/>
                <w:color w:val="000000"/>
                <w:lang w:val="es-CO" w:eastAsia="es-CO"/>
              </w:rPr>
              <w:t>4</w:t>
            </w:r>
          </w:p>
        </w:tc>
        <w:tc>
          <w:tcPr>
            <w:tcW w:w="146" w:type="dxa"/>
            <w:vAlign w:val="center"/>
            <w:hideMark/>
          </w:tcPr>
          <w:p w14:paraId="0700DC28"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4088D2B1" w14:textId="77777777" w:rsidTr="00360977">
        <w:trPr>
          <w:gridAfter w:val="1"/>
          <w:wAfter w:w="9" w:type="dxa"/>
          <w:trHeight w:val="418"/>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ABBE2A8"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Desarrollo de la idea</w:t>
            </w:r>
          </w:p>
        </w:tc>
        <w:tc>
          <w:tcPr>
            <w:tcW w:w="440" w:type="dxa"/>
            <w:tcBorders>
              <w:top w:val="nil"/>
              <w:left w:val="nil"/>
              <w:bottom w:val="single" w:sz="4" w:space="0" w:color="auto"/>
              <w:right w:val="single" w:sz="4" w:space="0" w:color="auto"/>
            </w:tcBorders>
            <w:shd w:val="clear" w:color="000000" w:fill="FFFF00"/>
            <w:noWrap/>
            <w:vAlign w:val="bottom"/>
            <w:hideMark/>
          </w:tcPr>
          <w:p w14:paraId="14F34C0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000000" w:fill="FFFF00"/>
            <w:noWrap/>
            <w:vAlign w:val="bottom"/>
            <w:hideMark/>
          </w:tcPr>
          <w:p w14:paraId="54B8924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47D01FDB"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1662F6A5"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6D9CC280"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1DE88E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13809F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1DE3646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790BB0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664116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7FC5AB0"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772FC33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E61E8E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D31D05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B12B0B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2713044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1F98B5F2"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51E6E77C" w14:textId="77777777" w:rsidTr="00360977">
        <w:trPr>
          <w:gridAfter w:val="1"/>
          <w:wAfter w:w="9" w:type="dxa"/>
          <w:trHeight w:val="350"/>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C07989B" w14:textId="4E8DC004" w:rsidR="00360977" w:rsidRPr="00360977" w:rsidRDefault="00664C7F" w:rsidP="00360977">
            <w:pPr>
              <w:spacing w:after="0" w:line="240" w:lineRule="auto"/>
              <w:jc w:val="center"/>
              <w:rPr>
                <w:rFonts w:ascii="Arial" w:eastAsia="Times New Roman" w:hAnsi="Arial" w:cs="Arial"/>
                <w:b/>
                <w:bCs/>
                <w:color w:val="000000"/>
                <w:lang w:val="es-CO" w:eastAsia="es-CO"/>
              </w:rPr>
            </w:pPr>
            <w:r w:rsidRPr="00931C7B">
              <w:rPr>
                <w:rFonts w:ascii="Arial" w:eastAsia="Times New Roman" w:hAnsi="Arial" w:cs="Arial"/>
                <w:b/>
                <w:bCs/>
                <w:color w:val="000000"/>
                <w:lang w:val="es-CO" w:eastAsia="es-CO"/>
              </w:rPr>
              <w:t>Búsqueda</w:t>
            </w:r>
            <w:r w:rsidR="00360977" w:rsidRPr="00360977">
              <w:rPr>
                <w:rFonts w:ascii="Arial" w:eastAsia="Times New Roman" w:hAnsi="Arial" w:cs="Arial"/>
                <w:b/>
                <w:bCs/>
                <w:color w:val="000000"/>
                <w:lang w:val="es-CO" w:eastAsia="es-CO"/>
              </w:rPr>
              <w:t xml:space="preserve"> de la </w:t>
            </w:r>
            <w:r w:rsidRPr="00931C7B">
              <w:rPr>
                <w:rFonts w:ascii="Arial" w:eastAsia="Times New Roman" w:hAnsi="Arial" w:cs="Arial"/>
                <w:b/>
                <w:bCs/>
                <w:color w:val="000000"/>
                <w:lang w:val="es-CO" w:eastAsia="es-CO"/>
              </w:rPr>
              <w:t>información</w:t>
            </w:r>
          </w:p>
        </w:tc>
        <w:tc>
          <w:tcPr>
            <w:tcW w:w="440" w:type="dxa"/>
            <w:tcBorders>
              <w:top w:val="nil"/>
              <w:left w:val="nil"/>
              <w:bottom w:val="single" w:sz="4" w:space="0" w:color="auto"/>
              <w:right w:val="single" w:sz="4" w:space="0" w:color="auto"/>
            </w:tcBorders>
            <w:shd w:val="clear" w:color="auto" w:fill="auto"/>
            <w:noWrap/>
            <w:vAlign w:val="bottom"/>
            <w:hideMark/>
          </w:tcPr>
          <w:p w14:paraId="2A76570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18F4ECB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000000" w:fill="FFFF00"/>
            <w:noWrap/>
            <w:vAlign w:val="bottom"/>
            <w:hideMark/>
          </w:tcPr>
          <w:p w14:paraId="072A5ED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000000" w:fill="FFFF00"/>
            <w:noWrap/>
            <w:vAlign w:val="bottom"/>
            <w:hideMark/>
          </w:tcPr>
          <w:p w14:paraId="7F85D5B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4C65C03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768C419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DBE2E5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04051887"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28AA0D3"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2B4897D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AF50C9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45F194C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FE5D43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F0BED3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7994F7E"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2F8B8B2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17667D70"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6A1CA22C" w14:textId="77777777" w:rsidTr="00360977">
        <w:trPr>
          <w:gridAfter w:val="1"/>
          <w:wAfter w:w="9" w:type="dxa"/>
          <w:trHeight w:val="445"/>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224B69EC" w14:textId="0360472E"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 xml:space="preserve">Organización de la </w:t>
            </w:r>
            <w:r w:rsidR="00664C7F" w:rsidRPr="00931C7B">
              <w:rPr>
                <w:rFonts w:ascii="Arial" w:eastAsia="Times New Roman" w:hAnsi="Arial" w:cs="Arial"/>
                <w:b/>
                <w:bCs/>
                <w:color w:val="000000"/>
                <w:lang w:val="es-CO" w:eastAsia="es-CO"/>
              </w:rPr>
              <w:t>información</w:t>
            </w:r>
          </w:p>
        </w:tc>
        <w:tc>
          <w:tcPr>
            <w:tcW w:w="440" w:type="dxa"/>
            <w:tcBorders>
              <w:top w:val="nil"/>
              <w:left w:val="nil"/>
              <w:bottom w:val="single" w:sz="4" w:space="0" w:color="auto"/>
              <w:right w:val="single" w:sz="4" w:space="0" w:color="auto"/>
            </w:tcBorders>
            <w:shd w:val="clear" w:color="auto" w:fill="auto"/>
            <w:noWrap/>
            <w:vAlign w:val="bottom"/>
            <w:hideMark/>
          </w:tcPr>
          <w:p w14:paraId="422B4F7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12943BB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5BC3606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71570EF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3E6CE23"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87EE07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76762791"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000000" w:fill="FFFF00"/>
            <w:noWrap/>
            <w:vAlign w:val="bottom"/>
            <w:hideMark/>
          </w:tcPr>
          <w:p w14:paraId="2DD8ECE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605EE53"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C94E920"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7C05DF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09E0E74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4156AE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4B21CA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001B6CB"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2CCE3CD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7F012606"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4FCDAA78" w14:textId="77777777" w:rsidTr="00B102E3">
        <w:trPr>
          <w:gridAfter w:val="1"/>
          <w:wAfter w:w="9" w:type="dxa"/>
          <w:trHeight w:val="1089"/>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vAlign w:val="center"/>
            <w:hideMark/>
          </w:tcPr>
          <w:p w14:paraId="678664B3"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Realizar un estudio correspondiente al frijol vitabosa que permite conocer todas sus características.</w:t>
            </w:r>
          </w:p>
        </w:tc>
        <w:tc>
          <w:tcPr>
            <w:tcW w:w="440" w:type="dxa"/>
            <w:tcBorders>
              <w:top w:val="nil"/>
              <w:left w:val="nil"/>
              <w:bottom w:val="single" w:sz="4" w:space="0" w:color="auto"/>
              <w:right w:val="single" w:sz="4" w:space="0" w:color="auto"/>
            </w:tcBorders>
            <w:shd w:val="clear" w:color="auto" w:fill="auto"/>
            <w:noWrap/>
            <w:vAlign w:val="bottom"/>
            <w:hideMark/>
          </w:tcPr>
          <w:p w14:paraId="29D2046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78FF303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70EA920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71F16977"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5567E05B"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D16F31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4780EF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4CE23B1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1E01F81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4C9835B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0650BA3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6205A86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E1B378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52D753B"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BF72DB3"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54A120F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447B7894"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79DC64E4" w14:textId="77777777" w:rsidTr="00B102E3">
        <w:trPr>
          <w:gridAfter w:val="1"/>
          <w:wAfter w:w="9" w:type="dxa"/>
          <w:trHeight w:val="1261"/>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vAlign w:val="center"/>
            <w:hideMark/>
          </w:tcPr>
          <w:p w14:paraId="20119C3B"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Identificar los requerimientos para implementar un sistema de producción del departamento del cesar.</w:t>
            </w:r>
          </w:p>
        </w:tc>
        <w:tc>
          <w:tcPr>
            <w:tcW w:w="440" w:type="dxa"/>
            <w:tcBorders>
              <w:top w:val="nil"/>
              <w:left w:val="nil"/>
              <w:bottom w:val="single" w:sz="4" w:space="0" w:color="auto"/>
              <w:right w:val="single" w:sz="4" w:space="0" w:color="auto"/>
            </w:tcBorders>
            <w:shd w:val="clear" w:color="auto" w:fill="auto"/>
            <w:noWrap/>
            <w:vAlign w:val="bottom"/>
            <w:hideMark/>
          </w:tcPr>
          <w:p w14:paraId="5EA346B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38DCDF0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0C64F5C0"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183470F0"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2EDD64C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E700BF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2B881597"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1EB11C4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B974C4E"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465704C2"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35E57B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000000" w:fill="FFFF00"/>
            <w:noWrap/>
            <w:vAlign w:val="bottom"/>
            <w:hideMark/>
          </w:tcPr>
          <w:p w14:paraId="255743F9"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FD7680C"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25BF5DDE"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980C865"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1C948DC1"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0A0EEE66" w14:textId="77777777" w:rsidR="00360977" w:rsidRPr="00360977" w:rsidRDefault="00360977" w:rsidP="00360977">
            <w:pPr>
              <w:spacing w:after="0" w:line="240" w:lineRule="auto"/>
              <w:rPr>
                <w:rFonts w:ascii="Arial" w:eastAsia="Times New Roman" w:hAnsi="Arial" w:cs="Arial"/>
                <w:lang w:val="es-CO" w:eastAsia="es-CO"/>
              </w:rPr>
            </w:pPr>
          </w:p>
        </w:tc>
      </w:tr>
      <w:tr w:rsidR="00360977" w:rsidRPr="00931C7B" w14:paraId="0773798E" w14:textId="77777777" w:rsidTr="00360977">
        <w:trPr>
          <w:gridAfter w:val="1"/>
          <w:wAfter w:w="9" w:type="dxa"/>
          <w:trHeight w:val="836"/>
        </w:trPr>
        <w:tc>
          <w:tcPr>
            <w:tcW w:w="3286" w:type="dxa"/>
            <w:gridSpan w:val="2"/>
            <w:tcBorders>
              <w:top w:val="single" w:sz="4" w:space="0" w:color="auto"/>
              <w:left w:val="single" w:sz="4" w:space="0" w:color="auto"/>
              <w:bottom w:val="single" w:sz="4" w:space="0" w:color="auto"/>
              <w:right w:val="single" w:sz="4" w:space="0" w:color="auto"/>
            </w:tcBorders>
            <w:shd w:val="clear" w:color="000000" w:fill="A9D08E"/>
            <w:vAlign w:val="center"/>
            <w:hideMark/>
          </w:tcPr>
          <w:p w14:paraId="1717749E" w14:textId="77777777" w:rsidR="00360977" w:rsidRPr="00360977" w:rsidRDefault="00360977" w:rsidP="00360977">
            <w:pPr>
              <w:spacing w:after="0" w:line="240" w:lineRule="auto"/>
              <w:jc w:val="center"/>
              <w:rPr>
                <w:rFonts w:ascii="Arial" w:eastAsia="Times New Roman" w:hAnsi="Arial" w:cs="Arial"/>
                <w:b/>
                <w:bCs/>
                <w:color w:val="000000"/>
                <w:lang w:val="es-CO" w:eastAsia="es-CO"/>
              </w:rPr>
            </w:pPr>
            <w:r w:rsidRPr="00360977">
              <w:rPr>
                <w:rFonts w:ascii="Arial" w:eastAsia="Times New Roman" w:hAnsi="Arial" w:cs="Arial"/>
                <w:b/>
                <w:bCs/>
                <w:color w:val="000000"/>
                <w:lang w:val="es-CO" w:eastAsia="es-CO"/>
              </w:rPr>
              <w:t>Desarrollar los procedimientos necesarios para la producción de la semilla vitabosa</w:t>
            </w:r>
          </w:p>
        </w:tc>
        <w:tc>
          <w:tcPr>
            <w:tcW w:w="440" w:type="dxa"/>
            <w:tcBorders>
              <w:top w:val="nil"/>
              <w:left w:val="nil"/>
              <w:bottom w:val="single" w:sz="4" w:space="0" w:color="auto"/>
              <w:right w:val="single" w:sz="4" w:space="0" w:color="auto"/>
            </w:tcBorders>
            <w:shd w:val="clear" w:color="auto" w:fill="auto"/>
            <w:noWrap/>
            <w:vAlign w:val="bottom"/>
            <w:hideMark/>
          </w:tcPr>
          <w:p w14:paraId="79E1998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5ECCB35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6E096AB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0" w:type="dxa"/>
            <w:tcBorders>
              <w:top w:val="nil"/>
              <w:left w:val="nil"/>
              <w:bottom w:val="single" w:sz="4" w:space="0" w:color="auto"/>
              <w:right w:val="single" w:sz="4" w:space="0" w:color="auto"/>
            </w:tcBorders>
            <w:shd w:val="clear" w:color="auto" w:fill="auto"/>
            <w:noWrap/>
            <w:vAlign w:val="bottom"/>
            <w:hideMark/>
          </w:tcPr>
          <w:p w14:paraId="7A500BA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6BDCEF5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15D6FAC8"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735F8F3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3406128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6801FEC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2F98703D"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06169A5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1" w:type="dxa"/>
            <w:tcBorders>
              <w:top w:val="nil"/>
              <w:left w:val="nil"/>
              <w:bottom w:val="single" w:sz="4" w:space="0" w:color="auto"/>
              <w:right w:val="single" w:sz="4" w:space="0" w:color="auto"/>
            </w:tcBorders>
            <w:shd w:val="clear" w:color="auto" w:fill="auto"/>
            <w:noWrap/>
            <w:vAlign w:val="bottom"/>
            <w:hideMark/>
          </w:tcPr>
          <w:p w14:paraId="2C2CE98F"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5208CB85"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000000" w:fill="FFFF00"/>
            <w:noWrap/>
            <w:vAlign w:val="bottom"/>
            <w:hideMark/>
          </w:tcPr>
          <w:p w14:paraId="36748C7A"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39" w:type="dxa"/>
            <w:tcBorders>
              <w:top w:val="nil"/>
              <w:left w:val="nil"/>
              <w:bottom w:val="single" w:sz="4" w:space="0" w:color="auto"/>
              <w:right w:val="single" w:sz="4" w:space="0" w:color="auto"/>
            </w:tcBorders>
            <w:shd w:val="clear" w:color="auto" w:fill="auto"/>
            <w:noWrap/>
            <w:vAlign w:val="bottom"/>
            <w:hideMark/>
          </w:tcPr>
          <w:p w14:paraId="303DF206"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444" w:type="dxa"/>
            <w:tcBorders>
              <w:top w:val="nil"/>
              <w:left w:val="nil"/>
              <w:bottom w:val="single" w:sz="4" w:space="0" w:color="auto"/>
              <w:right w:val="single" w:sz="4" w:space="0" w:color="auto"/>
            </w:tcBorders>
            <w:shd w:val="clear" w:color="auto" w:fill="auto"/>
            <w:noWrap/>
            <w:vAlign w:val="bottom"/>
            <w:hideMark/>
          </w:tcPr>
          <w:p w14:paraId="537A9184" w14:textId="77777777" w:rsidR="00360977" w:rsidRPr="00360977" w:rsidRDefault="00360977" w:rsidP="00360977">
            <w:pPr>
              <w:spacing w:after="0" w:line="240" w:lineRule="auto"/>
              <w:rPr>
                <w:rFonts w:ascii="Arial" w:eastAsia="Times New Roman" w:hAnsi="Arial" w:cs="Arial"/>
                <w:color w:val="000000"/>
                <w:lang w:val="es-CO" w:eastAsia="es-CO"/>
              </w:rPr>
            </w:pPr>
            <w:r w:rsidRPr="00360977">
              <w:rPr>
                <w:rFonts w:ascii="Arial" w:eastAsia="Times New Roman" w:hAnsi="Arial" w:cs="Arial"/>
                <w:color w:val="000000"/>
                <w:lang w:val="es-CO" w:eastAsia="es-CO"/>
              </w:rPr>
              <w:t> </w:t>
            </w:r>
          </w:p>
        </w:tc>
        <w:tc>
          <w:tcPr>
            <w:tcW w:w="146" w:type="dxa"/>
            <w:vAlign w:val="center"/>
            <w:hideMark/>
          </w:tcPr>
          <w:p w14:paraId="202D5DC8" w14:textId="77777777" w:rsidR="00360977" w:rsidRPr="00360977" w:rsidRDefault="00360977" w:rsidP="00360977">
            <w:pPr>
              <w:spacing w:after="0" w:line="240" w:lineRule="auto"/>
              <w:rPr>
                <w:rFonts w:ascii="Arial" w:eastAsia="Times New Roman" w:hAnsi="Arial" w:cs="Arial"/>
                <w:lang w:val="es-CO" w:eastAsia="es-CO"/>
              </w:rPr>
            </w:pPr>
          </w:p>
        </w:tc>
      </w:tr>
    </w:tbl>
    <w:p w14:paraId="36C53BAC" w14:textId="478F0D4D" w:rsidR="00360977" w:rsidRPr="00931C7B" w:rsidRDefault="00360977" w:rsidP="009D7DB0">
      <w:pPr>
        <w:pStyle w:val="Prrafodelista"/>
        <w:ind w:left="360"/>
        <w:rPr>
          <w:rFonts w:ascii="Arial" w:hAnsi="Arial" w:cs="Arial"/>
          <w:b/>
          <w:bCs/>
          <w:lang w:val="es-CO"/>
        </w:rPr>
      </w:pPr>
    </w:p>
    <w:p w14:paraId="55FE2F51" w14:textId="136A294B" w:rsidR="00360977" w:rsidRPr="00931C7B" w:rsidRDefault="00360977" w:rsidP="009D7DB0">
      <w:pPr>
        <w:pStyle w:val="Prrafodelista"/>
        <w:ind w:left="360"/>
        <w:rPr>
          <w:rFonts w:ascii="Arial" w:hAnsi="Arial" w:cs="Arial"/>
          <w:b/>
          <w:bCs/>
          <w:lang w:val="es-ES"/>
        </w:rPr>
      </w:pPr>
    </w:p>
    <w:p w14:paraId="6ABEE72E" w14:textId="38B7ADBF" w:rsidR="00360977" w:rsidRPr="00931C7B" w:rsidRDefault="00360977" w:rsidP="009D7DB0">
      <w:pPr>
        <w:pStyle w:val="Prrafodelista"/>
        <w:ind w:left="360"/>
        <w:rPr>
          <w:rFonts w:ascii="Arial" w:hAnsi="Arial" w:cs="Arial"/>
          <w:b/>
          <w:bCs/>
          <w:lang w:val="es-ES"/>
        </w:rPr>
      </w:pPr>
    </w:p>
    <w:p w14:paraId="799150A6" w14:textId="66E58C2D" w:rsidR="00360977" w:rsidRPr="00931C7B" w:rsidRDefault="00360977" w:rsidP="009D7DB0">
      <w:pPr>
        <w:pStyle w:val="Prrafodelista"/>
        <w:ind w:left="360"/>
        <w:rPr>
          <w:rFonts w:ascii="Arial" w:hAnsi="Arial" w:cs="Arial"/>
          <w:b/>
          <w:bCs/>
          <w:lang w:val="es-ES"/>
        </w:rPr>
      </w:pPr>
    </w:p>
    <w:p w14:paraId="0F3F88CC" w14:textId="136FA38C" w:rsidR="006C06D6" w:rsidRPr="00931C7B" w:rsidRDefault="006C06D6" w:rsidP="009D7DB0">
      <w:pPr>
        <w:pStyle w:val="Prrafodelista"/>
        <w:ind w:left="360"/>
        <w:rPr>
          <w:rFonts w:ascii="Arial" w:hAnsi="Arial" w:cs="Arial"/>
          <w:b/>
          <w:bCs/>
          <w:lang w:val="es-ES"/>
        </w:rPr>
      </w:pPr>
    </w:p>
    <w:p w14:paraId="3CE1F67F" w14:textId="43BA284C" w:rsidR="006C06D6" w:rsidRPr="00931C7B" w:rsidRDefault="006C06D6" w:rsidP="009D7DB0">
      <w:pPr>
        <w:pStyle w:val="Prrafodelista"/>
        <w:ind w:left="360"/>
        <w:rPr>
          <w:rFonts w:ascii="Arial" w:hAnsi="Arial" w:cs="Arial"/>
          <w:b/>
          <w:bCs/>
          <w:lang w:val="es-ES"/>
        </w:rPr>
      </w:pPr>
    </w:p>
    <w:p w14:paraId="57A8D45C" w14:textId="02E7A4B8" w:rsidR="006C06D6" w:rsidRPr="00931C7B" w:rsidRDefault="006C06D6" w:rsidP="009D7DB0">
      <w:pPr>
        <w:pStyle w:val="Prrafodelista"/>
        <w:ind w:left="360"/>
        <w:rPr>
          <w:rFonts w:ascii="Arial" w:hAnsi="Arial" w:cs="Arial"/>
          <w:b/>
          <w:bCs/>
          <w:lang w:val="es-ES"/>
        </w:rPr>
      </w:pPr>
    </w:p>
    <w:p w14:paraId="0BA6CB6A" w14:textId="18D64734" w:rsidR="006C06D6" w:rsidRPr="00931C7B" w:rsidRDefault="006C06D6" w:rsidP="009D7DB0">
      <w:pPr>
        <w:pStyle w:val="Prrafodelista"/>
        <w:ind w:left="360"/>
        <w:rPr>
          <w:rFonts w:ascii="Arial" w:hAnsi="Arial" w:cs="Arial"/>
          <w:b/>
          <w:bCs/>
          <w:lang w:val="es-ES"/>
        </w:rPr>
      </w:pPr>
    </w:p>
    <w:p w14:paraId="6F764801" w14:textId="27B5532D" w:rsidR="006C06D6" w:rsidRPr="00931C7B" w:rsidRDefault="006C06D6" w:rsidP="009D7DB0">
      <w:pPr>
        <w:pStyle w:val="Prrafodelista"/>
        <w:ind w:left="360"/>
        <w:rPr>
          <w:rFonts w:ascii="Arial" w:hAnsi="Arial" w:cs="Arial"/>
          <w:b/>
          <w:bCs/>
          <w:lang w:val="es-ES"/>
        </w:rPr>
      </w:pPr>
    </w:p>
    <w:p w14:paraId="7244AA81" w14:textId="4F4E09CD" w:rsidR="006C06D6" w:rsidRPr="00931C7B" w:rsidRDefault="006C06D6" w:rsidP="009D7DB0">
      <w:pPr>
        <w:pStyle w:val="Prrafodelista"/>
        <w:ind w:left="360"/>
        <w:rPr>
          <w:rFonts w:ascii="Arial" w:hAnsi="Arial" w:cs="Arial"/>
          <w:b/>
          <w:bCs/>
          <w:lang w:val="es-ES"/>
        </w:rPr>
      </w:pPr>
    </w:p>
    <w:p w14:paraId="7FDAEFE2" w14:textId="0D31BF52" w:rsidR="006C06D6" w:rsidRPr="00931C7B" w:rsidRDefault="006C06D6" w:rsidP="009D7DB0">
      <w:pPr>
        <w:pStyle w:val="Prrafodelista"/>
        <w:ind w:left="360"/>
        <w:rPr>
          <w:rFonts w:ascii="Arial" w:hAnsi="Arial" w:cs="Arial"/>
          <w:b/>
          <w:bCs/>
          <w:lang w:val="es-ES"/>
        </w:rPr>
      </w:pPr>
    </w:p>
    <w:p w14:paraId="488556F9" w14:textId="3E667269" w:rsidR="006C06D6" w:rsidRPr="00931C7B" w:rsidRDefault="006C06D6" w:rsidP="009D7DB0">
      <w:pPr>
        <w:pStyle w:val="Prrafodelista"/>
        <w:ind w:left="360"/>
        <w:rPr>
          <w:rFonts w:ascii="Arial" w:hAnsi="Arial" w:cs="Arial"/>
          <w:b/>
          <w:bCs/>
          <w:lang w:val="es-ES"/>
        </w:rPr>
      </w:pPr>
    </w:p>
    <w:p w14:paraId="7B400BD2" w14:textId="631263C9" w:rsidR="006C06D6" w:rsidRPr="00931C7B" w:rsidRDefault="006C06D6" w:rsidP="009D7DB0">
      <w:pPr>
        <w:pStyle w:val="Prrafodelista"/>
        <w:ind w:left="360"/>
        <w:rPr>
          <w:rFonts w:ascii="Arial" w:hAnsi="Arial" w:cs="Arial"/>
          <w:b/>
          <w:bCs/>
          <w:lang w:val="es-ES"/>
        </w:rPr>
      </w:pPr>
    </w:p>
    <w:p w14:paraId="538AF075" w14:textId="14379B90" w:rsidR="006C06D6" w:rsidRPr="00931C7B" w:rsidRDefault="006C06D6" w:rsidP="009D7DB0">
      <w:pPr>
        <w:pStyle w:val="Prrafodelista"/>
        <w:ind w:left="360"/>
        <w:rPr>
          <w:rFonts w:ascii="Arial" w:hAnsi="Arial" w:cs="Arial"/>
          <w:b/>
          <w:bCs/>
          <w:lang w:val="es-ES"/>
        </w:rPr>
      </w:pPr>
    </w:p>
    <w:p w14:paraId="34579BBC" w14:textId="1FFE4C85" w:rsidR="006C06D6" w:rsidRPr="00931C7B" w:rsidRDefault="006C06D6" w:rsidP="009D7DB0">
      <w:pPr>
        <w:pStyle w:val="Prrafodelista"/>
        <w:ind w:left="360"/>
        <w:rPr>
          <w:rFonts w:ascii="Arial" w:hAnsi="Arial" w:cs="Arial"/>
          <w:b/>
          <w:bCs/>
          <w:lang w:val="es-ES"/>
        </w:rPr>
      </w:pPr>
    </w:p>
    <w:p w14:paraId="79CA6042" w14:textId="63DBAAED" w:rsidR="006C06D6" w:rsidRPr="00931C7B" w:rsidRDefault="006C06D6" w:rsidP="009D7DB0">
      <w:pPr>
        <w:pStyle w:val="Prrafodelista"/>
        <w:ind w:left="360"/>
        <w:rPr>
          <w:rFonts w:ascii="Arial" w:hAnsi="Arial" w:cs="Arial"/>
          <w:b/>
          <w:bCs/>
          <w:lang w:val="es-ES"/>
        </w:rPr>
      </w:pPr>
    </w:p>
    <w:p w14:paraId="7D39361D" w14:textId="16DDE595" w:rsidR="006C06D6" w:rsidRPr="00931C7B" w:rsidRDefault="006C06D6" w:rsidP="009D7DB0">
      <w:pPr>
        <w:pStyle w:val="Prrafodelista"/>
        <w:ind w:left="360"/>
        <w:rPr>
          <w:rFonts w:ascii="Arial" w:hAnsi="Arial" w:cs="Arial"/>
          <w:b/>
          <w:bCs/>
          <w:lang w:val="es-ES"/>
        </w:rPr>
      </w:pPr>
    </w:p>
    <w:p w14:paraId="2DED8ED4" w14:textId="0D8D336F" w:rsidR="006C06D6" w:rsidRPr="00931C7B" w:rsidRDefault="006C06D6" w:rsidP="009D7DB0">
      <w:pPr>
        <w:pStyle w:val="Prrafodelista"/>
        <w:ind w:left="360"/>
        <w:rPr>
          <w:rFonts w:ascii="Arial" w:hAnsi="Arial" w:cs="Arial"/>
          <w:b/>
          <w:bCs/>
          <w:lang w:val="es-ES"/>
        </w:rPr>
      </w:pPr>
    </w:p>
    <w:p w14:paraId="7CFAE9AF" w14:textId="77777777" w:rsidR="006C06D6" w:rsidRPr="00931C7B" w:rsidRDefault="006C06D6" w:rsidP="009D7DB0">
      <w:pPr>
        <w:pStyle w:val="Prrafodelista"/>
        <w:ind w:left="360"/>
        <w:rPr>
          <w:rFonts w:ascii="Arial" w:hAnsi="Arial" w:cs="Arial"/>
          <w:b/>
          <w:bCs/>
          <w:lang w:val="es-ES"/>
        </w:rPr>
      </w:pPr>
    </w:p>
    <w:bookmarkStart w:id="12" w:name="_Toc74423755" w:displacedByCustomXml="next"/>
    <w:sdt>
      <w:sdtPr>
        <w:rPr>
          <w:rFonts w:asciiTheme="minorHAnsi" w:eastAsiaTheme="minorHAnsi" w:hAnsiTheme="minorHAnsi" w:cs="Arial"/>
          <w:b w:val="0"/>
          <w:sz w:val="22"/>
          <w:szCs w:val="22"/>
          <w:lang w:val="es-ES" w:eastAsia="en-US"/>
        </w:rPr>
        <w:id w:val="-285672232"/>
        <w:docPartObj>
          <w:docPartGallery w:val="Bibliographies"/>
          <w:docPartUnique/>
        </w:docPartObj>
      </w:sdtPr>
      <w:sdtEndPr>
        <w:rPr>
          <w:lang w:val="es-419"/>
        </w:rPr>
      </w:sdtEndPr>
      <w:sdtContent>
        <w:p w14:paraId="03255E55" w14:textId="034B36A8" w:rsidR="006C06D6" w:rsidRPr="00931C7B" w:rsidRDefault="006C06D6">
          <w:pPr>
            <w:pStyle w:val="Ttulo1"/>
            <w:rPr>
              <w:rFonts w:cs="Arial"/>
              <w:sz w:val="22"/>
              <w:szCs w:val="22"/>
            </w:rPr>
          </w:pPr>
          <w:r w:rsidRPr="00931C7B">
            <w:rPr>
              <w:rFonts w:cs="Arial"/>
              <w:sz w:val="22"/>
              <w:szCs w:val="22"/>
              <w:lang w:val="es-ES"/>
            </w:rPr>
            <w:t>Bibliografía</w:t>
          </w:r>
          <w:bookmarkEnd w:id="12"/>
        </w:p>
        <w:sdt>
          <w:sdtPr>
            <w:rPr>
              <w:rFonts w:ascii="Arial" w:hAnsi="Arial" w:cs="Arial"/>
            </w:rPr>
            <w:id w:val="111145805"/>
            <w:bibliography/>
          </w:sdtPr>
          <w:sdtEndPr/>
          <w:sdtContent>
            <w:p w14:paraId="25B0A127" w14:textId="77777777" w:rsidR="006C605F" w:rsidRDefault="006C06D6" w:rsidP="006C605F">
              <w:pPr>
                <w:pStyle w:val="Bibliografa"/>
                <w:ind w:left="720" w:hanging="720"/>
                <w:rPr>
                  <w:noProof/>
                  <w:sz w:val="24"/>
                  <w:szCs w:val="24"/>
                  <w:lang w:val="es-ES"/>
                </w:rPr>
              </w:pPr>
              <w:r w:rsidRPr="00931C7B">
                <w:rPr>
                  <w:rFonts w:ascii="Arial" w:hAnsi="Arial" w:cs="Arial"/>
                </w:rPr>
                <w:fldChar w:fldCharType="begin"/>
              </w:r>
              <w:r w:rsidRPr="00931C7B">
                <w:rPr>
                  <w:rFonts w:ascii="Arial" w:hAnsi="Arial" w:cs="Arial"/>
                  <w:lang w:val="en-US"/>
                </w:rPr>
                <w:instrText>BIBLIOGRAPHY</w:instrText>
              </w:r>
              <w:r w:rsidRPr="00931C7B">
                <w:rPr>
                  <w:rFonts w:ascii="Arial" w:hAnsi="Arial" w:cs="Arial"/>
                </w:rPr>
                <w:fldChar w:fldCharType="separate"/>
              </w:r>
              <w:r w:rsidR="006C605F">
                <w:rPr>
                  <w:noProof/>
                  <w:lang w:val="es-ES"/>
                </w:rPr>
                <w:t xml:space="preserve">(ICA), E. I. (s.f.). </w:t>
              </w:r>
              <w:r w:rsidR="006C605F">
                <w:rPr>
                  <w:i/>
                  <w:iCs/>
                  <w:noProof/>
                  <w:lang w:val="es-ES"/>
                </w:rPr>
                <w:t>1library</w:t>
              </w:r>
              <w:r w:rsidR="006C605F">
                <w:rPr>
                  <w:noProof/>
                  <w:lang w:val="es-ES"/>
                </w:rPr>
                <w:t>. Obtenido de https://1library.co/document/yngevg0z-gramineas-y-leguminosas-forrajeras-en-colombia.html</w:t>
              </w:r>
            </w:p>
            <w:p w14:paraId="04231AC8" w14:textId="77777777" w:rsidR="006C605F" w:rsidRDefault="006C605F" w:rsidP="006C605F">
              <w:pPr>
                <w:pStyle w:val="Bibliografa"/>
                <w:ind w:left="720" w:hanging="720"/>
                <w:rPr>
                  <w:noProof/>
                  <w:lang w:val="es-ES"/>
                </w:rPr>
              </w:pPr>
              <w:r>
                <w:rPr>
                  <w:noProof/>
                  <w:lang w:val="es-ES"/>
                </w:rPr>
                <w:t xml:space="preserve">AUPEC, A. (s.f.). </w:t>
              </w:r>
              <w:r>
                <w:rPr>
                  <w:i/>
                  <w:iCs/>
                  <w:noProof/>
                  <w:lang w:val="es-ES"/>
                </w:rPr>
                <w:t>Ciencia al dia</w:t>
              </w:r>
              <w:r>
                <w:rPr>
                  <w:noProof/>
                  <w:lang w:val="es-ES"/>
                </w:rPr>
                <w:t>. Obtenido de http://aupec.univalle.edu.co/informes/diciembre97/boletin56/vitabosa.html</w:t>
              </w:r>
            </w:p>
            <w:p w14:paraId="51C71451" w14:textId="77777777" w:rsidR="006C605F" w:rsidRDefault="006C605F" w:rsidP="006C605F">
              <w:pPr>
                <w:pStyle w:val="Bibliografa"/>
                <w:ind w:left="720" w:hanging="720"/>
                <w:rPr>
                  <w:noProof/>
                  <w:lang w:val="es-ES"/>
                </w:rPr>
              </w:pPr>
              <w:r>
                <w:rPr>
                  <w:i/>
                  <w:iCs/>
                  <w:noProof/>
                  <w:lang w:val="es-ES"/>
                </w:rPr>
                <w:t>fao.org</w:t>
              </w:r>
              <w:r>
                <w:rPr>
                  <w:noProof/>
                  <w:lang w:val="es-ES"/>
                </w:rPr>
                <w:t>. (s.f.). Obtenido de http://www.fao.org/3/a1359s/a1359s03.pdf</w:t>
              </w:r>
            </w:p>
            <w:p w14:paraId="5D6340F7" w14:textId="77777777" w:rsidR="006C605F" w:rsidRDefault="006C605F" w:rsidP="006C605F">
              <w:pPr>
                <w:pStyle w:val="Bibliografa"/>
                <w:ind w:left="720" w:hanging="720"/>
                <w:rPr>
                  <w:noProof/>
                  <w:lang w:val="es-ES"/>
                </w:rPr>
              </w:pPr>
              <w:r>
                <w:rPr>
                  <w:noProof/>
                  <w:lang w:val="es-ES"/>
                </w:rPr>
                <w:t xml:space="preserve">GARCIA, E. (s.f.). </w:t>
              </w:r>
              <w:r>
                <w:rPr>
                  <w:i/>
                  <w:iCs/>
                  <w:noProof/>
                  <w:lang w:val="es-ES"/>
                </w:rPr>
                <w:t>repositorio.sibdi</w:t>
              </w:r>
              <w:r>
                <w:rPr>
                  <w:noProof/>
                  <w:lang w:val="es-ES"/>
                </w:rPr>
                <w:t>. Obtenido de http://repositorio.sibdi.ucr.ac.cr:8080/jspui/bitstream/123456789/11133/1/44687.pdf</w:t>
              </w:r>
            </w:p>
            <w:p w14:paraId="43C01FE4" w14:textId="77777777" w:rsidR="006C605F" w:rsidRDefault="006C605F" w:rsidP="006C605F">
              <w:pPr>
                <w:pStyle w:val="Bibliografa"/>
                <w:ind w:left="720" w:hanging="720"/>
                <w:rPr>
                  <w:noProof/>
                  <w:lang w:val="es-ES"/>
                </w:rPr>
              </w:pPr>
              <w:r>
                <w:rPr>
                  <w:noProof/>
                  <w:lang w:val="es-ES"/>
                </w:rPr>
                <w:t xml:space="preserve">innovacion, P. r. (s.f.). </w:t>
              </w:r>
              <w:r>
                <w:rPr>
                  <w:i/>
                  <w:iCs/>
                  <w:noProof/>
                  <w:lang w:val="es-ES"/>
                </w:rPr>
                <w:t>minciencias</w:t>
              </w:r>
              <w:r>
                <w:rPr>
                  <w:noProof/>
                  <w:lang w:val="es-ES"/>
                </w:rPr>
                <w:t>. Obtenido de https://minciencias.gov.co/sites/default/files/upload/paginas/pedcti-cesar.pdf</w:t>
              </w:r>
            </w:p>
            <w:p w14:paraId="3C9457B4" w14:textId="77777777" w:rsidR="006C605F" w:rsidRDefault="006C605F" w:rsidP="006C605F">
              <w:pPr>
                <w:pStyle w:val="Bibliografa"/>
                <w:ind w:left="720" w:hanging="720"/>
                <w:rPr>
                  <w:noProof/>
                  <w:lang w:val="es-ES"/>
                </w:rPr>
              </w:pPr>
              <w:r>
                <w:rPr>
                  <w:noProof/>
                  <w:lang w:val="es-ES"/>
                </w:rPr>
                <w:t xml:space="preserve">kdgonzalez. (s.f.). </w:t>
              </w:r>
              <w:r>
                <w:rPr>
                  <w:i/>
                  <w:iCs/>
                  <w:noProof/>
                  <w:lang w:val="es-ES"/>
                </w:rPr>
                <w:t>infopastosyforrajes</w:t>
              </w:r>
              <w:r>
                <w:rPr>
                  <w:noProof/>
                  <w:lang w:val="es-ES"/>
                </w:rPr>
                <w:t>. Obtenido de https://infopastosyforrajes.com/leguminosas/ficha-tecnica-de-frijol-terciopelo-mucuna-pruriens-l-dc/</w:t>
              </w:r>
            </w:p>
            <w:p w14:paraId="21F5611F" w14:textId="77777777" w:rsidR="006C605F" w:rsidRDefault="006C605F" w:rsidP="006C605F">
              <w:pPr>
                <w:pStyle w:val="Bibliografa"/>
                <w:ind w:left="720" w:hanging="720"/>
                <w:rPr>
                  <w:noProof/>
                  <w:lang w:val="es-ES"/>
                </w:rPr>
              </w:pPr>
              <w:r>
                <w:rPr>
                  <w:noProof/>
                  <w:lang w:val="es-ES"/>
                </w:rPr>
                <w:t xml:space="preserve">MANUEL AUGUSTO, R. E. (s.f.). </w:t>
              </w:r>
              <w:r>
                <w:rPr>
                  <w:i/>
                  <w:iCs/>
                  <w:noProof/>
                  <w:lang w:val="es-ES"/>
                </w:rPr>
                <w:t>core.ac.uk</w:t>
              </w:r>
              <w:r>
                <w:rPr>
                  <w:noProof/>
                  <w:lang w:val="es-ES"/>
                </w:rPr>
                <w:t>. Obtenido de https://core.ac.uk/download/pdf/198275808.pdf</w:t>
              </w:r>
            </w:p>
            <w:p w14:paraId="5D9B95BC" w14:textId="77777777" w:rsidR="006C605F" w:rsidRDefault="006C605F" w:rsidP="006C605F">
              <w:pPr>
                <w:pStyle w:val="Bibliografa"/>
                <w:ind w:left="720" w:hanging="720"/>
                <w:rPr>
                  <w:noProof/>
                  <w:lang w:val="es-ES"/>
                </w:rPr>
              </w:pPr>
              <w:r>
                <w:rPr>
                  <w:noProof/>
                  <w:lang w:val="es-ES"/>
                </w:rPr>
                <w:t xml:space="preserve">Quirós, R. (s.f.). </w:t>
              </w:r>
              <w:r>
                <w:rPr>
                  <w:i/>
                  <w:iCs/>
                  <w:noProof/>
                  <w:lang w:val="es-ES"/>
                </w:rPr>
                <w:t>mag.com.cr</w:t>
              </w:r>
              <w:r>
                <w:rPr>
                  <w:noProof/>
                  <w:lang w:val="es-ES"/>
                </w:rPr>
                <w:t>. Obtenido de file:///C:/Users/Andres/Downloads/Dialnet-EvaluacionFinancieraDeLaFertilizacionNitrogenadaDe-5018158.pdf</w:t>
              </w:r>
            </w:p>
            <w:p w14:paraId="1FCDD6CC" w14:textId="1E7BD4D1" w:rsidR="006C605F" w:rsidRDefault="006C06D6" w:rsidP="006C605F">
              <w:pPr>
                <w:rPr>
                  <w:lang w:val="es-ES"/>
                </w:rPr>
              </w:pPr>
              <w:r w:rsidRPr="00931C7B">
                <w:rPr>
                  <w:rFonts w:ascii="Arial" w:hAnsi="Arial" w:cs="Arial"/>
                  <w:b/>
                  <w:bCs/>
                </w:rPr>
                <w:fldChar w:fldCharType="end"/>
              </w:r>
              <w:r w:rsidR="006C605F" w:rsidRPr="006C605F">
                <w:rPr>
                  <w:lang w:val="es-ES"/>
                </w:rPr>
                <w:t xml:space="preserve"> </w:t>
              </w:r>
              <w:r w:rsidR="006C605F" w:rsidRPr="00822E36">
                <w:rPr>
                  <w:lang w:val="es-ES"/>
                </w:rPr>
                <w:t>https://www.contextoganadero.com/ganaderia-sostenible/asi-se-utiliza-el-cultivo-del-frijol-vitabosa-como-suplemento-para-el-ganado</w:t>
              </w:r>
            </w:p>
            <w:p w14:paraId="36B60D40" w14:textId="77777777" w:rsidR="006C605F" w:rsidRDefault="006C605F" w:rsidP="006C605F">
              <w:pPr>
                <w:rPr>
                  <w:lang w:val="es-ES"/>
                </w:rPr>
              </w:pPr>
              <w:r w:rsidRPr="00822E36">
                <w:rPr>
                  <w:lang w:val="es-ES"/>
                </w:rPr>
                <w:t>https://agronline.com.co/vitabosa/</w:t>
              </w:r>
            </w:p>
            <w:p w14:paraId="0127327C" w14:textId="77777777" w:rsidR="006C605F" w:rsidRDefault="006C605F" w:rsidP="006C605F">
              <w:pPr>
                <w:rPr>
                  <w:lang w:val="es-ES"/>
                </w:rPr>
              </w:pPr>
              <w:r w:rsidRPr="00822E36">
                <w:rPr>
                  <w:lang w:val="es-ES"/>
                </w:rPr>
                <w:t>http://aupec.univalle.edu.co/informes/diciembre97/boletin56/vitabosa.html</w:t>
              </w:r>
            </w:p>
            <w:p w14:paraId="57C8778B" w14:textId="77777777" w:rsidR="006C605F" w:rsidRDefault="006C605F" w:rsidP="006C605F">
              <w:pPr>
                <w:rPr>
                  <w:lang w:val="es-ES"/>
                </w:rPr>
              </w:pPr>
              <w:r w:rsidRPr="00822E36">
                <w:rPr>
                  <w:lang w:val="es-ES"/>
                </w:rPr>
                <w:t>https://cropgenebank.sgrp.cgiar.org/images/file/other_crops/Beans_SP.pdf</w:t>
              </w:r>
            </w:p>
            <w:p w14:paraId="409EE7B0" w14:textId="77777777" w:rsidR="006C605F" w:rsidRDefault="006C605F" w:rsidP="006C605F">
              <w:pPr>
                <w:rPr>
                  <w:lang w:val="es-ES"/>
                </w:rPr>
              </w:pPr>
              <w:r w:rsidRPr="00822E36">
                <w:rPr>
                  <w:lang w:val="es-ES"/>
                </w:rPr>
                <w:t>https://infopastosyforrajes.com/leguminosas/ficha-tecnica-de-frijol-terciopelo-mucuna-pruriens-l-dc/#Manejo_de_Frijol_Terciopelo</w:t>
              </w:r>
            </w:p>
            <w:p w14:paraId="2B2B283A" w14:textId="77777777" w:rsidR="006C605F" w:rsidRDefault="006C605F" w:rsidP="006C605F">
              <w:pPr>
                <w:rPr>
                  <w:lang w:val="es-ES"/>
                </w:rPr>
              </w:pPr>
              <w:r w:rsidRPr="00822E36">
                <w:rPr>
                  <w:lang w:val="es-ES"/>
                </w:rPr>
                <w:t>https://igac.gov.co/es/noticias/suelos-del-cesar-no-dan-para-tanto-cultivo-y-ganado</w:t>
              </w:r>
            </w:p>
            <w:p w14:paraId="31B2F204" w14:textId="77777777" w:rsidR="006C605F" w:rsidRDefault="006C605F" w:rsidP="006C605F">
              <w:pPr>
                <w:rPr>
                  <w:lang w:val="es-ES"/>
                </w:rPr>
              </w:pPr>
              <w:r w:rsidRPr="00822E36">
                <w:rPr>
                  <w:lang w:val="es-ES"/>
                </w:rPr>
                <w:t>https://www.agronet.gov.co/Noticias/Paginas/AGROSAVIA-socializa-proyecto-de-frijol-tolerante-a-sequ%C3%ADa-con-productores-del-departamento-del-Cesar.aspx</w:t>
              </w:r>
            </w:p>
            <w:p w14:paraId="4BA08891" w14:textId="38FB5F17" w:rsidR="006C06D6" w:rsidRPr="00931C7B" w:rsidRDefault="006C605F" w:rsidP="006C605F">
              <w:pPr>
                <w:rPr>
                  <w:rFonts w:ascii="Arial" w:hAnsi="Arial" w:cs="Arial"/>
                </w:rPr>
              </w:pPr>
            </w:p>
          </w:sdtContent>
        </w:sdt>
      </w:sdtContent>
    </w:sdt>
    <w:p w14:paraId="37CE6A43" w14:textId="40E3DFE7" w:rsidR="00B92452" w:rsidRPr="00931C7B" w:rsidRDefault="00B92452" w:rsidP="008D0663">
      <w:pPr>
        <w:jc w:val="center"/>
        <w:rPr>
          <w:rFonts w:ascii="Arial" w:hAnsi="Arial" w:cs="Arial"/>
          <w:b/>
          <w:bCs/>
          <w:lang w:val="es-ES"/>
        </w:rPr>
      </w:pPr>
    </w:p>
    <w:p w14:paraId="51D5AF96" w14:textId="6722B389" w:rsidR="00822E36" w:rsidRDefault="00822E36" w:rsidP="00822E36">
      <w:pPr>
        <w:tabs>
          <w:tab w:val="left" w:pos="1766"/>
        </w:tabs>
        <w:rPr>
          <w:rFonts w:ascii="Arial" w:hAnsi="Arial" w:cs="Arial"/>
          <w:b/>
          <w:bCs/>
          <w:lang w:val="es-ES"/>
        </w:rPr>
      </w:pPr>
      <w:r>
        <w:rPr>
          <w:rFonts w:ascii="Arial" w:hAnsi="Arial" w:cs="Arial"/>
          <w:b/>
          <w:bCs/>
          <w:lang w:val="es-ES"/>
        </w:rPr>
        <w:tab/>
      </w:r>
    </w:p>
    <w:p w14:paraId="394E7605" w14:textId="12128333" w:rsidR="009F4878" w:rsidRDefault="009F4878" w:rsidP="00822E36">
      <w:pPr>
        <w:tabs>
          <w:tab w:val="left" w:pos="1766"/>
        </w:tabs>
        <w:rPr>
          <w:rFonts w:ascii="Arial" w:hAnsi="Arial" w:cs="Arial"/>
          <w:b/>
          <w:bCs/>
          <w:lang w:val="es-ES"/>
        </w:rPr>
      </w:pPr>
    </w:p>
    <w:p w14:paraId="6B3FE5C9" w14:textId="0D5F3AF2" w:rsidR="009F4878" w:rsidRDefault="009F4878" w:rsidP="00822E36">
      <w:pPr>
        <w:tabs>
          <w:tab w:val="left" w:pos="1766"/>
        </w:tabs>
        <w:rPr>
          <w:rFonts w:ascii="Arial" w:hAnsi="Arial" w:cs="Arial"/>
          <w:b/>
          <w:bCs/>
          <w:lang w:val="es-ES"/>
        </w:rPr>
      </w:pPr>
    </w:p>
    <w:p w14:paraId="1965112F" w14:textId="5551058D" w:rsidR="009F4878" w:rsidRDefault="009F4878" w:rsidP="00822E36">
      <w:pPr>
        <w:tabs>
          <w:tab w:val="left" w:pos="1766"/>
        </w:tabs>
        <w:rPr>
          <w:rFonts w:ascii="Arial" w:hAnsi="Arial" w:cs="Arial"/>
          <w:b/>
          <w:bCs/>
          <w:lang w:val="es-ES"/>
        </w:rPr>
      </w:pPr>
    </w:p>
    <w:p w14:paraId="204EC505" w14:textId="08E91FA5" w:rsidR="009F4878" w:rsidRDefault="009F4878" w:rsidP="00822E36">
      <w:pPr>
        <w:tabs>
          <w:tab w:val="left" w:pos="1766"/>
        </w:tabs>
        <w:rPr>
          <w:rFonts w:ascii="Arial" w:hAnsi="Arial" w:cs="Arial"/>
          <w:b/>
          <w:bCs/>
          <w:lang w:val="es-ES"/>
        </w:rPr>
      </w:pPr>
    </w:p>
    <w:p w14:paraId="726FB3B6" w14:textId="77777777" w:rsidR="009F4878" w:rsidRPr="00931C7B" w:rsidRDefault="009F4878" w:rsidP="00822E36">
      <w:pPr>
        <w:tabs>
          <w:tab w:val="left" w:pos="1766"/>
        </w:tabs>
        <w:rPr>
          <w:rFonts w:ascii="Arial" w:hAnsi="Arial" w:cs="Arial"/>
          <w:b/>
          <w:bCs/>
          <w:lang w:val="es-ES"/>
        </w:rPr>
      </w:pPr>
    </w:p>
    <w:p w14:paraId="078A80E1" w14:textId="02D2CA6D" w:rsidR="002F3744" w:rsidRPr="005611E9" w:rsidRDefault="009D7DB0" w:rsidP="005611E9">
      <w:pPr>
        <w:pStyle w:val="Ttulo1"/>
        <w:spacing w:line="360" w:lineRule="auto"/>
      </w:pPr>
      <w:bookmarkStart w:id="13" w:name="_Toc74423756"/>
      <w:r w:rsidRPr="00931C7B">
        <w:lastRenderedPageBreak/>
        <w:t>PRESUPUESTO HUMANOS</w:t>
      </w:r>
      <w:bookmarkEnd w:id="13"/>
    </w:p>
    <w:p w14:paraId="0BA22831" w14:textId="2BFF98FC" w:rsidR="002F3744" w:rsidRPr="002F3744" w:rsidRDefault="002F3744" w:rsidP="005611E9">
      <w:pPr>
        <w:spacing w:line="360" w:lineRule="auto"/>
        <w:rPr>
          <w:rFonts w:ascii="Arial" w:hAnsi="Arial" w:cs="Arial"/>
          <w:lang w:val="es-CO" w:eastAsia="es-CO"/>
        </w:rPr>
      </w:pPr>
      <w:r>
        <w:rPr>
          <w:rFonts w:ascii="Arial" w:hAnsi="Arial" w:cs="Arial"/>
          <w:lang w:val="es-CO" w:eastAsia="es-CO"/>
        </w:rPr>
        <w:t>Los totales que veremos a continuación son un valor aproximado</w:t>
      </w:r>
      <w:r w:rsidR="00DA0C50">
        <w:rPr>
          <w:rFonts w:ascii="Arial" w:hAnsi="Arial" w:cs="Arial"/>
          <w:lang w:val="es-CO" w:eastAsia="es-CO"/>
        </w:rPr>
        <w:t xml:space="preserve"> </w:t>
      </w:r>
      <w:r w:rsidR="005611E9">
        <w:rPr>
          <w:rFonts w:ascii="Arial" w:hAnsi="Arial" w:cs="Arial"/>
          <w:lang w:val="es-CO" w:eastAsia="es-CO"/>
        </w:rPr>
        <w:t>que fueron tomados</w:t>
      </w:r>
      <w:r w:rsidR="00075B1C">
        <w:rPr>
          <w:rFonts w:ascii="Arial" w:hAnsi="Arial" w:cs="Arial"/>
          <w:lang w:val="es-CO" w:eastAsia="es-CO"/>
        </w:rPr>
        <w:t xml:space="preserve">, cito: </w:t>
      </w:r>
      <w:sdt>
        <w:sdtPr>
          <w:rPr>
            <w:rFonts w:ascii="Arial" w:hAnsi="Arial" w:cs="Arial"/>
            <w:lang w:val="es-CO" w:eastAsia="es-CO"/>
          </w:rPr>
          <w:id w:val="-1301456365"/>
          <w:citation/>
        </w:sdtPr>
        <w:sdtContent>
          <w:r w:rsidR="005611E9">
            <w:rPr>
              <w:rFonts w:ascii="Arial" w:hAnsi="Arial" w:cs="Arial"/>
              <w:lang w:val="es-CO" w:eastAsia="es-CO"/>
            </w:rPr>
            <w:fldChar w:fldCharType="begin"/>
          </w:r>
          <w:r w:rsidR="005611E9">
            <w:rPr>
              <w:rFonts w:ascii="Arial" w:hAnsi="Arial" w:cs="Arial"/>
              <w:lang w:val="es-MX" w:eastAsia="es-CO"/>
            </w:rPr>
            <w:instrText xml:space="preserve"> CITATION Rod \l 2058 </w:instrText>
          </w:r>
          <w:r w:rsidR="005611E9">
            <w:rPr>
              <w:rFonts w:ascii="Arial" w:hAnsi="Arial" w:cs="Arial"/>
              <w:lang w:val="es-CO" w:eastAsia="es-CO"/>
            </w:rPr>
            <w:fldChar w:fldCharType="separate"/>
          </w:r>
          <w:r w:rsidR="006C605F" w:rsidRPr="006C605F">
            <w:rPr>
              <w:rFonts w:ascii="Arial" w:hAnsi="Arial" w:cs="Arial"/>
              <w:noProof/>
              <w:lang w:val="es-MX" w:eastAsia="es-CO"/>
            </w:rPr>
            <w:t>(Quirós, s.f.)</w:t>
          </w:r>
          <w:r w:rsidR="005611E9">
            <w:rPr>
              <w:rFonts w:ascii="Arial" w:hAnsi="Arial" w:cs="Arial"/>
              <w:lang w:val="es-CO" w:eastAsia="es-CO"/>
            </w:rPr>
            <w:fldChar w:fldCharType="end"/>
          </w:r>
        </w:sdtContent>
      </w:sdt>
    </w:p>
    <w:p w14:paraId="56C85FF0" w14:textId="419E665A" w:rsidR="00034CA7" w:rsidRPr="00034CA7" w:rsidRDefault="00034CA7" w:rsidP="00034CA7">
      <w:pPr>
        <w:pStyle w:val="Prrafodelista"/>
        <w:numPr>
          <w:ilvl w:val="1"/>
          <w:numId w:val="26"/>
        </w:numPr>
        <w:rPr>
          <w:rFonts w:ascii="Arial" w:hAnsi="Arial" w:cs="Arial"/>
          <w:b/>
          <w:bCs/>
          <w:sz w:val="24"/>
          <w:szCs w:val="24"/>
          <w:lang w:val="es-CO" w:eastAsia="es-CO"/>
        </w:rPr>
      </w:pPr>
      <w:r w:rsidRPr="00034CA7">
        <w:rPr>
          <w:rFonts w:ascii="Arial" w:hAnsi="Arial" w:cs="Arial"/>
          <w:b/>
          <w:bCs/>
          <w:sz w:val="24"/>
          <w:szCs w:val="24"/>
          <w:lang w:val="es-CO" w:eastAsia="es-CO"/>
        </w:rPr>
        <w:t>Compra de semilla del frijol vitabosa</w:t>
      </w:r>
    </w:p>
    <w:tbl>
      <w:tblPr>
        <w:tblStyle w:val="Tablaconcuadrcula4-nfasis1"/>
        <w:tblW w:w="0" w:type="auto"/>
        <w:tblLook w:val="04A0" w:firstRow="1" w:lastRow="0" w:firstColumn="1" w:lastColumn="0" w:noHBand="0" w:noVBand="1"/>
      </w:tblPr>
      <w:tblGrid>
        <w:gridCol w:w="2413"/>
        <w:gridCol w:w="2429"/>
        <w:gridCol w:w="2386"/>
        <w:gridCol w:w="2166"/>
      </w:tblGrid>
      <w:tr w:rsidR="00034CA7" w:rsidRPr="00692DFA" w14:paraId="443F110D" w14:textId="525FD5EE" w:rsidTr="006E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tcPr>
          <w:p w14:paraId="63DFBECA" w14:textId="13C842B1" w:rsidR="00034CA7" w:rsidRPr="00692DFA" w:rsidRDefault="00034CA7" w:rsidP="00034CA7">
            <w:pPr>
              <w:rPr>
                <w:rFonts w:ascii="Arial" w:hAnsi="Arial" w:cs="Arial"/>
                <w:b w:val="0"/>
                <w:bCs w:val="0"/>
                <w:lang w:val="es-CO" w:eastAsia="es-CO"/>
              </w:rPr>
            </w:pPr>
            <w:r w:rsidRPr="00692DFA">
              <w:rPr>
                <w:rFonts w:ascii="Arial" w:hAnsi="Arial" w:cs="Arial"/>
                <w:b w:val="0"/>
                <w:bCs w:val="0"/>
                <w:lang w:val="es-CO" w:eastAsia="es-CO"/>
              </w:rPr>
              <w:t xml:space="preserve">Semilla </w:t>
            </w:r>
          </w:p>
        </w:tc>
        <w:tc>
          <w:tcPr>
            <w:tcW w:w="2429" w:type="dxa"/>
          </w:tcPr>
          <w:p w14:paraId="19A74525" w14:textId="5F6EA0FF" w:rsidR="00034CA7" w:rsidRPr="00692DFA" w:rsidRDefault="00034CA7" w:rsidP="00034CA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692DFA">
              <w:rPr>
                <w:rFonts w:ascii="Arial" w:hAnsi="Arial" w:cs="Arial"/>
                <w:b w:val="0"/>
                <w:bCs w:val="0"/>
                <w:lang w:val="es-CO" w:eastAsia="es-CO"/>
              </w:rPr>
              <w:t>Cantidad</w:t>
            </w:r>
          </w:p>
        </w:tc>
        <w:tc>
          <w:tcPr>
            <w:tcW w:w="2386" w:type="dxa"/>
          </w:tcPr>
          <w:p w14:paraId="41145649" w14:textId="1127A892" w:rsidR="00034CA7" w:rsidRPr="00692DFA" w:rsidRDefault="00034CA7" w:rsidP="00034CA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692DFA">
              <w:rPr>
                <w:rFonts w:ascii="Arial" w:hAnsi="Arial" w:cs="Arial"/>
                <w:b w:val="0"/>
                <w:bCs w:val="0"/>
                <w:lang w:val="es-CO" w:eastAsia="es-CO"/>
              </w:rPr>
              <w:t>Precio</w:t>
            </w:r>
          </w:p>
        </w:tc>
        <w:tc>
          <w:tcPr>
            <w:tcW w:w="2166" w:type="dxa"/>
          </w:tcPr>
          <w:p w14:paraId="419EFE7A" w14:textId="44CEB5E3" w:rsidR="00034CA7" w:rsidRPr="00692DFA" w:rsidRDefault="00034CA7" w:rsidP="00034CA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692DFA">
              <w:rPr>
                <w:rFonts w:ascii="Arial" w:hAnsi="Arial" w:cs="Arial"/>
                <w:b w:val="0"/>
                <w:bCs w:val="0"/>
                <w:lang w:val="es-CO" w:eastAsia="es-CO"/>
              </w:rPr>
              <w:t>Total</w:t>
            </w:r>
          </w:p>
        </w:tc>
      </w:tr>
      <w:tr w:rsidR="00034CA7" w:rsidRPr="00692DFA" w14:paraId="0E88BC9D" w14:textId="0B956132" w:rsidTr="006E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tcPr>
          <w:p w14:paraId="427DF418" w14:textId="2AF0BE47" w:rsidR="00034CA7" w:rsidRPr="00692DFA" w:rsidRDefault="00034CA7" w:rsidP="00034CA7">
            <w:pPr>
              <w:rPr>
                <w:rFonts w:ascii="Arial" w:hAnsi="Arial" w:cs="Arial"/>
                <w:lang w:val="es-CO" w:eastAsia="es-CO"/>
              </w:rPr>
            </w:pPr>
            <w:r w:rsidRPr="00692DFA">
              <w:rPr>
                <w:rFonts w:ascii="Arial" w:hAnsi="Arial" w:cs="Arial"/>
                <w:lang w:val="es-CO" w:eastAsia="es-CO"/>
              </w:rPr>
              <w:t>Frijol vitabosa</w:t>
            </w:r>
          </w:p>
        </w:tc>
        <w:tc>
          <w:tcPr>
            <w:tcW w:w="2429" w:type="dxa"/>
          </w:tcPr>
          <w:p w14:paraId="750A046C" w14:textId="0CAA4E19" w:rsidR="00034CA7" w:rsidRPr="00692DFA" w:rsidRDefault="00034CA7" w:rsidP="00034CA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692DFA">
              <w:rPr>
                <w:rFonts w:ascii="Arial" w:hAnsi="Arial" w:cs="Arial"/>
                <w:lang w:val="es-CO" w:eastAsia="es-CO"/>
              </w:rPr>
              <w:t>30</w:t>
            </w:r>
          </w:p>
        </w:tc>
        <w:tc>
          <w:tcPr>
            <w:tcW w:w="2386" w:type="dxa"/>
          </w:tcPr>
          <w:p w14:paraId="1C589CEC" w14:textId="6E9B707D" w:rsidR="00034CA7" w:rsidRPr="00692DFA" w:rsidRDefault="00034CA7" w:rsidP="00034CA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692DFA">
              <w:rPr>
                <w:rFonts w:ascii="Arial" w:hAnsi="Arial" w:cs="Arial"/>
                <w:lang w:val="es-CO" w:eastAsia="es-CO"/>
              </w:rPr>
              <w:t>250000</w:t>
            </w:r>
          </w:p>
        </w:tc>
        <w:tc>
          <w:tcPr>
            <w:tcW w:w="2166" w:type="dxa"/>
          </w:tcPr>
          <w:p w14:paraId="7CBE6A97" w14:textId="4329DCA8" w:rsidR="00034CA7" w:rsidRPr="00692DFA" w:rsidRDefault="00034CA7" w:rsidP="00034CA7">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s-CO"/>
              </w:rPr>
            </w:pPr>
            <w:r w:rsidRPr="00692DFA">
              <w:rPr>
                <w:rFonts w:ascii="Arial" w:hAnsi="Arial" w:cs="Arial"/>
                <w:color w:val="000000"/>
              </w:rPr>
              <w:t xml:space="preserve">$ </w:t>
            </w:r>
            <w:r w:rsidRPr="00692DFA">
              <w:rPr>
                <w:rFonts w:ascii="Arial" w:hAnsi="Arial" w:cs="Arial"/>
                <w:color w:val="000000"/>
              </w:rPr>
              <w:t>750</w:t>
            </w:r>
            <w:r w:rsidRPr="00692DFA">
              <w:rPr>
                <w:rFonts w:ascii="Arial" w:hAnsi="Arial" w:cs="Arial"/>
                <w:color w:val="000000"/>
              </w:rPr>
              <w:t>.</w:t>
            </w:r>
            <w:r w:rsidRPr="00692DFA">
              <w:rPr>
                <w:rFonts w:ascii="Arial" w:hAnsi="Arial" w:cs="Arial"/>
                <w:color w:val="000000"/>
              </w:rPr>
              <w:t>000</w:t>
            </w:r>
          </w:p>
        </w:tc>
      </w:tr>
    </w:tbl>
    <w:p w14:paraId="4A4C5B8D" w14:textId="1D31DE7E"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Tabla 2. Compra de semilla frijol vitabosa</w:t>
      </w:r>
    </w:p>
    <w:p w14:paraId="6CCD7D41" w14:textId="3A4843A2" w:rsidR="00034CA7" w:rsidRPr="00034CA7" w:rsidRDefault="00034CA7" w:rsidP="00034CA7">
      <w:pPr>
        <w:pStyle w:val="Prrafodelista"/>
        <w:numPr>
          <w:ilvl w:val="1"/>
          <w:numId w:val="26"/>
        </w:numPr>
        <w:rPr>
          <w:b/>
          <w:bCs/>
          <w:lang w:val="es-CO" w:eastAsia="es-CO"/>
        </w:rPr>
      </w:pPr>
      <w:r w:rsidRPr="000454E5">
        <w:rPr>
          <w:rFonts w:ascii="Arial" w:eastAsia="Times New Roman" w:hAnsi="Arial" w:cs="Arial"/>
          <w:b/>
          <w:bCs/>
          <w:color w:val="000000"/>
          <w:sz w:val="24"/>
          <w:szCs w:val="24"/>
          <w:lang w:val="es-CO" w:eastAsia="es-CO"/>
        </w:rPr>
        <w:t xml:space="preserve">Costo </w:t>
      </w:r>
      <w:r>
        <w:rPr>
          <w:rFonts w:ascii="Arial" w:eastAsia="Times New Roman" w:hAnsi="Arial" w:cs="Arial"/>
          <w:b/>
          <w:bCs/>
          <w:color w:val="000000"/>
          <w:sz w:val="24"/>
          <w:szCs w:val="24"/>
          <w:lang w:val="es-CO" w:eastAsia="es-CO"/>
        </w:rPr>
        <w:t xml:space="preserve">de </w:t>
      </w:r>
      <w:r w:rsidRPr="00034CA7">
        <w:rPr>
          <w:rFonts w:ascii="Arial" w:eastAsia="Times New Roman" w:hAnsi="Arial" w:cs="Arial"/>
          <w:b/>
          <w:bCs/>
          <w:color w:val="000000"/>
          <w:sz w:val="24"/>
          <w:szCs w:val="24"/>
          <w:lang w:val="es-CO" w:eastAsia="es-CO"/>
        </w:rPr>
        <w:t>preparación</w:t>
      </w:r>
      <w:r w:rsidRPr="000454E5">
        <w:rPr>
          <w:rFonts w:ascii="Arial" w:eastAsia="Times New Roman" w:hAnsi="Arial" w:cs="Arial"/>
          <w:b/>
          <w:bCs/>
          <w:color w:val="000000"/>
          <w:sz w:val="24"/>
          <w:szCs w:val="24"/>
          <w:lang w:val="es-CO" w:eastAsia="es-CO"/>
        </w:rPr>
        <w:t xml:space="preserve"> del terreno</w:t>
      </w:r>
    </w:p>
    <w:tbl>
      <w:tblPr>
        <w:tblStyle w:val="Tablaconcuadrcula4-nfasis1"/>
        <w:tblW w:w="0" w:type="auto"/>
        <w:tblLook w:val="04A0" w:firstRow="1" w:lastRow="0" w:firstColumn="1" w:lastColumn="0" w:noHBand="0" w:noVBand="1"/>
      </w:tblPr>
      <w:tblGrid>
        <w:gridCol w:w="4496"/>
        <w:gridCol w:w="4526"/>
      </w:tblGrid>
      <w:tr w:rsidR="00034CA7" w:rsidRPr="00422912" w14:paraId="480758B9"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69452A6B" w14:textId="5F262C89" w:rsidR="00034CA7" w:rsidRPr="00422912"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1D794455" w14:textId="3B27B3D0" w:rsidR="00034CA7" w:rsidRPr="00422912" w:rsidRDefault="003F1376"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422912">
              <w:rPr>
                <w:rFonts w:ascii="Arial" w:hAnsi="Arial" w:cs="Arial"/>
                <w:b w:val="0"/>
                <w:bCs w:val="0"/>
                <w:lang w:val="es-CO" w:eastAsia="es-CO"/>
              </w:rPr>
              <w:t>Total</w:t>
            </w:r>
          </w:p>
        </w:tc>
      </w:tr>
      <w:tr w:rsidR="00034CA7" w:rsidRPr="00422912" w14:paraId="249D39B9"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5CE38700" w14:textId="6C30CFEC" w:rsidR="00034CA7" w:rsidRPr="00422912" w:rsidRDefault="003F1376" w:rsidP="00EF3F97">
            <w:pPr>
              <w:rPr>
                <w:rFonts w:ascii="Arial" w:hAnsi="Arial" w:cs="Arial"/>
                <w:lang w:val="es-CO" w:eastAsia="es-CO"/>
              </w:rPr>
            </w:pPr>
            <w:r w:rsidRPr="00422912">
              <w:rPr>
                <w:rFonts w:ascii="Arial" w:hAnsi="Arial" w:cs="Arial"/>
                <w:lang w:val="es-CO" w:eastAsia="es-CO"/>
              </w:rPr>
              <w:t>Costos de mano de obra Preparación del Suelo</w:t>
            </w:r>
          </w:p>
        </w:tc>
        <w:tc>
          <w:tcPr>
            <w:tcW w:w="4526" w:type="dxa"/>
          </w:tcPr>
          <w:p w14:paraId="1FBEE404" w14:textId="11326227" w:rsidR="00034CA7" w:rsidRPr="00422912" w:rsidRDefault="003F1376"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422912">
              <w:rPr>
                <w:rFonts w:ascii="Arial" w:hAnsi="Arial" w:cs="Arial"/>
              </w:rPr>
              <w:t xml:space="preserve">$ </w:t>
            </w:r>
            <w:r w:rsidRPr="00422912">
              <w:rPr>
                <w:rFonts w:ascii="Arial" w:hAnsi="Arial" w:cs="Arial"/>
              </w:rPr>
              <w:t>532.000</w:t>
            </w:r>
          </w:p>
        </w:tc>
      </w:tr>
    </w:tbl>
    <w:p w14:paraId="6E09A809" w14:textId="3CF3CB85"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 xml:space="preserve">Tabla </w:t>
      </w:r>
      <w:r>
        <w:rPr>
          <w:rFonts w:ascii="Arial" w:hAnsi="Arial" w:cs="Arial"/>
          <w:i/>
          <w:iCs/>
          <w:lang w:val="es-CO" w:eastAsia="es-CO"/>
        </w:rPr>
        <w:t>3</w:t>
      </w:r>
      <w:r w:rsidRPr="00DA0C50">
        <w:rPr>
          <w:rFonts w:ascii="Arial" w:hAnsi="Arial" w:cs="Arial"/>
          <w:i/>
          <w:iCs/>
          <w:lang w:val="es-CO" w:eastAsia="es-CO"/>
        </w:rPr>
        <w:t>. Co</w:t>
      </w:r>
      <w:r>
        <w:rPr>
          <w:rFonts w:ascii="Arial" w:hAnsi="Arial" w:cs="Arial"/>
          <w:i/>
          <w:iCs/>
          <w:lang w:val="es-CO" w:eastAsia="es-CO"/>
        </w:rPr>
        <w:t>sto de preparación del terreno</w:t>
      </w:r>
    </w:p>
    <w:p w14:paraId="1D4188AD" w14:textId="7C6895D3" w:rsidR="00034CA7" w:rsidRPr="00563E09" w:rsidRDefault="003F1376" w:rsidP="003F1376">
      <w:pPr>
        <w:pStyle w:val="Prrafodelista"/>
        <w:numPr>
          <w:ilvl w:val="1"/>
          <w:numId w:val="26"/>
        </w:numPr>
        <w:rPr>
          <w:rFonts w:ascii="Arial" w:hAnsi="Arial" w:cs="Arial"/>
          <w:b/>
          <w:bCs/>
          <w:sz w:val="24"/>
          <w:szCs w:val="24"/>
          <w:lang w:val="es-CO" w:eastAsia="es-CO"/>
        </w:rPr>
      </w:pPr>
      <w:r w:rsidRPr="00563E09">
        <w:rPr>
          <w:rFonts w:ascii="Arial" w:hAnsi="Arial" w:cs="Arial"/>
          <w:b/>
          <w:bCs/>
          <w:sz w:val="24"/>
          <w:szCs w:val="24"/>
          <w:lang w:val="es-CO" w:eastAsia="es-CO"/>
        </w:rPr>
        <w:t>Costos de mano de obra para siembra</w:t>
      </w:r>
    </w:p>
    <w:tbl>
      <w:tblPr>
        <w:tblStyle w:val="Tablaconcuadrcula4-nfasis1"/>
        <w:tblW w:w="0" w:type="auto"/>
        <w:tblLook w:val="04A0" w:firstRow="1" w:lastRow="0" w:firstColumn="1" w:lastColumn="0" w:noHBand="0" w:noVBand="1"/>
      </w:tblPr>
      <w:tblGrid>
        <w:gridCol w:w="4496"/>
        <w:gridCol w:w="4526"/>
      </w:tblGrid>
      <w:tr w:rsidR="003F1376" w14:paraId="4ED11B22"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07FE8BE2" w14:textId="56517089" w:rsidR="003F1376" w:rsidRPr="00CF72DE"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4B491C57" w14:textId="77777777" w:rsidR="003F1376" w:rsidRPr="00CF72DE" w:rsidRDefault="003F1376"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CF72DE">
              <w:rPr>
                <w:rFonts w:ascii="Arial" w:hAnsi="Arial" w:cs="Arial"/>
                <w:b w:val="0"/>
                <w:bCs w:val="0"/>
                <w:lang w:val="es-CO" w:eastAsia="es-CO"/>
              </w:rPr>
              <w:t>Total</w:t>
            </w:r>
          </w:p>
        </w:tc>
      </w:tr>
      <w:tr w:rsidR="003F1376" w14:paraId="49CA7875"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470AC5E9" w14:textId="19A942A0" w:rsidR="003F1376" w:rsidRPr="00CF72DE" w:rsidRDefault="003F1376" w:rsidP="00EF3F97">
            <w:pPr>
              <w:rPr>
                <w:rFonts w:ascii="Arial" w:hAnsi="Arial" w:cs="Arial"/>
                <w:lang w:val="es-CO" w:eastAsia="es-CO"/>
              </w:rPr>
            </w:pPr>
            <w:r w:rsidRPr="000454E5">
              <w:rPr>
                <w:rFonts w:ascii="Arial" w:eastAsia="Times New Roman" w:hAnsi="Arial" w:cs="Arial"/>
                <w:color w:val="000000"/>
                <w:lang w:val="es-CO" w:eastAsia="es-CO"/>
              </w:rPr>
              <w:t>Costo de mano de obra para la siembra</w:t>
            </w:r>
          </w:p>
        </w:tc>
        <w:tc>
          <w:tcPr>
            <w:tcW w:w="4526" w:type="dxa"/>
          </w:tcPr>
          <w:p w14:paraId="03575E54" w14:textId="153F9A6F" w:rsidR="003F1376" w:rsidRPr="00CF72DE" w:rsidRDefault="003F1376"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CF72DE">
              <w:rPr>
                <w:rFonts w:ascii="Arial" w:hAnsi="Arial" w:cs="Arial"/>
              </w:rPr>
              <w:t>$ 252.000</w:t>
            </w:r>
          </w:p>
        </w:tc>
      </w:tr>
    </w:tbl>
    <w:p w14:paraId="05DFA847" w14:textId="6FEECBC7"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 xml:space="preserve">Tabla </w:t>
      </w:r>
      <w:r>
        <w:rPr>
          <w:rFonts w:ascii="Arial" w:hAnsi="Arial" w:cs="Arial"/>
          <w:i/>
          <w:iCs/>
          <w:lang w:val="es-CO" w:eastAsia="es-CO"/>
        </w:rPr>
        <w:t>4</w:t>
      </w:r>
      <w:r w:rsidRPr="00DA0C50">
        <w:rPr>
          <w:rFonts w:ascii="Arial" w:hAnsi="Arial" w:cs="Arial"/>
          <w:i/>
          <w:iCs/>
          <w:lang w:val="es-CO" w:eastAsia="es-CO"/>
        </w:rPr>
        <w:t>. Co</w:t>
      </w:r>
      <w:r>
        <w:rPr>
          <w:rFonts w:ascii="Arial" w:hAnsi="Arial" w:cs="Arial"/>
          <w:i/>
          <w:iCs/>
          <w:lang w:val="es-CO" w:eastAsia="es-CO"/>
        </w:rPr>
        <w:t>stos de mano de obra de siembra</w:t>
      </w:r>
    </w:p>
    <w:p w14:paraId="5C0A3300" w14:textId="7A0D426B" w:rsidR="003F1376" w:rsidRPr="003F1376" w:rsidRDefault="003F1376" w:rsidP="003F1376">
      <w:pPr>
        <w:pStyle w:val="Prrafodelista"/>
        <w:numPr>
          <w:ilvl w:val="1"/>
          <w:numId w:val="26"/>
        </w:numPr>
        <w:rPr>
          <w:b/>
          <w:bCs/>
          <w:lang w:val="es-CO" w:eastAsia="es-CO"/>
        </w:rPr>
      </w:pPr>
      <w:r w:rsidRPr="000454E5">
        <w:rPr>
          <w:rFonts w:ascii="Arial" w:eastAsia="Times New Roman" w:hAnsi="Arial" w:cs="Arial"/>
          <w:b/>
          <w:bCs/>
          <w:color w:val="000000"/>
          <w:sz w:val="24"/>
          <w:szCs w:val="24"/>
          <w:lang w:val="es-CO" w:eastAsia="es-CO"/>
        </w:rPr>
        <w:t xml:space="preserve">Labores </w:t>
      </w:r>
      <w:r w:rsidRPr="003F1376">
        <w:rPr>
          <w:rFonts w:ascii="Arial" w:eastAsia="Times New Roman" w:hAnsi="Arial" w:cs="Arial"/>
          <w:b/>
          <w:bCs/>
          <w:color w:val="000000"/>
          <w:sz w:val="24"/>
          <w:szCs w:val="24"/>
          <w:lang w:val="es-CO" w:eastAsia="es-CO"/>
        </w:rPr>
        <w:t>en el terreno</w:t>
      </w:r>
    </w:p>
    <w:tbl>
      <w:tblPr>
        <w:tblStyle w:val="Tablaconcuadrcula4-nfasis1"/>
        <w:tblW w:w="0" w:type="auto"/>
        <w:tblLook w:val="04A0" w:firstRow="1" w:lastRow="0" w:firstColumn="1" w:lastColumn="0" w:noHBand="0" w:noVBand="1"/>
      </w:tblPr>
      <w:tblGrid>
        <w:gridCol w:w="4496"/>
        <w:gridCol w:w="4526"/>
      </w:tblGrid>
      <w:tr w:rsidR="00C224B2" w:rsidRPr="007071A9" w14:paraId="23CE5845"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2E8D6F17" w14:textId="67ADB05B" w:rsidR="00C224B2" w:rsidRPr="007071A9"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02EB9C0D" w14:textId="77777777" w:rsidR="00C224B2" w:rsidRPr="007071A9" w:rsidRDefault="00C224B2"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7071A9">
              <w:rPr>
                <w:rFonts w:ascii="Arial" w:hAnsi="Arial" w:cs="Arial"/>
                <w:b w:val="0"/>
                <w:bCs w:val="0"/>
                <w:lang w:val="es-CO" w:eastAsia="es-CO"/>
              </w:rPr>
              <w:t>Total</w:t>
            </w:r>
          </w:p>
        </w:tc>
      </w:tr>
      <w:tr w:rsidR="00C224B2" w:rsidRPr="007071A9" w14:paraId="6C0D8751"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3E1D15BA" w14:textId="0AB771E5" w:rsidR="00C224B2" w:rsidRPr="007071A9" w:rsidRDefault="00C224B2" w:rsidP="00EF3F97">
            <w:pPr>
              <w:rPr>
                <w:rFonts w:ascii="Arial" w:hAnsi="Arial" w:cs="Arial"/>
                <w:lang w:val="es-CO" w:eastAsia="es-CO"/>
              </w:rPr>
            </w:pPr>
            <w:r w:rsidRPr="000454E5">
              <w:rPr>
                <w:rFonts w:ascii="Arial" w:eastAsia="Times New Roman" w:hAnsi="Arial" w:cs="Arial"/>
                <w:color w:val="000000"/>
                <w:lang w:val="es-CO" w:eastAsia="es-CO"/>
              </w:rPr>
              <w:t xml:space="preserve">Labores </w:t>
            </w:r>
            <w:r w:rsidRPr="007071A9">
              <w:rPr>
                <w:rFonts w:ascii="Arial" w:eastAsia="Times New Roman" w:hAnsi="Arial" w:cs="Arial"/>
                <w:color w:val="000000"/>
                <w:lang w:val="es-CO" w:eastAsia="es-CO"/>
              </w:rPr>
              <w:t>en el terreno</w:t>
            </w:r>
          </w:p>
        </w:tc>
        <w:tc>
          <w:tcPr>
            <w:tcW w:w="4526" w:type="dxa"/>
          </w:tcPr>
          <w:p w14:paraId="7CD7560F" w14:textId="1D86F7E5" w:rsidR="00C224B2" w:rsidRPr="007071A9" w:rsidRDefault="00C224B2"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7071A9">
              <w:rPr>
                <w:rFonts w:ascii="Arial" w:hAnsi="Arial" w:cs="Arial"/>
              </w:rPr>
              <w:t>$ 560.000</w:t>
            </w:r>
          </w:p>
        </w:tc>
      </w:tr>
    </w:tbl>
    <w:p w14:paraId="7B69BF64" w14:textId="0561611E"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 xml:space="preserve">Tabla </w:t>
      </w:r>
      <w:r w:rsidR="007B1EDE">
        <w:rPr>
          <w:rFonts w:ascii="Arial" w:hAnsi="Arial" w:cs="Arial"/>
          <w:i/>
          <w:iCs/>
          <w:lang w:val="es-CO" w:eastAsia="es-CO"/>
        </w:rPr>
        <w:t>5</w:t>
      </w:r>
      <w:r w:rsidRPr="00DA0C50">
        <w:rPr>
          <w:rFonts w:ascii="Arial" w:hAnsi="Arial" w:cs="Arial"/>
          <w:i/>
          <w:iCs/>
          <w:lang w:val="es-CO" w:eastAsia="es-CO"/>
        </w:rPr>
        <w:t xml:space="preserve">. </w:t>
      </w:r>
      <w:r>
        <w:rPr>
          <w:rFonts w:ascii="Arial" w:hAnsi="Arial" w:cs="Arial"/>
          <w:i/>
          <w:iCs/>
          <w:lang w:val="es-CO" w:eastAsia="es-CO"/>
        </w:rPr>
        <w:t>Labores en el terreno</w:t>
      </w:r>
    </w:p>
    <w:p w14:paraId="11DB1829" w14:textId="5ED733D6" w:rsidR="00C224B2" w:rsidRPr="00C224B2" w:rsidRDefault="00C224B2" w:rsidP="00C224B2">
      <w:pPr>
        <w:pStyle w:val="Prrafodelista"/>
        <w:numPr>
          <w:ilvl w:val="1"/>
          <w:numId w:val="26"/>
        </w:numPr>
        <w:rPr>
          <w:b/>
          <w:bCs/>
          <w:lang w:val="es-CO" w:eastAsia="es-CO"/>
        </w:rPr>
      </w:pPr>
      <w:r w:rsidRPr="000454E5">
        <w:rPr>
          <w:rFonts w:ascii="Arial" w:eastAsia="Times New Roman" w:hAnsi="Arial" w:cs="Arial"/>
          <w:b/>
          <w:bCs/>
          <w:color w:val="000000"/>
          <w:sz w:val="24"/>
          <w:szCs w:val="24"/>
          <w:lang w:val="es-CO" w:eastAsia="es-CO"/>
        </w:rPr>
        <w:t>Costos de cosecha</w:t>
      </w:r>
    </w:p>
    <w:tbl>
      <w:tblPr>
        <w:tblStyle w:val="Tablaconcuadrcula4-nfasis1"/>
        <w:tblW w:w="0" w:type="auto"/>
        <w:tblLook w:val="04A0" w:firstRow="1" w:lastRow="0" w:firstColumn="1" w:lastColumn="0" w:noHBand="0" w:noVBand="1"/>
      </w:tblPr>
      <w:tblGrid>
        <w:gridCol w:w="4496"/>
        <w:gridCol w:w="4526"/>
      </w:tblGrid>
      <w:tr w:rsidR="00C224B2" w:rsidRPr="00153FB4" w14:paraId="1BB4BB93"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0D239987" w14:textId="5DC507E7" w:rsidR="00C224B2" w:rsidRPr="00153FB4"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29C59368" w14:textId="77777777" w:rsidR="00C224B2" w:rsidRPr="00153FB4" w:rsidRDefault="00C224B2"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153FB4">
              <w:rPr>
                <w:rFonts w:ascii="Arial" w:hAnsi="Arial" w:cs="Arial"/>
                <w:b w:val="0"/>
                <w:bCs w:val="0"/>
                <w:lang w:val="es-CO" w:eastAsia="es-CO"/>
              </w:rPr>
              <w:t>Total</w:t>
            </w:r>
          </w:p>
        </w:tc>
      </w:tr>
      <w:tr w:rsidR="00C224B2" w:rsidRPr="00153FB4" w14:paraId="5AD18B81"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7F8CB21E" w14:textId="77777777" w:rsidR="00C224B2" w:rsidRPr="00153FB4" w:rsidRDefault="00C224B2" w:rsidP="00EF3F97">
            <w:pPr>
              <w:rPr>
                <w:rFonts w:ascii="Arial" w:hAnsi="Arial" w:cs="Arial"/>
                <w:lang w:val="es-CO" w:eastAsia="es-CO"/>
              </w:rPr>
            </w:pPr>
            <w:r w:rsidRPr="000454E5">
              <w:rPr>
                <w:rFonts w:ascii="Arial" w:eastAsia="Times New Roman" w:hAnsi="Arial" w:cs="Arial"/>
                <w:color w:val="000000"/>
                <w:lang w:val="es-CO" w:eastAsia="es-CO"/>
              </w:rPr>
              <w:t xml:space="preserve">Labores </w:t>
            </w:r>
            <w:r w:rsidRPr="00153FB4">
              <w:rPr>
                <w:rFonts w:ascii="Arial" w:eastAsia="Times New Roman" w:hAnsi="Arial" w:cs="Arial"/>
                <w:color w:val="000000"/>
                <w:lang w:val="es-CO" w:eastAsia="es-CO"/>
              </w:rPr>
              <w:t>en el terreno</w:t>
            </w:r>
          </w:p>
        </w:tc>
        <w:tc>
          <w:tcPr>
            <w:tcW w:w="4526" w:type="dxa"/>
          </w:tcPr>
          <w:p w14:paraId="539A202F" w14:textId="3C790941" w:rsidR="00C224B2" w:rsidRPr="00153FB4" w:rsidRDefault="00C224B2"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153FB4">
              <w:rPr>
                <w:rFonts w:ascii="Arial" w:hAnsi="Arial" w:cs="Arial"/>
              </w:rPr>
              <w:t xml:space="preserve">$ </w:t>
            </w:r>
            <w:r w:rsidR="00563E09" w:rsidRPr="000454E5">
              <w:rPr>
                <w:rFonts w:ascii="Arial" w:eastAsia="Times New Roman" w:hAnsi="Arial" w:cs="Arial"/>
                <w:color w:val="000000"/>
                <w:sz w:val="24"/>
                <w:szCs w:val="24"/>
                <w:lang w:val="es-CO" w:eastAsia="es-CO"/>
              </w:rPr>
              <w:t>420,000</w:t>
            </w:r>
          </w:p>
        </w:tc>
      </w:tr>
    </w:tbl>
    <w:p w14:paraId="169520F2" w14:textId="7AE9C6C5"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 xml:space="preserve">Tabla </w:t>
      </w:r>
      <w:r w:rsidR="007B1EDE">
        <w:rPr>
          <w:rFonts w:ascii="Arial" w:hAnsi="Arial" w:cs="Arial"/>
          <w:i/>
          <w:iCs/>
          <w:lang w:val="es-CO" w:eastAsia="es-CO"/>
        </w:rPr>
        <w:t>6</w:t>
      </w:r>
      <w:r w:rsidRPr="00DA0C50">
        <w:rPr>
          <w:rFonts w:ascii="Arial" w:hAnsi="Arial" w:cs="Arial"/>
          <w:i/>
          <w:iCs/>
          <w:lang w:val="es-CO" w:eastAsia="es-CO"/>
        </w:rPr>
        <w:t>. Co</w:t>
      </w:r>
      <w:r>
        <w:rPr>
          <w:rFonts w:ascii="Arial" w:hAnsi="Arial" w:cs="Arial"/>
          <w:i/>
          <w:iCs/>
          <w:lang w:val="es-CO" w:eastAsia="es-CO"/>
        </w:rPr>
        <w:t xml:space="preserve">stos </w:t>
      </w:r>
      <w:r>
        <w:rPr>
          <w:rFonts w:ascii="Arial" w:hAnsi="Arial" w:cs="Arial"/>
          <w:i/>
          <w:iCs/>
          <w:lang w:val="es-CO" w:eastAsia="es-CO"/>
        </w:rPr>
        <w:t>de cosecha</w:t>
      </w:r>
    </w:p>
    <w:p w14:paraId="775268AA" w14:textId="2A9B34EF" w:rsidR="00C224B2" w:rsidRPr="00C224B2" w:rsidRDefault="00C224B2" w:rsidP="00C224B2">
      <w:pPr>
        <w:pStyle w:val="Prrafodelista"/>
        <w:numPr>
          <w:ilvl w:val="1"/>
          <w:numId w:val="26"/>
        </w:numPr>
        <w:rPr>
          <w:rFonts w:ascii="Arial" w:hAnsi="Arial" w:cs="Arial"/>
          <w:b/>
          <w:bCs/>
          <w:sz w:val="24"/>
          <w:szCs w:val="24"/>
          <w:lang w:val="es-CO" w:eastAsia="es-CO"/>
        </w:rPr>
      </w:pPr>
      <w:r w:rsidRPr="00C224B2">
        <w:rPr>
          <w:rFonts w:ascii="Arial" w:hAnsi="Arial" w:cs="Arial"/>
          <w:b/>
          <w:bCs/>
          <w:sz w:val="24"/>
          <w:szCs w:val="24"/>
          <w:lang w:val="es-CO" w:eastAsia="es-CO"/>
        </w:rPr>
        <w:t>Costo de insumo y fertilización</w:t>
      </w:r>
    </w:p>
    <w:tbl>
      <w:tblPr>
        <w:tblStyle w:val="Tablaconcuadrcula4-nfasis1"/>
        <w:tblW w:w="0" w:type="auto"/>
        <w:tblLook w:val="04A0" w:firstRow="1" w:lastRow="0" w:firstColumn="1" w:lastColumn="0" w:noHBand="0" w:noVBand="1"/>
      </w:tblPr>
      <w:tblGrid>
        <w:gridCol w:w="4496"/>
        <w:gridCol w:w="4526"/>
      </w:tblGrid>
      <w:tr w:rsidR="00C224B2" w:rsidRPr="00917F8E" w14:paraId="54917D67"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1B3F0B3D" w14:textId="2F7BD155" w:rsidR="00C224B2" w:rsidRPr="00917F8E"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5C9ED656" w14:textId="77777777" w:rsidR="00C224B2" w:rsidRPr="00917F8E" w:rsidRDefault="00C224B2"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917F8E">
              <w:rPr>
                <w:rFonts w:ascii="Arial" w:hAnsi="Arial" w:cs="Arial"/>
                <w:b w:val="0"/>
                <w:bCs w:val="0"/>
                <w:lang w:val="es-CO" w:eastAsia="es-CO"/>
              </w:rPr>
              <w:t>Total</w:t>
            </w:r>
          </w:p>
        </w:tc>
      </w:tr>
      <w:tr w:rsidR="00C224B2" w:rsidRPr="00917F8E" w14:paraId="79B9C14B"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6C84C24A" w14:textId="3F54D47C" w:rsidR="00C224B2" w:rsidRPr="00917F8E" w:rsidRDefault="00C224B2" w:rsidP="00EF3F97">
            <w:pPr>
              <w:rPr>
                <w:rFonts w:ascii="Arial" w:hAnsi="Arial" w:cs="Arial"/>
                <w:lang w:val="es-CO" w:eastAsia="es-CO"/>
              </w:rPr>
            </w:pPr>
            <w:r w:rsidRPr="000454E5">
              <w:rPr>
                <w:rFonts w:ascii="Arial" w:eastAsia="Times New Roman" w:hAnsi="Arial" w:cs="Arial"/>
                <w:color w:val="000000"/>
                <w:lang w:val="es-CO" w:eastAsia="es-CO"/>
              </w:rPr>
              <w:t xml:space="preserve">Costo de insumo y </w:t>
            </w:r>
            <w:r w:rsidRPr="00917F8E">
              <w:rPr>
                <w:rFonts w:ascii="Arial" w:eastAsia="Times New Roman" w:hAnsi="Arial" w:cs="Arial"/>
                <w:color w:val="000000"/>
                <w:lang w:val="es-CO" w:eastAsia="es-CO"/>
              </w:rPr>
              <w:t>fertilización</w:t>
            </w:r>
          </w:p>
        </w:tc>
        <w:tc>
          <w:tcPr>
            <w:tcW w:w="4526" w:type="dxa"/>
          </w:tcPr>
          <w:p w14:paraId="3C1E83F9" w14:textId="5DB6E583" w:rsidR="00C224B2" w:rsidRPr="00917F8E" w:rsidRDefault="00C224B2"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917F8E">
              <w:rPr>
                <w:rFonts w:ascii="Arial" w:hAnsi="Arial" w:cs="Arial"/>
              </w:rPr>
              <w:t xml:space="preserve">$ </w:t>
            </w:r>
            <w:r w:rsidR="005B21B0" w:rsidRPr="000454E5">
              <w:rPr>
                <w:rFonts w:ascii="Arial" w:eastAsia="Times New Roman" w:hAnsi="Arial" w:cs="Arial"/>
                <w:color w:val="000000"/>
                <w:sz w:val="24"/>
                <w:szCs w:val="24"/>
                <w:lang w:val="es-CO" w:eastAsia="es-CO"/>
              </w:rPr>
              <w:t>468,000</w:t>
            </w:r>
          </w:p>
        </w:tc>
      </w:tr>
    </w:tbl>
    <w:p w14:paraId="77732466" w14:textId="184F49C5" w:rsidR="00034CA7" w:rsidRPr="00DA0C50" w:rsidRDefault="00DA0C50" w:rsidP="00DA0C50">
      <w:pPr>
        <w:jc w:val="center"/>
        <w:rPr>
          <w:rFonts w:ascii="Arial" w:hAnsi="Arial" w:cs="Arial"/>
          <w:i/>
          <w:iCs/>
          <w:lang w:val="es-CO" w:eastAsia="es-CO"/>
        </w:rPr>
      </w:pPr>
      <w:r w:rsidRPr="00DA0C50">
        <w:rPr>
          <w:rFonts w:ascii="Arial" w:hAnsi="Arial" w:cs="Arial"/>
          <w:i/>
          <w:iCs/>
          <w:lang w:val="es-CO" w:eastAsia="es-CO"/>
        </w:rPr>
        <w:t xml:space="preserve">Tabla </w:t>
      </w:r>
      <w:r w:rsidR="007B1EDE">
        <w:rPr>
          <w:rFonts w:ascii="Arial" w:hAnsi="Arial" w:cs="Arial"/>
          <w:i/>
          <w:iCs/>
          <w:lang w:val="es-CO" w:eastAsia="es-CO"/>
        </w:rPr>
        <w:t>7</w:t>
      </w:r>
      <w:r w:rsidRPr="00DA0C50">
        <w:rPr>
          <w:rFonts w:ascii="Arial" w:hAnsi="Arial" w:cs="Arial"/>
          <w:i/>
          <w:iCs/>
          <w:lang w:val="es-CO" w:eastAsia="es-CO"/>
        </w:rPr>
        <w:t>. Co</w:t>
      </w:r>
      <w:r>
        <w:rPr>
          <w:rFonts w:ascii="Arial" w:hAnsi="Arial" w:cs="Arial"/>
          <w:i/>
          <w:iCs/>
          <w:lang w:val="es-CO" w:eastAsia="es-CO"/>
        </w:rPr>
        <w:t xml:space="preserve">stos de </w:t>
      </w:r>
      <w:r>
        <w:rPr>
          <w:rFonts w:ascii="Arial" w:hAnsi="Arial" w:cs="Arial"/>
          <w:i/>
          <w:iCs/>
          <w:lang w:val="es-CO" w:eastAsia="es-CO"/>
        </w:rPr>
        <w:t>insumo</w:t>
      </w:r>
    </w:p>
    <w:p w14:paraId="4BD2D9E2" w14:textId="749CB958" w:rsidR="00034CA7" w:rsidRPr="00917F8E" w:rsidRDefault="00E9365A" w:rsidP="00E9365A">
      <w:pPr>
        <w:pStyle w:val="Prrafodelista"/>
        <w:numPr>
          <w:ilvl w:val="1"/>
          <w:numId w:val="26"/>
        </w:numPr>
        <w:rPr>
          <w:b/>
          <w:bCs/>
          <w:lang w:val="es-CO" w:eastAsia="es-CO"/>
        </w:rPr>
      </w:pPr>
      <w:r w:rsidRPr="000454E5">
        <w:rPr>
          <w:rFonts w:ascii="Arial" w:eastAsia="Times New Roman" w:hAnsi="Arial" w:cs="Arial"/>
          <w:b/>
          <w:bCs/>
          <w:color w:val="000000"/>
          <w:sz w:val="24"/>
          <w:szCs w:val="24"/>
          <w:lang w:val="es-CO" w:eastAsia="es-CO"/>
        </w:rPr>
        <w:t>Costo de insumo y control de plagas</w:t>
      </w:r>
    </w:p>
    <w:tbl>
      <w:tblPr>
        <w:tblStyle w:val="Tablaconcuadrcula4-nfasis1"/>
        <w:tblW w:w="0" w:type="auto"/>
        <w:tblLook w:val="04A0" w:firstRow="1" w:lastRow="0" w:firstColumn="1" w:lastColumn="0" w:noHBand="0" w:noVBand="1"/>
      </w:tblPr>
      <w:tblGrid>
        <w:gridCol w:w="4496"/>
        <w:gridCol w:w="4526"/>
      </w:tblGrid>
      <w:tr w:rsidR="00E9365A" w:rsidRPr="00917F8E" w14:paraId="27A58CA5"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1CA3B32A" w14:textId="14F81303" w:rsidR="00E9365A" w:rsidRPr="00917F8E" w:rsidRDefault="006E7518" w:rsidP="00EF3F97">
            <w:pPr>
              <w:rPr>
                <w:rFonts w:ascii="Arial" w:hAnsi="Arial" w:cs="Arial"/>
                <w:b w:val="0"/>
                <w:bCs w:val="0"/>
                <w:sz w:val="24"/>
                <w:szCs w:val="24"/>
                <w:lang w:val="es-CO" w:eastAsia="es-CO"/>
              </w:rPr>
            </w:pPr>
            <w:r>
              <w:rPr>
                <w:rFonts w:ascii="Arial" w:hAnsi="Arial" w:cs="Arial"/>
                <w:b w:val="0"/>
                <w:bCs w:val="0"/>
                <w:lang w:val="es-CO" w:eastAsia="es-CO"/>
              </w:rPr>
              <w:t>Valor</w:t>
            </w:r>
          </w:p>
        </w:tc>
        <w:tc>
          <w:tcPr>
            <w:tcW w:w="4526" w:type="dxa"/>
          </w:tcPr>
          <w:p w14:paraId="4F1D0715" w14:textId="77777777" w:rsidR="00E9365A" w:rsidRPr="00917F8E" w:rsidRDefault="00E9365A"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CO" w:eastAsia="es-CO"/>
              </w:rPr>
            </w:pPr>
            <w:r w:rsidRPr="00917F8E">
              <w:rPr>
                <w:rFonts w:ascii="Arial" w:hAnsi="Arial" w:cs="Arial"/>
                <w:b w:val="0"/>
                <w:bCs w:val="0"/>
                <w:sz w:val="24"/>
                <w:szCs w:val="24"/>
                <w:lang w:val="es-CO" w:eastAsia="es-CO"/>
              </w:rPr>
              <w:t>Total</w:t>
            </w:r>
          </w:p>
        </w:tc>
      </w:tr>
      <w:tr w:rsidR="00E9365A" w:rsidRPr="00917F8E" w14:paraId="1123C5D4"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15114B85" w14:textId="38A2B3B7" w:rsidR="00E9365A" w:rsidRPr="00917F8E" w:rsidRDefault="00302505" w:rsidP="00EF3F97">
            <w:pPr>
              <w:rPr>
                <w:rFonts w:ascii="Arial" w:hAnsi="Arial" w:cs="Arial"/>
                <w:sz w:val="24"/>
                <w:szCs w:val="24"/>
                <w:lang w:val="es-CO" w:eastAsia="es-CO"/>
              </w:rPr>
            </w:pPr>
            <w:r w:rsidRPr="000454E5">
              <w:rPr>
                <w:rFonts w:ascii="Arial" w:eastAsia="Times New Roman" w:hAnsi="Arial" w:cs="Arial"/>
                <w:color w:val="000000"/>
                <w:sz w:val="24"/>
                <w:szCs w:val="24"/>
                <w:lang w:val="es-CO" w:eastAsia="es-CO"/>
              </w:rPr>
              <w:t>Costo de insumo y control de plagas</w:t>
            </w:r>
          </w:p>
        </w:tc>
        <w:tc>
          <w:tcPr>
            <w:tcW w:w="4526" w:type="dxa"/>
          </w:tcPr>
          <w:p w14:paraId="538ADBEC" w14:textId="04465636" w:rsidR="00E9365A" w:rsidRPr="00917F8E" w:rsidRDefault="00E9365A" w:rsidP="00EF3F9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eastAsia="es-CO"/>
              </w:rPr>
            </w:pPr>
            <w:r w:rsidRPr="00917F8E">
              <w:rPr>
                <w:rFonts w:ascii="Arial" w:hAnsi="Arial" w:cs="Arial"/>
                <w:sz w:val="24"/>
                <w:szCs w:val="24"/>
              </w:rPr>
              <w:t xml:space="preserve">$ </w:t>
            </w:r>
            <w:r w:rsidR="00302505" w:rsidRPr="00917F8E">
              <w:rPr>
                <w:rFonts w:ascii="Arial" w:hAnsi="Arial" w:cs="Arial"/>
                <w:sz w:val="24"/>
                <w:szCs w:val="24"/>
              </w:rPr>
              <w:t>750.000</w:t>
            </w:r>
          </w:p>
        </w:tc>
      </w:tr>
    </w:tbl>
    <w:p w14:paraId="3B7F65C5" w14:textId="621D80F4" w:rsidR="00E9365A" w:rsidRDefault="00DA0C50" w:rsidP="007B1EDE">
      <w:pPr>
        <w:jc w:val="center"/>
        <w:rPr>
          <w:rFonts w:ascii="Arial" w:hAnsi="Arial" w:cs="Arial"/>
          <w:i/>
          <w:iCs/>
          <w:lang w:val="es-CO" w:eastAsia="es-CO"/>
        </w:rPr>
      </w:pPr>
      <w:r w:rsidRPr="00DA0C50">
        <w:rPr>
          <w:rFonts w:ascii="Arial" w:hAnsi="Arial" w:cs="Arial"/>
          <w:i/>
          <w:iCs/>
          <w:lang w:val="es-CO" w:eastAsia="es-CO"/>
        </w:rPr>
        <w:t xml:space="preserve">Tabla </w:t>
      </w:r>
      <w:r w:rsidR="007B1EDE">
        <w:rPr>
          <w:rFonts w:ascii="Arial" w:hAnsi="Arial" w:cs="Arial"/>
          <w:i/>
          <w:iCs/>
          <w:lang w:val="es-CO" w:eastAsia="es-CO"/>
        </w:rPr>
        <w:t>8</w:t>
      </w:r>
      <w:r w:rsidRPr="00DA0C50">
        <w:rPr>
          <w:rFonts w:ascii="Arial" w:hAnsi="Arial" w:cs="Arial"/>
          <w:i/>
          <w:iCs/>
          <w:lang w:val="es-CO" w:eastAsia="es-CO"/>
        </w:rPr>
        <w:t>. Co</w:t>
      </w:r>
      <w:r>
        <w:rPr>
          <w:rFonts w:ascii="Arial" w:hAnsi="Arial" w:cs="Arial"/>
          <w:i/>
          <w:iCs/>
          <w:lang w:val="es-CO" w:eastAsia="es-CO"/>
        </w:rPr>
        <w:t xml:space="preserve">stos de </w:t>
      </w:r>
      <w:r>
        <w:rPr>
          <w:rFonts w:ascii="Arial" w:hAnsi="Arial" w:cs="Arial"/>
          <w:i/>
          <w:iCs/>
          <w:lang w:val="es-CO" w:eastAsia="es-CO"/>
        </w:rPr>
        <w:t>insumo y control de plaga</w:t>
      </w:r>
      <w:r w:rsidR="007B1EDE">
        <w:rPr>
          <w:rFonts w:ascii="Arial" w:hAnsi="Arial" w:cs="Arial"/>
          <w:i/>
          <w:iCs/>
          <w:lang w:val="es-CO" w:eastAsia="es-CO"/>
        </w:rPr>
        <w:t>s</w:t>
      </w:r>
    </w:p>
    <w:p w14:paraId="20E90502" w14:textId="77777777" w:rsidR="0075438B" w:rsidRPr="007B1EDE" w:rsidRDefault="0075438B" w:rsidP="007B1EDE">
      <w:pPr>
        <w:jc w:val="center"/>
        <w:rPr>
          <w:rFonts w:ascii="Arial" w:hAnsi="Arial" w:cs="Arial"/>
          <w:i/>
          <w:iCs/>
          <w:lang w:val="es-CO" w:eastAsia="es-CO"/>
        </w:rPr>
      </w:pPr>
    </w:p>
    <w:p w14:paraId="78BA236F" w14:textId="7488011E" w:rsidR="00302505" w:rsidRPr="00917F8E" w:rsidRDefault="00302505" w:rsidP="00302505">
      <w:pPr>
        <w:pStyle w:val="Prrafodelista"/>
        <w:numPr>
          <w:ilvl w:val="1"/>
          <w:numId w:val="26"/>
        </w:numPr>
        <w:rPr>
          <w:b/>
          <w:bCs/>
          <w:lang w:val="es-CO" w:eastAsia="es-CO"/>
        </w:rPr>
      </w:pPr>
      <w:r w:rsidRPr="000454E5">
        <w:rPr>
          <w:rFonts w:ascii="Arial" w:eastAsia="Times New Roman" w:hAnsi="Arial" w:cs="Arial"/>
          <w:b/>
          <w:bCs/>
          <w:color w:val="000000"/>
          <w:sz w:val="24"/>
          <w:szCs w:val="24"/>
          <w:lang w:val="es-CO" w:eastAsia="es-CO"/>
        </w:rPr>
        <w:lastRenderedPageBreak/>
        <w:t>Costo de alquilar de terreno</w:t>
      </w:r>
    </w:p>
    <w:tbl>
      <w:tblPr>
        <w:tblStyle w:val="Tablaconcuadrcula4-nfasis1"/>
        <w:tblW w:w="0" w:type="auto"/>
        <w:tblLook w:val="04A0" w:firstRow="1" w:lastRow="0" w:firstColumn="1" w:lastColumn="0" w:noHBand="0" w:noVBand="1"/>
      </w:tblPr>
      <w:tblGrid>
        <w:gridCol w:w="4496"/>
        <w:gridCol w:w="4526"/>
      </w:tblGrid>
      <w:tr w:rsidR="00302505" w:rsidRPr="00917F8E" w14:paraId="0F8C0ECC" w14:textId="77777777" w:rsidTr="006E751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496" w:type="dxa"/>
          </w:tcPr>
          <w:p w14:paraId="05A5377D" w14:textId="30C49B1F" w:rsidR="00302505" w:rsidRPr="00917F8E" w:rsidRDefault="006E7518" w:rsidP="00EF3F97">
            <w:pPr>
              <w:rPr>
                <w:rFonts w:ascii="Arial" w:hAnsi="Arial" w:cs="Arial"/>
                <w:b w:val="0"/>
                <w:bCs w:val="0"/>
                <w:lang w:val="es-CO" w:eastAsia="es-CO"/>
              </w:rPr>
            </w:pPr>
            <w:r>
              <w:rPr>
                <w:rFonts w:ascii="Arial" w:hAnsi="Arial" w:cs="Arial"/>
                <w:b w:val="0"/>
                <w:bCs w:val="0"/>
                <w:lang w:val="es-CO" w:eastAsia="es-CO"/>
              </w:rPr>
              <w:t>Valor</w:t>
            </w:r>
          </w:p>
        </w:tc>
        <w:tc>
          <w:tcPr>
            <w:tcW w:w="4526" w:type="dxa"/>
          </w:tcPr>
          <w:p w14:paraId="2E4E5E80" w14:textId="77777777" w:rsidR="00302505" w:rsidRPr="00917F8E" w:rsidRDefault="00302505" w:rsidP="00EF3F97">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O" w:eastAsia="es-CO"/>
              </w:rPr>
            </w:pPr>
            <w:r w:rsidRPr="00917F8E">
              <w:rPr>
                <w:rFonts w:ascii="Arial" w:hAnsi="Arial" w:cs="Arial"/>
                <w:b w:val="0"/>
                <w:bCs w:val="0"/>
                <w:lang w:val="es-CO" w:eastAsia="es-CO"/>
              </w:rPr>
              <w:t>Total</w:t>
            </w:r>
          </w:p>
        </w:tc>
      </w:tr>
      <w:tr w:rsidR="00302505" w:rsidRPr="00917F8E" w14:paraId="015335F0" w14:textId="77777777" w:rsidTr="006E751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496" w:type="dxa"/>
          </w:tcPr>
          <w:p w14:paraId="0B2067BA" w14:textId="0283B326" w:rsidR="00302505" w:rsidRPr="00917F8E" w:rsidRDefault="00302505" w:rsidP="00EF3F97">
            <w:pPr>
              <w:rPr>
                <w:rFonts w:ascii="Arial" w:hAnsi="Arial" w:cs="Arial"/>
                <w:lang w:val="es-CO" w:eastAsia="es-CO"/>
              </w:rPr>
            </w:pPr>
            <w:r w:rsidRPr="000454E5">
              <w:rPr>
                <w:rFonts w:ascii="Arial" w:eastAsia="Times New Roman" w:hAnsi="Arial" w:cs="Arial"/>
                <w:color w:val="000000"/>
                <w:lang w:val="es-CO" w:eastAsia="es-CO"/>
              </w:rPr>
              <w:t>Costo de alquilar de terreno</w:t>
            </w:r>
          </w:p>
        </w:tc>
        <w:tc>
          <w:tcPr>
            <w:tcW w:w="4526" w:type="dxa"/>
          </w:tcPr>
          <w:p w14:paraId="75380636" w14:textId="2682032A" w:rsidR="00302505" w:rsidRPr="00917F8E" w:rsidRDefault="00302505" w:rsidP="00EF3F97">
            <w:pPr>
              <w:cnfStyle w:val="000000100000" w:firstRow="0" w:lastRow="0" w:firstColumn="0" w:lastColumn="0" w:oddVBand="0" w:evenVBand="0" w:oddHBand="1" w:evenHBand="0" w:firstRowFirstColumn="0" w:firstRowLastColumn="0" w:lastRowFirstColumn="0" w:lastRowLastColumn="0"/>
              <w:rPr>
                <w:rFonts w:ascii="Arial" w:hAnsi="Arial" w:cs="Arial"/>
                <w:lang w:val="es-CO" w:eastAsia="es-CO"/>
              </w:rPr>
            </w:pPr>
            <w:r w:rsidRPr="00917F8E">
              <w:rPr>
                <w:rFonts w:ascii="Arial" w:hAnsi="Arial" w:cs="Arial"/>
              </w:rPr>
              <w:t xml:space="preserve">$ </w:t>
            </w:r>
            <w:r w:rsidRPr="00917F8E">
              <w:rPr>
                <w:rFonts w:ascii="Arial" w:hAnsi="Arial" w:cs="Arial"/>
              </w:rPr>
              <w:t>120.000</w:t>
            </w:r>
          </w:p>
        </w:tc>
      </w:tr>
    </w:tbl>
    <w:p w14:paraId="150AAD51" w14:textId="44328477" w:rsidR="007B1EDE" w:rsidRPr="00DA0C50" w:rsidRDefault="007B1EDE" w:rsidP="007B1EDE">
      <w:pPr>
        <w:jc w:val="center"/>
        <w:rPr>
          <w:rFonts w:ascii="Arial" w:hAnsi="Arial" w:cs="Arial"/>
          <w:i/>
          <w:iCs/>
          <w:lang w:val="es-CO" w:eastAsia="es-CO"/>
        </w:rPr>
      </w:pPr>
      <w:r w:rsidRPr="00DA0C50">
        <w:rPr>
          <w:rFonts w:ascii="Arial" w:hAnsi="Arial" w:cs="Arial"/>
          <w:i/>
          <w:iCs/>
          <w:lang w:val="es-CO" w:eastAsia="es-CO"/>
        </w:rPr>
        <w:t>Tabla</w:t>
      </w:r>
      <w:r>
        <w:rPr>
          <w:rFonts w:ascii="Arial" w:hAnsi="Arial" w:cs="Arial"/>
          <w:i/>
          <w:iCs/>
          <w:lang w:val="es-CO" w:eastAsia="es-CO"/>
        </w:rPr>
        <w:t xml:space="preserve"> 9</w:t>
      </w:r>
      <w:r w:rsidRPr="00DA0C50">
        <w:rPr>
          <w:rFonts w:ascii="Arial" w:hAnsi="Arial" w:cs="Arial"/>
          <w:i/>
          <w:iCs/>
          <w:lang w:val="es-CO" w:eastAsia="es-CO"/>
        </w:rPr>
        <w:t>. Co</w:t>
      </w:r>
      <w:r>
        <w:rPr>
          <w:rFonts w:ascii="Arial" w:hAnsi="Arial" w:cs="Arial"/>
          <w:i/>
          <w:iCs/>
          <w:lang w:val="es-CO" w:eastAsia="es-CO"/>
        </w:rPr>
        <w:t xml:space="preserve">stos de </w:t>
      </w:r>
      <w:r>
        <w:rPr>
          <w:rFonts w:ascii="Arial" w:hAnsi="Arial" w:cs="Arial"/>
          <w:i/>
          <w:iCs/>
          <w:lang w:val="es-CO" w:eastAsia="es-CO"/>
        </w:rPr>
        <w:t>alquiler de terreno</w:t>
      </w:r>
    </w:p>
    <w:p w14:paraId="02853D34" w14:textId="666F1FE3" w:rsidR="00034CA7" w:rsidRPr="007B1EDE" w:rsidRDefault="007B1EDE" w:rsidP="00034CA7">
      <w:pPr>
        <w:rPr>
          <w:rFonts w:ascii="Arial" w:hAnsi="Arial" w:cs="Arial"/>
          <w:lang w:val="es-CO" w:eastAsia="es-CO"/>
        </w:rPr>
      </w:pPr>
      <w:r w:rsidRPr="007B1EDE">
        <w:rPr>
          <w:rFonts w:ascii="Arial" w:hAnsi="Arial" w:cs="Arial"/>
          <w:lang w:val="es-CO" w:eastAsia="es-CO"/>
        </w:rPr>
        <w:t>A continuación, mostraremos una tabla con todos los totales presentados en las tablas anteriores.</w:t>
      </w:r>
    </w:p>
    <w:tbl>
      <w:tblPr>
        <w:tblStyle w:val="Tablaconcuadrcula4-nfasis1"/>
        <w:tblW w:w="9943" w:type="dxa"/>
        <w:tblLook w:val="04A0" w:firstRow="1" w:lastRow="0" w:firstColumn="1" w:lastColumn="0" w:noHBand="0" w:noVBand="1"/>
      </w:tblPr>
      <w:tblGrid>
        <w:gridCol w:w="4800"/>
        <w:gridCol w:w="5143"/>
      </w:tblGrid>
      <w:tr w:rsidR="000454E5" w:rsidRPr="000454E5" w14:paraId="226C5BF3" w14:textId="77777777" w:rsidTr="00A00F1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46DC455C" w14:textId="77777777" w:rsidR="000454E5" w:rsidRPr="000454E5" w:rsidRDefault="000454E5" w:rsidP="000454E5">
            <w:pPr>
              <w:jc w:val="center"/>
              <w:rPr>
                <w:rFonts w:ascii="Arial" w:eastAsia="Times New Roman" w:hAnsi="Arial" w:cs="Arial"/>
                <w:color w:val="FFFFFF"/>
                <w:sz w:val="24"/>
                <w:szCs w:val="24"/>
                <w:lang w:val="es-CO" w:eastAsia="es-CO"/>
              </w:rPr>
            </w:pPr>
            <w:r w:rsidRPr="000454E5">
              <w:rPr>
                <w:rFonts w:ascii="Arial" w:eastAsia="Times New Roman" w:hAnsi="Arial" w:cs="Arial"/>
                <w:color w:val="FFFFFF"/>
                <w:sz w:val="24"/>
                <w:szCs w:val="24"/>
                <w:lang w:val="es-CO" w:eastAsia="es-CO"/>
              </w:rPr>
              <w:t>GASTOS</w:t>
            </w:r>
          </w:p>
        </w:tc>
        <w:tc>
          <w:tcPr>
            <w:tcW w:w="5143" w:type="dxa"/>
            <w:noWrap/>
            <w:hideMark/>
          </w:tcPr>
          <w:p w14:paraId="0B5DA414" w14:textId="77777777" w:rsidR="000454E5" w:rsidRPr="000454E5" w:rsidRDefault="000454E5" w:rsidP="000454E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s-CO" w:eastAsia="es-CO"/>
              </w:rPr>
            </w:pPr>
            <w:r w:rsidRPr="000454E5">
              <w:rPr>
                <w:rFonts w:ascii="Arial" w:eastAsia="Times New Roman" w:hAnsi="Arial" w:cs="Arial"/>
                <w:color w:val="FFFFFF"/>
                <w:sz w:val="24"/>
                <w:szCs w:val="24"/>
                <w:lang w:val="es-CO" w:eastAsia="es-CO"/>
              </w:rPr>
              <w:t>PESO COLOMBIANO</w:t>
            </w:r>
          </w:p>
        </w:tc>
      </w:tr>
      <w:tr w:rsidR="000454E5" w:rsidRPr="000454E5" w14:paraId="7585B6B1" w14:textId="77777777" w:rsidTr="00A00F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32103419" w14:textId="7777777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xml:space="preserve">Compra semilla del frijol vitabosa </w:t>
            </w:r>
          </w:p>
        </w:tc>
        <w:tc>
          <w:tcPr>
            <w:tcW w:w="5143" w:type="dxa"/>
            <w:noWrap/>
            <w:hideMark/>
          </w:tcPr>
          <w:p w14:paraId="32AB6D1D" w14:textId="23032238" w:rsidR="000454E5" w:rsidRPr="000454E5" w:rsidRDefault="000454E5" w:rsidP="000454E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750,000 </w:t>
            </w:r>
          </w:p>
        </w:tc>
      </w:tr>
      <w:tr w:rsidR="000454E5" w:rsidRPr="000454E5" w14:paraId="3A8C7C41" w14:textId="77777777" w:rsidTr="00A00F1A">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25BE973E" w14:textId="6E3A1348"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Costo</w:t>
            </w:r>
            <w:r w:rsidR="00034CA7">
              <w:rPr>
                <w:rFonts w:ascii="Arial" w:eastAsia="Times New Roman" w:hAnsi="Arial" w:cs="Arial"/>
                <w:color w:val="000000"/>
                <w:sz w:val="24"/>
                <w:szCs w:val="24"/>
                <w:lang w:val="es-CO" w:eastAsia="es-CO"/>
              </w:rPr>
              <w:t xml:space="preserve"> de</w:t>
            </w:r>
            <w:r w:rsidRPr="000454E5">
              <w:rPr>
                <w:rFonts w:ascii="Arial" w:eastAsia="Times New Roman" w:hAnsi="Arial" w:cs="Arial"/>
                <w:color w:val="000000"/>
                <w:sz w:val="24"/>
                <w:szCs w:val="24"/>
                <w:lang w:val="es-CO" w:eastAsia="es-CO"/>
              </w:rPr>
              <w:t xml:space="preserve"> </w:t>
            </w:r>
            <w:r w:rsidRPr="00A4291F">
              <w:rPr>
                <w:rFonts w:ascii="Arial" w:eastAsia="Times New Roman" w:hAnsi="Arial" w:cs="Arial"/>
                <w:color w:val="000000"/>
                <w:sz w:val="24"/>
                <w:szCs w:val="24"/>
                <w:lang w:val="es-CO" w:eastAsia="es-CO"/>
              </w:rPr>
              <w:t>preparación</w:t>
            </w:r>
            <w:r w:rsidRPr="000454E5">
              <w:rPr>
                <w:rFonts w:ascii="Arial" w:eastAsia="Times New Roman" w:hAnsi="Arial" w:cs="Arial"/>
                <w:color w:val="000000"/>
                <w:sz w:val="24"/>
                <w:szCs w:val="24"/>
                <w:lang w:val="es-CO" w:eastAsia="es-CO"/>
              </w:rPr>
              <w:t xml:space="preserve"> del terreno</w:t>
            </w:r>
          </w:p>
        </w:tc>
        <w:tc>
          <w:tcPr>
            <w:tcW w:w="5143" w:type="dxa"/>
            <w:noWrap/>
            <w:hideMark/>
          </w:tcPr>
          <w:p w14:paraId="1BBCF194" w14:textId="708DFF2D" w:rsidR="000454E5" w:rsidRPr="000454E5" w:rsidRDefault="000454E5" w:rsidP="000454E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532,000 </w:t>
            </w:r>
          </w:p>
        </w:tc>
      </w:tr>
      <w:tr w:rsidR="000454E5" w:rsidRPr="000454E5" w14:paraId="5EE468BA" w14:textId="77777777" w:rsidTr="00A00F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3A879A03" w14:textId="7777777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Costo de mano de obra para la siembra</w:t>
            </w:r>
          </w:p>
        </w:tc>
        <w:tc>
          <w:tcPr>
            <w:tcW w:w="5143" w:type="dxa"/>
            <w:noWrap/>
            <w:hideMark/>
          </w:tcPr>
          <w:p w14:paraId="7F2C3B1B" w14:textId="67A2D434" w:rsidR="000454E5" w:rsidRPr="000454E5" w:rsidRDefault="000454E5" w:rsidP="000454E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252,000 </w:t>
            </w:r>
          </w:p>
        </w:tc>
      </w:tr>
      <w:tr w:rsidR="000454E5" w:rsidRPr="000454E5" w14:paraId="01C0F33A" w14:textId="77777777" w:rsidTr="00A00F1A">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7B929364" w14:textId="70B00410"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xml:space="preserve">Labores </w:t>
            </w:r>
            <w:r w:rsidR="00AF577D">
              <w:rPr>
                <w:rFonts w:ascii="Arial" w:eastAsia="Times New Roman" w:hAnsi="Arial" w:cs="Arial"/>
                <w:color w:val="000000"/>
                <w:sz w:val="24"/>
                <w:szCs w:val="24"/>
                <w:lang w:val="es-CO" w:eastAsia="es-CO"/>
              </w:rPr>
              <w:t>en el terreno</w:t>
            </w:r>
          </w:p>
        </w:tc>
        <w:tc>
          <w:tcPr>
            <w:tcW w:w="5143" w:type="dxa"/>
            <w:noWrap/>
            <w:hideMark/>
          </w:tcPr>
          <w:p w14:paraId="412D4BC7" w14:textId="3AD33D16" w:rsidR="000454E5" w:rsidRPr="000454E5" w:rsidRDefault="000454E5" w:rsidP="000454E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560,000 </w:t>
            </w:r>
          </w:p>
        </w:tc>
      </w:tr>
      <w:tr w:rsidR="000454E5" w:rsidRPr="000454E5" w14:paraId="5FDC502A" w14:textId="77777777" w:rsidTr="00A00F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623FBB0E" w14:textId="7777777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xml:space="preserve">Costos de cosecha </w:t>
            </w:r>
          </w:p>
        </w:tc>
        <w:tc>
          <w:tcPr>
            <w:tcW w:w="5143" w:type="dxa"/>
            <w:noWrap/>
            <w:hideMark/>
          </w:tcPr>
          <w:p w14:paraId="41F7F0C3" w14:textId="3DE4EF7B" w:rsidR="000454E5" w:rsidRPr="000454E5" w:rsidRDefault="000454E5" w:rsidP="000454E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420,000 </w:t>
            </w:r>
          </w:p>
        </w:tc>
      </w:tr>
      <w:tr w:rsidR="000454E5" w:rsidRPr="000454E5" w14:paraId="38A4DD7F" w14:textId="77777777" w:rsidTr="00A00F1A">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21FC479B" w14:textId="5B38A96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xml:space="preserve">Costo de insumo y </w:t>
            </w:r>
            <w:r w:rsidR="00F9171A" w:rsidRPr="000454E5">
              <w:rPr>
                <w:rFonts w:ascii="Arial" w:eastAsia="Times New Roman" w:hAnsi="Arial" w:cs="Arial"/>
                <w:color w:val="000000"/>
                <w:sz w:val="24"/>
                <w:szCs w:val="24"/>
                <w:lang w:val="es-CO" w:eastAsia="es-CO"/>
              </w:rPr>
              <w:t>fertilización</w:t>
            </w:r>
          </w:p>
        </w:tc>
        <w:tc>
          <w:tcPr>
            <w:tcW w:w="5143" w:type="dxa"/>
            <w:noWrap/>
            <w:hideMark/>
          </w:tcPr>
          <w:p w14:paraId="6653D1CF" w14:textId="07A8BDA2" w:rsidR="000454E5" w:rsidRPr="000454E5" w:rsidRDefault="000454E5" w:rsidP="000454E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xml:space="preserve">$ 468,000 </w:t>
            </w:r>
          </w:p>
        </w:tc>
      </w:tr>
      <w:tr w:rsidR="000454E5" w:rsidRPr="000454E5" w14:paraId="5580070A" w14:textId="77777777" w:rsidTr="00A00F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27D22F2C" w14:textId="77777777" w:rsidR="000454E5" w:rsidRPr="000454E5" w:rsidRDefault="000454E5" w:rsidP="000454E5">
            <w:pPr>
              <w:rPr>
                <w:rFonts w:ascii="Arial" w:eastAsia="Times New Roman" w:hAnsi="Arial" w:cs="Arial"/>
                <w:color w:val="000000"/>
                <w:sz w:val="24"/>
                <w:szCs w:val="24"/>
                <w:lang w:val="es-CO" w:eastAsia="es-CO"/>
              </w:rPr>
            </w:pPr>
            <w:bookmarkStart w:id="14" w:name="_Hlk74509275"/>
            <w:r w:rsidRPr="000454E5">
              <w:rPr>
                <w:rFonts w:ascii="Arial" w:eastAsia="Times New Roman" w:hAnsi="Arial" w:cs="Arial"/>
                <w:color w:val="000000"/>
                <w:sz w:val="24"/>
                <w:szCs w:val="24"/>
                <w:lang w:val="es-CO" w:eastAsia="es-CO"/>
              </w:rPr>
              <w:t>Costo de insumo y control de plagas</w:t>
            </w:r>
            <w:bookmarkEnd w:id="14"/>
          </w:p>
        </w:tc>
        <w:tc>
          <w:tcPr>
            <w:tcW w:w="5143" w:type="dxa"/>
            <w:noWrap/>
            <w:hideMark/>
          </w:tcPr>
          <w:p w14:paraId="45688340" w14:textId="43BEF11E" w:rsidR="000454E5" w:rsidRPr="000454E5" w:rsidRDefault="000454E5" w:rsidP="000454E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$ 7</w:t>
            </w:r>
            <w:r w:rsidR="005B21B0">
              <w:rPr>
                <w:rFonts w:ascii="Arial" w:eastAsia="Times New Roman" w:hAnsi="Arial" w:cs="Arial"/>
                <w:color w:val="000000"/>
                <w:sz w:val="24"/>
                <w:szCs w:val="24"/>
                <w:lang w:val="es-CO" w:eastAsia="es-CO"/>
              </w:rPr>
              <w:t>5</w:t>
            </w:r>
            <w:r w:rsidRPr="000454E5">
              <w:rPr>
                <w:rFonts w:ascii="Arial" w:eastAsia="Times New Roman" w:hAnsi="Arial" w:cs="Arial"/>
                <w:color w:val="000000"/>
                <w:sz w:val="24"/>
                <w:szCs w:val="24"/>
                <w:lang w:val="es-CO" w:eastAsia="es-CO"/>
              </w:rPr>
              <w:t xml:space="preserve">0,000 </w:t>
            </w:r>
          </w:p>
        </w:tc>
      </w:tr>
      <w:tr w:rsidR="000454E5" w:rsidRPr="000454E5" w14:paraId="18C7F937" w14:textId="77777777" w:rsidTr="00A00F1A">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2B9AEDD7" w14:textId="7777777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Costo de alquilar de terreno</w:t>
            </w:r>
          </w:p>
        </w:tc>
        <w:tc>
          <w:tcPr>
            <w:tcW w:w="5143" w:type="dxa"/>
            <w:noWrap/>
            <w:hideMark/>
          </w:tcPr>
          <w:p w14:paraId="71A31776" w14:textId="011ED717" w:rsidR="000454E5" w:rsidRPr="000454E5" w:rsidRDefault="000454E5" w:rsidP="000454E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w:t>
            </w:r>
            <w:r w:rsidRPr="00A4291F">
              <w:rPr>
                <w:rFonts w:ascii="Arial" w:eastAsia="Times New Roman" w:hAnsi="Arial" w:cs="Arial"/>
                <w:color w:val="000000"/>
                <w:sz w:val="24"/>
                <w:szCs w:val="24"/>
                <w:lang w:val="es-CO" w:eastAsia="es-CO"/>
              </w:rPr>
              <w:t xml:space="preserve"> </w:t>
            </w:r>
            <w:r w:rsidRPr="000454E5">
              <w:rPr>
                <w:rFonts w:ascii="Arial" w:eastAsia="Times New Roman" w:hAnsi="Arial" w:cs="Arial"/>
                <w:color w:val="000000"/>
                <w:sz w:val="24"/>
                <w:szCs w:val="24"/>
                <w:lang w:val="es-CO" w:eastAsia="es-CO"/>
              </w:rPr>
              <w:t xml:space="preserve">120,000 </w:t>
            </w:r>
          </w:p>
        </w:tc>
      </w:tr>
      <w:tr w:rsidR="000454E5" w:rsidRPr="000454E5" w14:paraId="3543D41D" w14:textId="77777777" w:rsidTr="00A00F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14:paraId="4AB06375" w14:textId="77777777" w:rsidR="000454E5" w:rsidRPr="000454E5" w:rsidRDefault="000454E5" w:rsidP="000454E5">
            <w:pPr>
              <w:rPr>
                <w:rFonts w:ascii="Arial" w:eastAsia="Times New Roman" w:hAnsi="Arial" w:cs="Arial"/>
                <w:color w:val="000000"/>
                <w:sz w:val="24"/>
                <w:szCs w:val="24"/>
                <w:lang w:val="es-CO" w:eastAsia="es-CO"/>
              </w:rPr>
            </w:pPr>
            <w:r w:rsidRPr="000454E5">
              <w:rPr>
                <w:rFonts w:ascii="Arial" w:eastAsia="Times New Roman" w:hAnsi="Arial" w:cs="Arial"/>
                <w:color w:val="000000"/>
                <w:sz w:val="24"/>
                <w:szCs w:val="24"/>
                <w:lang w:val="es-CO" w:eastAsia="es-CO"/>
              </w:rPr>
              <w:t>TOTAL:</w:t>
            </w:r>
          </w:p>
        </w:tc>
        <w:tc>
          <w:tcPr>
            <w:tcW w:w="5143" w:type="dxa"/>
            <w:noWrap/>
            <w:hideMark/>
          </w:tcPr>
          <w:p w14:paraId="6BE46D59" w14:textId="554FFAC1" w:rsidR="000454E5" w:rsidRPr="000454E5" w:rsidRDefault="000454E5" w:rsidP="000454E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lang w:val="es-CO" w:eastAsia="es-CO"/>
              </w:rPr>
            </w:pPr>
            <w:r w:rsidRPr="000454E5">
              <w:rPr>
                <w:rFonts w:ascii="Arial" w:eastAsia="Times New Roman" w:hAnsi="Arial" w:cs="Arial"/>
                <w:b/>
                <w:bCs/>
                <w:color w:val="000000"/>
                <w:sz w:val="28"/>
                <w:szCs w:val="28"/>
                <w:lang w:val="es-CO" w:eastAsia="es-CO"/>
              </w:rPr>
              <w:t>$ 3,8</w:t>
            </w:r>
            <w:r w:rsidR="005B21B0" w:rsidRPr="00A00F1A">
              <w:rPr>
                <w:rFonts w:ascii="Arial" w:eastAsia="Times New Roman" w:hAnsi="Arial" w:cs="Arial"/>
                <w:b/>
                <w:bCs/>
                <w:color w:val="000000"/>
                <w:sz w:val="28"/>
                <w:szCs w:val="28"/>
                <w:lang w:val="es-CO" w:eastAsia="es-CO"/>
              </w:rPr>
              <w:t>5</w:t>
            </w:r>
            <w:r w:rsidRPr="000454E5">
              <w:rPr>
                <w:rFonts w:ascii="Arial" w:eastAsia="Times New Roman" w:hAnsi="Arial" w:cs="Arial"/>
                <w:b/>
                <w:bCs/>
                <w:color w:val="000000"/>
                <w:sz w:val="28"/>
                <w:szCs w:val="28"/>
                <w:lang w:val="es-CO" w:eastAsia="es-CO"/>
              </w:rPr>
              <w:t xml:space="preserve">2,000 </w:t>
            </w:r>
          </w:p>
        </w:tc>
      </w:tr>
    </w:tbl>
    <w:p w14:paraId="7540E9E0" w14:textId="3C75DFDB" w:rsidR="00B92452" w:rsidRPr="001A1CE0" w:rsidRDefault="00CD6DB7" w:rsidP="001A1CE0">
      <w:pPr>
        <w:jc w:val="center"/>
        <w:rPr>
          <w:rFonts w:ascii="Arial" w:hAnsi="Arial" w:cs="Arial"/>
          <w:i/>
          <w:iCs/>
          <w:sz w:val="24"/>
          <w:szCs w:val="24"/>
          <w:lang w:val="es-CO" w:eastAsia="es-CO"/>
        </w:rPr>
      </w:pPr>
      <w:r w:rsidRPr="00CD6ABA">
        <w:rPr>
          <w:rFonts w:ascii="Arial" w:hAnsi="Arial" w:cs="Arial"/>
          <w:i/>
          <w:iCs/>
          <w:sz w:val="24"/>
          <w:szCs w:val="24"/>
          <w:lang w:val="es-CO" w:eastAsia="es-CO"/>
        </w:rPr>
        <w:t xml:space="preserve">Cuadro </w:t>
      </w:r>
      <w:r w:rsidR="007B1EDE">
        <w:rPr>
          <w:rFonts w:ascii="Arial" w:hAnsi="Arial" w:cs="Arial"/>
          <w:i/>
          <w:iCs/>
          <w:sz w:val="24"/>
          <w:szCs w:val="24"/>
          <w:lang w:val="es-CO" w:eastAsia="es-CO"/>
        </w:rPr>
        <w:t>10</w:t>
      </w:r>
      <w:r w:rsidRPr="00CD6ABA">
        <w:rPr>
          <w:rFonts w:ascii="Arial" w:hAnsi="Arial" w:cs="Arial"/>
          <w:i/>
          <w:iCs/>
          <w:sz w:val="24"/>
          <w:szCs w:val="24"/>
          <w:lang w:val="es-CO" w:eastAsia="es-CO"/>
        </w:rPr>
        <w:t xml:space="preserve">. </w:t>
      </w:r>
      <w:r w:rsidR="007B1EDE" w:rsidRPr="00CD6ABA">
        <w:rPr>
          <w:rFonts w:ascii="Arial" w:hAnsi="Arial" w:cs="Arial"/>
          <w:i/>
          <w:iCs/>
          <w:sz w:val="24"/>
          <w:szCs w:val="24"/>
          <w:lang w:val="es-CO" w:eastAsia="es-CO"/>
        </w:rPr>
        <w:t>Costo</w:t>
      </w:r>
      <w:r w:rsidR="007B1EDE">
        <w:rPr>
          <w:rFonts w:ascii="Arial" w:hAnsi="Arial" w:cs="Arial"/>
          <w:i/>
          <w:iCs/>
          <w:sz w:val="24"/>
          <w:szCs w:val="24"/>
          <w:lang w:val="es-CO" w:eastAsia="es-CO"/>
        </w:rPr>
        <w:t>s totales</w:t>
      </w:r>
      <w:r w:rsidRPr="00CD6ABA">
        <w:rPr>
          <w:rFonts w:ascii="Arial" w:hAnsi="Arial" w:cs="Arial"/>
          <w:i/>
          <w:iCs/>
          <w:sz w:val="24"/>
          <w:szCs w:val="24"/>
          <w:lang w:val="es-CO" w:eastAsia="es-CO"/>
        </w:rPr>
        <w:t xml:space="preserve"> de</w:t>
      </w:r>
      <w:r w:rsidR="007B1EDE">
        <w:rPr>
          <w:rFonts w:ascii="Arial" w:hAnsi="Arial" w:cs="Arial"/>
          <w:i/>
          <w:iCs/>
          <w:sz w:val="24"/>
          <w:szCs w:val="24"/>
          <w:lang w:val="es-CO" w:eastAsia="es-CO"/>
        </w:rPr>
        <w:t>l sistema de</w:t>
      </w:r>
      <w:r w:rsidRPr="00CD6ABA">
        <w:rPr>
          <w:rFonts w:ascii="Arial" w:hAnsi="Arial" w:cs="Arial"/>
          <w:i/>
          <w:iCs/>
          <w:sz w:val="24"/>
          <w:szCs w:val="24"/>
          <w:lang w:val="es-CO" w:eastAsia="es-CO"/>
        </w:rPr>
        <w:t xml:space="preserve"> producción</w:t>
      </w:r>
    </w:p>
    <w:p w14:paraId="354537E5" w14:textId="3B7E2941" w:rsidR="00B92452" w:rsidRPr="00931C7B" w:rsidRDefault="00B92452" w:rsidP="008D0663">
      <w:pPr>
        <w:jc w:val="center"/>
        <w:rPr>
          <w:rFonts w:ascii="Arial" w:hAnsi="Arial" w:cs="Arial"/>
          <w:b/>
          <w:bCs/>
          <w:lang w:val="es-ES"/>
        </w:rPr>
      </w:pPr>
    </w:p>
    <w:p w14:paraId="72016D04" w14:textId="77777777" w:rsidR="00B92452" w:rsidRPr="00931C7B" w:rsidRDefault="00B92452" w:rsidP="008D0663">
      <w:pPr>
        <w:jc w:val="center"/>
        <w:rPr>
          <w:rFonts w:ascii="Arial" w:hAnsi="Arial" w:cs="Arial"/>
          <w:b/>
          <w:bCs/>
          <w:lang w:val="es-ES"/>
        </w:rPr>
      </w:pPr>
    </w:p>
    <w:p w14:paraId="659C9EFE" w14:textId="77777777" w:rsidR="00B92452" w:rsidRPr="00931C7B" w:rsidRDefault="00B92452" w:rsidP="008D0663">
      <w:pPr>
        <w:jc w:val="center"/>
        <w:rPr>
          <w:rFonts w:ascii="Arial" w:hAnsi="Arial" w:cs="Arial"/>
          <w:b/>
          <w:bCs/>
          <w:lang w:val="es-ES"/>
        </w:rPr>
      </w:pPr>
    </w:p>
    <w:p w14:paraId="58EC978C" w14:textId="77777777" w:rsidR="00B92452" w:rsidRPr="00931C7B" w:rsidRDefault="00B92452" w:rsidP="008D0663">
      <w:pPr>
        <w:jc w:val="center"/>
        <w:rPr>
          <w:rFonts w:ascii="Arial" w:hAnsi="Arial" w:cs="Arial"/>
          <w:b/>
          <w:bCs/>
          <w:lang w:val="es-ES"/>
        </w:rPr>
      </w:pPr>
    </w:p>
    <w:p w14:paraId="234C6A83" w14:textId="77777777" w:rsidR="00B92452" w:rsidRPr="00931C7B" w:rsidRDefault="00B92452" w:rsidP="008D0663">
      <w:pPr>
        <w:jc w:val="center"/>
        <w:rPr>
          <w:rFonts w:ascii="Arial" w:hAnsi="Arial" w:cs="Arial"/>
          <w:b/>
          <w:bCs/>
          <w:lang w:val="es-ES"/>
        </w:rPr>
      </w:pPr>
    </w:p>
    <w:p w14:paraId="79DB76C6" w14:textId="77777777" w:rsidR="00B92452" w:rsidRPr="00931C7B" w:rsidRDefault="00B92452" w:rsidP="008D0663">
      <w:pPr>
        <w:jc w:val="center"/>
        <w:rPr>
          <w:rFonts w:ascii="Arial" w:hAnsi="Arial" w:cs="Arial"/>
          <w:b/>
          <w:bCs/>
          <w:lang w:val="es-ES"/>
        </w:rPr>
      </w:pPr>
    </w:p>
    <w:p w14:paraId="0E14BA41" w14:textId="77777777" w:rsidR="00B92452" w:rsidRPr="00931C7B" w:rsidRDefault="00B92452" w:rsidP="008D0663">
      <w:pPr>
        <w:jc w:val="center"/>
        <w:rPr>
          <w:rFonts w:ascii="Arial" w:hAnsi="Arial" w:cs="Arial"/>
          <w:b/>
          <w:bCs/>
          <w:lang w:val="es-ES"/>
        </w:rPr>
      </w:pPr>
    </w:p>
    <w:p w14:paraId="6A950401" w14:textId="77777777" w:rsidR="00B92452" w:rsidRPr="00931C7B" w:rsidRDefault="00B92452" w:rsidP="008D0663">
      <w:pPr>
        <w:jc w:val="center"/>
        <w:rPr>
          <w:rFonts w:ascii="Arial" w:hAnsi="Arial" w:cs="Arial"/>
          <w:b/>
          <w:bCs/>
          <w:lang w:val="es-ES"/>
        </w:rPr>
      </w:pPr>
    </w:p>
    <w:p w14:paraId="21163E33" w14:textId="34D4510E" w:rsidR="00F54C9E" w:rsidRPr="00931C7B" w:rsidRDefault="00F54C9E" w:rsidP="008D0663">
      <w:pPr>
        <w:rPr>
          <w:rFonts w:ascii="Arial" w:hAnsi="Arial" w:cs="Arial"/>
          <w:lang w:val="es-ES"/>
        </w:rPr>
      </w:pPr>
    </w:p>
    <w:p w14:paraId="50364806" w14:textId="4D75E206" w:rsidR="00F54C9E" w:rsidRPr="00931C7B" w:rsidRDefault="00F54C9E" w:rsidP="008D0663">
      <w:pPr>
        <w:rPr>
          <w:rFonts w:ascii="Arial" w:hAnsi="Arial" w:cs="Arial"/>
          <w:lang w:val="es-ES"/>
        </w:rPr>
      </w:pPr>
    </w:p>
    <w:p w14:paraId="3E6CE3D6" w14:textId="726D528B" w:rsidR="00F54C9E" w:rsidRPr="00931C7B" w:rsidRDefault="00F54C9E" w:rsidP="008D0663">
      <w:pPr>
        <w:rPr>
          <w:rFonts w:ascii="Arial" w:hAnsi="Arial" w:cs="Arial"/>
          <w:lang w:val="es-ES"/>
        </w:rPr>
      </w:pPr>
    </w:p>
    <w:p w14:paraId="1336ABF3" w14:textId="77777777" w:rsidR="00F54C9E" w:rsidRPr="00931C7B" w:rsidRDefault="00F54C9E" w:rsidP="00F54C9E">
      <w:pPr>
        <w:rPr>
          <w:rFonts w:ascii="Arial" w:hAnsi="Arial" w:cs="Arial"/>
          <w:b/>
          <w:bCs/>
          <w:lang w:val="es-ES"/>
        </w:rPr>
      </w:pPr>
    </w:p>
    <w:sectPr w:rsidR="00F54C9E" w:rsidRPr="00931C7B" w:rsidSect="009C43B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AB2"/>
    <w:multiLevelType w:val="hybridMultilevel"/>
    <w:tmpl w:val="288AA120"/>
    <w:lvl w:ilvl="0" w:tplc="240A000F">
      <w:start w:val="1"/>
      <w:numFmt w:val="decimal"/>
      <w:lvlText w:val="%1."/>
      <w:lvlJc w:val="left"/>
      <w:pPr>
        <w:ind w:left="927" w:hanging="360"/>
      </w:p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start w:val="1"/>
      <w:numFmt w:val="lowerLetter"/>
      <w:lvlText w:val="%5."/>
      <w:lvlJc w:val="left"/>
      <w:pPr>
        <w:ind w:left="3807" w:hanging="360"/>
      </w:pPr>
    </w:lvl>
    <w:lvl w:ilvl="5" w:tplc="240A001B">
      <w:start w:val="1"/>
      <w:numFmt w:val="lowerRoman"/>
      <w:lvlText w:val="%6."/>
      <w:lvlJc w:val="right"/>
      <w:pPr>
        <w:ind w:left="4527" w:hanging="180"/>
      </w:pPr>
    </w:lvl>
    <w:lvl w:ilvl="6" w:tplc="240A000F">
      <w:start w:val="1"/>
      <w:numFmt w:val="decimal"/>
      <w:lvlText w:val="%7."/>
      <w:lvlJc w:val="left"/>
      <w:pPr>
        <w:ind w:left="5247" w:hanging="360"/>
      </w:pPr>
    </w:lvl>
    <w:lvl w:ilvl="7" w:tplc="240A0019">
      <w:start w:val="1"/>
      <w:numFmt w:val="lowerLetter"/>
      <w:lvlText w:val="%8."/>
      <w:lvlJc w:val="left"/>
      <w:pPr>
        <w:ind w:left="5967" w:hanging="360"/>
      </w:pPr>
    </w:lvl>
    <w:lvl w:ilvl="8" w:tplc="240A001B">
      <w:start w:val="1"/>
      <w:numFmt w:val="lowerRoman"/>
      <w:lvlText w:val="%9."/>
      <w:lvlJc w:val="right"/>
      <w:pPr>
        <w:ind w:left="6687" w:hanging="180"/>
      </w:pPr>
    </w:lvl>
  </w:abstractNum>
  <w:abstractNum w:abstractNumId="1" w15:restartNumberingAfterBreak="0">
    <w:nsid w:val="107D4AAB"/>
    <w:multiLevelType w:val="multilevel"/>
    <w:tmpl w:val="E8DE18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92559D"/>
    <w:multiLevelType w:val="hybridMultilevel"/>
    <w:tmpl w:val="609C9E7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54" w:hanging="360"/>
      </w:pPr>
      <w:rPr>
        <w:rFonts w:ascii="Courier New" w:hAnsi="Courier New" w:cs="Courier New" w:hint="default"/>
      </w:rPr>
    </w:lvl>
    <w:lvl w:ilvl="2" w:tplc="240A0005">
      <w:start w:val="1"/>
      <w:numFmt w:val="bullet"/>
      <w:lvlText w:val=""/>
      <w:lvlJc w:val="left"/>
      <w:pPr>
        <w:ind w:left="666" w:hanging="360"/>
      </w:pPr>
      <w:rPr>
        <w:rFonts w:ascii="Wingdings" w:hAnsi="Wingdings" w:hint="default"/>
      </w:rPr>
    </w:lvl>
    <w:lvl w:ilvl="3" w:tplc="240A0001">
      <w:start w:val="1"/>
      <w:numFmt w:val="bullet"/>
      <w:lvlText w:val=""/>
      <w:lvlJc w:val="left"/>
      <w:pPr>
        <w:ind w:left="1386" w:hanging="360"/>
      </w:pPr>
      <w:rPr>
        <w:rFonts w:ascii="Symbol" w:hAnsi="Symbol" w:hint="default"/>
      </w:rPr>
    </w:lvl>
    <w:lvl w:ilvl="4" w:tplc="240A0003">
      <w:start w:val="1"/>
      <w:numFmt w:val="bullet"/>
      <w:lvlText w:val="o"/>
      <w:lvlJc w:val="left"/>
      <w:pPr>
        <w:ind w:left="2106" w:hanging="360"/>
      </w:pPr>
      <w:rPr>
        <w:rFonts w:ascii="Courier New" w:hAnsi="Courier New" w:cs="Courier New" w:hint="default"/>
      </w:rPr>
    </w:lvl>
    <w:lvl w:ilvl="5" w:tplc="240A0005">
      <w:start w:val="1"/>
      <w:numFmt w:val="bullet"/>
      <w:lvlText w:val=""/>
      <w:lvlJc w:val="left"/>
      <w:pPr>
        <w:ind w:left="2826" w:hanging="360"/>
      </w:pPr>
      <w:rPr>
        <w:rFonts w:ascii="Wingdings" w:hAnsi="Wingdings" w:hint="default"/>
      </w:rPr>
    </w:lvl>
    <w:lvl w:ilvl="6" w:tplc="240A0001">
      <w:start w:val="1"/>
      <w:numFmt w:val="bullet"/>
      <w:lvlText w:val=""/>
      <w:lvlJc w:val="left"/>
      <w:pPr>
        <w:ind w:left="3546" w:hanging="360"/>
      </w:pPr>
      <w:rPr>
        <w:rFonts w:ascii="Symbol" w:hAnsi="Symbol" w:hint="default"/>
      </w:rPr>
    </w:lvl>
    <w:lvl w:ilvl="7" w:tplc="240A0003">
      <w:start w:val="1"/>
      <w:numFmt w:val="bullet"/>
      <w:lvlText w:val="o"/>
      <w:lvlJc w:val="left"/>
      <w:pPr>
        <w:ind w:left="4266" w:hanging="360"/>
      </w:pPr>
      <w:rPr>
        <w:rFonts w:ascii="Courier New" w:hAnsi="Courier New" w:cs="Courier New" w:hint="default"/>
      </w:rPr>
    </w:lvl>
    <w:lvl w:ilvl="8" w:tplc="240A0005">
      <w:start w:val="1"/>
      <w:numFmt w:val="bullet"/>
      <w:lvlText w:val=""/>
      <w:lvlJc w:val="left"/>
      <w:pPr>
        <w:ind w:left="4986" w:hanging="360"/>
      </w:pPr>
      <w:rPr>
        <w:rFonts w:ascii="Wingdings" w:hAnsi="Wingdings" w:hint="default"/>
      </w:rPr>
    </w:lvl>
  </w:abstractNum>
  <w:abstractNum w:abstractNumId="3" w15:restartNumberingAfterBreak="0">
    <w:nsid w:val="155504C9"/>
    <w:multiLevelType w:val="hybridMultilevel"/>
    <w:tmpl w:val="531CE666"/>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7375C5C"/>
    <w:multiLevelType w:val="multilevel"/>
    <w:tmpl w:val="4CE2EFE6"/>
    <w:lvl w:ilvl="0">
      <w:start w:val="1"/>
      <w:numFmt w:val="decimal"/>
      <w:pStyle w:val="Ttulo1"/>
      <w:lvlText w:val="%1."/>
      <w:lvlJc w:val="left"/>
      <w:pPr>
        <w:ind w:left="720" w:hanging="360"/>
      </w:p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BC241F"/>
    <w:multiLevelType w:val="hybridMultilevel"/>
    <w:tmpl w:val="CCEE4B4A"/>
    <w:lvl w:ilvl="0" w:tplc="240A0003">
      <w:start w:val="1"/>
      <w:numFmt w:val="bullet"/>
      <w:lvlText w:val="o"/>
      <w:lvlJc w:val="left"/>
      <w:pPr>
        <w:ind w:left="1222" w:hanging="360"/>
      </w:pPr>
      <w:rPr>
        <w:rFonts w:ascii="Courier New" w:hAnsi="Courier New" w:cs="Courier New" w:hint="default"/>
      </w:rPr>
    </w:lvl>
    <w:lvl w:ilvl="1" w:tplc="240A0003">
      <w:start w:val="1"/>
      <w:numFmt w:val="bullet"/>
      <w:lvlText w:val="o"/>
      <w:lvlJc w:val="left"/>
      <w:pPr>
        <w:ind w:left="1942" w:hanging="360"/>
      </w:pPr>
      <w:rPr>
        <w:rFonts w:ascii="Courier New" w:hAnsi="Courier New" w:cs="Courier New" w:hint="default"/>
      </w:rPr>
    </w:lvl>
    <w:lvl w:ilvl="2" w:tplc="240A0005">
      <w:start w:val="1"/>
      <w:numFmt w:val="bullet"/>
      <w:lvlText w:val=""/>
      <w:lvlJc w:val="left"/>
      <w:pPr>
        <w:ind w:left="2662" w:hanging="360"/>
      </w:pPr>
      <w:rPr>
        <w:rFonts w:ascii="Wingdings" w:hAnsi="Wingdings" w:hint="default"/>
      </w:rPr>
    </w:lvl>
    <w:lvl w:ilvl="3" w:tplc="240A0001">
      <w:start w:val="1"/>
      <w:numFmt w:val="bullet"/>
      <w:lvlText w:val=""/>
      <w:lvlJc w:val="left"/>
      <w:pPr>
        <w:ind w:left="3382" w:hanging="360"/>
      </w:pPr>
      <w:rPr>
        <w:rFonts w:ascii="Symbol" w:hAnsi="Symbol" w:hint="default"/>
      </w:rPr>
    </w:lvl>
    <w:lvl w:ilvl="4" w:tplc="240A0003">
      <w:start w:val="1"/>
      <w:numFmt w:val="bullet"/>
      <w:lvlText w:val="o"/>
      <w:lvlJc w:val="left"/>
      <w:pPr>
        <w:ind w:left="4102" w:hanging="360"/>
      </w:pPr>
      <w:rPr>
        <w:rFonts w:ascii="Courier New" w:hAnsi="Courier New" w:cs="Courier New" w:hint="default"/>
      </w:rPr>
    </w:lvl>
    <w:lvl w:ilvl="5" w:tplc="240A0005">
      <w:start w:val="1"/>
      <w:numFmt w:val="bullet"/>
      <w:lvlText w:val=""/>
      <w:lvlJc w:val="left"/>
      <w:pPr>
        <w:ind w:left="4822" w:hanging="360"/>
      </w:pPr>
      <w:rPr>
        <w:rFonts w:ascii="Wingdings" w:hAnsi="Wingdings" w:hint="default"/>
      </w:rPr>
    </w:lvl>
    <w:lvl w:ilvl="6" w:tplc="240A0001">
      <w:start w:val="1"/>
      <w:numFmt w:val="bullet"/>
      <w:lvlText w:val=""/>
      <w:lvlJc w:val="left"/>
      <w:pPr>
        <w:ind w:left="5542" w:hanging="360"/>
      </w:pPr>
      <w:rPr>
        <w:rFonts w:ascii="Symbol" w:hAnsi="Symbol" w:hint="default"/>
      </w:rPr>
    </w:lvl>
    <w:lvl w:ilvl="7" w:tplc="240A0003">
      <w:start w:val="1"/>
      <w:numFmt w:val="bullet"/>
      <w:lvlText w:val="o"/>
      <w:lvlJc w:val="left"/>
      <w:pPr>
        <w:ind w:left="6262" w:hanging="360"/>
      </w:pPr>
      <w:rPr>
        <w:rFonts w:ascii="Courier New" w:hAnsi="Courier New" w:cs="Courier New" w:hint="default"/>
      </w:rPr>
    </w:lvl>
    <w:lvl w:ilvl="8" w:tplc="240A0005">
      <w:start w:val="1"/>
      <w:numFmt w:val="bullet"/>
      <w:lvlText w:val=""/>
      <w:lvlJc w:val="left"/>
      <w:pPr>
        <w:ind w:left="6982" w:hanging="360"/>
      </w:pPr>
      <w:rPr>
        <w:rFonts w:ascii="Wingdings" w:hAnsi="Wingdings" w:hint="default"/>
      </w:rPr>
    </w:lvl>
  </w:abstractNum>
  <w:abstractNum w:abstractNumId="6" w15:restartNumberingAfterBreak="0">
    <w:nsid w:val="1952274F"/>
    <w:multiLevelType w:val="hybridMultilevel"/>
    <w:tmpl w:val="D13454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096F4B"/>
    <w:multiLevelType w:val="hybridMultilevel"/>
    <w:tmpl w:val="1F1482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9C3E29"/>
    <w:multiLevelType w:val="hybridMultilevel"/>
    <w:tmpl w:val="288AA1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3903560C"/>
    <w:multiLevelType w:val="hybridMultilevel"/>
    <w:tmpl w:val="288AA1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3A495093"/>
    <w:multiLevelType w:val="multilevel"/>
    <w:tmpl w:val="773A7730"/>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b/>
        <w:bCs/>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437942FA"/>
    <w:multiLevelType w:val="hybridMultilevel"/>
    <w:tmpl w:val="76368B3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 w15:restartNumberingAfterBreak="0">
    <w:nsid w:val="4A1B32D2"/>
    <w:multiLevelType w:val="hybridMultilevel"/>
    <w:tmpl w:val="EDCEB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391171"/>
    <w:multiLevelType w:val="multilevel"/>
    <w:tmpl w:val="7FCEA5B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1D93137"/>
    <w:multiLevelType w:val="multilevel"/>
    <w:tmpl w:val="6D8E76B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D06598"/>
    <w:multiLevelType w:val="hybridMultilevel"/>
    <w:tmpl w:val="288AA1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56D329B5"/>
    <w:multiLevelType w:val="hybridMultilevel"/>
    <w:tmpl w:val="288AA1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58CE11FB"/>
    <w:multiLevelType w:val="multilevel"/>
    <w:tmpl w:val="50A684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58E16CD0"/>
    <w:multiLevelType w:val="hybridMultilevel"/>
    <w:tmpl w:val="5AE21DCA"/>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9" w15:restartNumberingAfterBreak="0">
    <w:nsid w:val="5A082BCC"/>
    <w:multiLevelType w:val="hybridMultilevel"/>
    <w:tmpl w:val="C3B802FE"/>
    <w:lvl w:ilvl="0" w:tplc="240A0001">
      <w:start w:val="1"/>
      <w:numFmt w:val="bullet"/>
      <w:lvlText w:val=""/>
      <w:lvlJc w:val="left"/>
      <w:pPr>
        <w:ind w:left="2061"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ED60CF0"/>
    <w:multiLevelType w:val="hybridMultilevel"/>
    <w:tmpl w:val="288AA1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73530666"/>
    <w:multiLevelType w:val="hybridMultilevel"/>
    <w:tmpl w:val="37D8A7B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88" w:hanging="360"/>
      </w:pPr>
      <w:rPr>
        <w:rFonts w:ascii="Courier New" w:hAnsi="Courier New" w:cs="Courier New" w:hint="default"/>
      </w:rPr>
    </w:lvl>
    <w:lvl w:ilvl="2" w:tplc="240A0005">
      <w:start w:val="1"/>
      <w:numFmt w:val="bullet"/>
      <w:lvlText w:val=""/>
      <w:lvlJc w:val="left"/>
      <w:pPr>
        <w:ind w:left="808" w:hanging="360"/>
      </w:pPr>
      <w:rPr>
        <w:rFonts w:ascii="Wingdings" w:hAnsi="Wingdings" w:hint="default"/>
      </w:rPr>
    </w:lvl>
    <w:lvl w:ilvl="3" w:tplc="240A0001">
      <w:start w:val="1"/>
      <w:numFmt w:val="bullet"/>
      <w:lvlText w:val=""/>
      <w:lvlJc w:val="left"/>
      <w:pPr>
        <w:ind w:left="1528" w:hanging="360"/>
      </w:pPr>
      <w:rPr>
        <w:rFonts w:ascii="Symbol" w:hAnsi="Symbol" w:hint="default"/>
      </w:rPr>
    </w:lvl>
    <w:lvl w:ilvl="4" w:tplc="240A0003">
      <w:start w:val="1"/>
      <w:numFmt w:val="bullet"/>
      <w:lvlText w:val="o"/>
      <w:lvlJc w:val="left"/>
      <w:pPr>
        <w:ind w:left="2248" w:hanging="360"/>
      </w:pPr>
      <w:rPr>
        <w:rFonts w:ascii="Courier New" w:hAnsi="Courier New" w:cs="Courier New" w:hint="default"/>
      </w:rPr>
    </w:lvl>
    <w:lvl w:ilvl="5" w:tplc="240A0005">
      <w:start w:val="1"/>
      <w:numFmt w:val="bullet"/>
      <w:lvlText w:val=""/>
      <w:lvlJc w:val="left"/>
      <w:pPr>
        <w:ind w:left="2968" w:hanging="360"/>
      </w:pPr>
      <w:rPr>
        <w:rFonts w:ascii="Wingdings" w:hAnsi="Wingdings" w:hint="default"/>
      </w:rPr>
    </w:lvl>
    <w:lvl w:ilvl="6" w:tplc="240A0001">
      <w:start w:val="1"/>
      <w:numFmt w:val="bullet"/>
      <w:lvlText w:val=""/>
      <w:lvlJc w:val="left"/>
      <w:pPr>
        <w:ind w:left="3688" w:hanging="360"/>
      </w:pPr>
      <w:rPr>
        <w:rFonts w:ascii="Symbol" w:hAnsi="Symbol" w:hint="default"/>
      </w:rPr>
    </w:lvl>
    <w:lvl w:ilvl="7" w:tplc="240A0003">
      <w:start w:val="1"/>
      <w:numFmt w:val="bullet"/>
      <w:lvlText w:val="o"/>
      <w:lvlJc w:val="left"/>
      <w:pPr>
        <w:ind w:left="4408" w:hanging="360"/>
      </w:pPr>
      <w:rPr>
        <w:rFonts w:ascii="Courier New" w:hAnsi="Courier New" w:cs="Courier New" w:hint="default"/>
      </w:rPr>
    </w:lvl>
    <w:lvl w:ilvl="8" w:tplc="240A0005">
      <w:start w:val="1"/>
      <w:numFmt w:val="bullet"/>
      <w:lvlText w:val=""/>
      <w:lvlJc w:val="left"/>
      <w:pPr>
        <w:ind w:left="5128" w:hanging="360"/>
      </w:pPr>
      <w:rPr>
        <w:rFonts w:ascii="Wingdings" w:hAnsi="Wingdings" w:hint="default"/>
      </w:rPr>
    </w:lvl>
  </w:abstractNum>
  <w:abstractNum w:abstractNumId="22" w15:restartNumberingAfterBreak="0">
    <w:nsid w:val="73F55B92"/>
    <w:multiLevelType w:val="multilevel"/>
    <w:tmpl w:val="787215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A7769C5"/>
    <w:multiLevelType w:val="hybridMultilevel"/>
    <w:tmpl w:val="F8AA33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F8545A"/>
    <w:multiLevelType w:val="multilevel"/>
    <w:tmpl w:val="6E621ED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25" w15:restartNumberingAfterBreak="0">
    <w:nsid w:val="7F7D34BC"/>
    <w:multiLevelType w:val="hybridMultilevel"/>
    <w:tmpl w:val="30FEE4C4"/>
    <w:lvl w:ilvl="0" w:tplc="240A0003">
      <w:start w:val="1"/>
      <w:numFmt w:val="bullet"/>
      <w:lvlText w:val="o"/>
      <w:lvlJc w:val="left"/>
      <w:pPr>
        <w:ind w:left="927" w:hanging="360"/>
      </w:pPr>
      <w:rPr>
        <w:rFonts w:ascii="Courier New" w:hAnsi="Courier New" w:cs="Courier New"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start w:val="1"/>
      <w:numFmt w:val="bullet"/>
      <w:lvlText w:val=""/>
      <w:lvlJc w:val="left"/>
      <w:pPr>
        <w:ind w:left="3087" w:hanging="360"/>
      </w:pPr>
      <w:rPr>
        <w:rFonts w:ascii="Symbol" w:hAnsi="Symbol" w:hint="default"/>
      </w:rPr>
    </w:lvl>
    <w:lvl w:ilvl="4" w:tplc="240A0003">
      <w:start w:val="1"/>
      <w:numFmt w:val="bullet"/>
      <w:lvlText w:val="o"/>
      <w:lvlJc w:val="left"/>
      <w:pPr>
        <w:ind w:left="3807" w:hanging="360"/>
      </w:pPr>
      <w:rPr>
        <w:rFonts w:ascii="Courier New" w:hAnsi="Courier New" w:cs="Courier New" w:hint="default"/>
      </w:rPr>
    </w:lvl>
    <w:lvl w:ilvl="5" w:tplc="240A0005">
      <w:start w:val="1"/>
      <w:numFmt w:val="bullet"/>
      <w:lvlText w:val=""/>
      <w:lvlJc w:val="left"/>
      <w:pPr>
        <w:ind w:left="4527" w:hanging="360"/>
      </w:pPr>
      <w:rPr>
        <w:rFonts w:ascii="Wingdings" w:hAnsi="Wingdings" w:hint="default"/>
      </w:rPr>
    </w:lvl>
    <w:lvl w:ilvl="6" w:tplc="240A0001">
      <w:start w:val="1"/>
      <w:numFmt w:val="bullet"/>
      <w:lvlText w:val=""/>
      <w:lvlJc w:val="left"/>
      <w:pPr>
        <w:ind w:left="5247" w:hanging="360"/>
      </w:pPr>
      <w:rPr>
        <w:rFonts w:ascii="Symbol" w:hAnsi="Symbol" w:hint="default"/>
      </w:rPr>
    </w:lvl>
    <w:lvl w:ilvl="7" w:tplc="240A0003">
      <w:start w:val="1"/>
      <w:numFmt w:val="bullet"/>
      <w:lvlText w:val="o"/>
      <w:lvlJc w:val="left"/>
      <w:pPr>
        <w:ind w:left="5967" w:hanging="360"/>
      </w:pPr>
      <w:rPr>
        <w:rFonts w:ascii="Courier New" w:hAnsi="Courier New" w:cs="Courier New" w:hint="default"/>
      </w:rPr>
    </w:lvl>
    <w:lvl w:ilvl="8" w:tplc="240A0005">
      <w:start w:val="1"/>
      <w:numFmt w:val="bullet"/>
      <w:lvlText w:val=""/>
      <w:lvlJc w:val="left"/>
      <w:pPr>
        <w:ind w:left="6687" w:hanging="360"/>
      </w:pPr>
      <w:rPr>
        <w:rFonts w:ascii="Wingdings" w:hAnsi="Wingdings" w:hint="default"/>
      </w:rPr>
    </w:lvl>
  </w:abstractNum>
  <w:num w:numId="1">
    <w:abstractNumId w:val="3"/>
  </w:num>
  <w:num w:numId="2">
    <w:abstractNumId w:val="7"/>
  </w:num>
  <w:num w:numId="3">
    <w:abstractNumId w:val="12"/>
  </w:num>
  <w:num w:numId="4">
    <w:abstractNumId w:val="6"/>
  </w:num>
  <w:num w:numId="5">
    <w:abstractNumId w:val="23"/>
  </w:num>
  <w:num w:numId="6">
    <w:abstractNumId w:val="2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5"/>
  </w:num>
  <w:num w:numId="11">
    <w:abstractNumId w:val="18"/>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17"/>
  </w:num>
  <w:num w:numId="17">
    <w:abstractNumId w:val="13"/>
  </w:num>
  <w:num w:numId="18">
    <w:abstractNumId w:val="16"/>
  </w:num>
  <w:num w:numId="19">
    <w:abstractNumId w:val="8"/>
  </w:num>
  <w:num w:numId="20">
    <w:abstractNumId w:val="1"/>
  </w:num>
  <w:num w:numId="21">
    <w:abstractNumId w:val="19"/>
  </w:num>
  <w:num w:numId="22">
    <w:abstractNumId w:val="9"/>
  </w:num>
  <w:num w:numId="23">
    <w:abstractNumId w:val="22"/>
  </w:num>
  <w:num w:numId="24">
    <w:abstractNumId w:val="20"/>
  </w:num>
  <w:num w:numId="25">
    <w:abstractNumId w:val="24"/>
  </w:num>
  <w:num w:numId="26">
    <w:abstractNumId w:val="4"/>
  </w:num>
  <w:num w:numId="27">
    <w:abstractNumId w:val="4"/>
    <w:lvlOverride w:ilvl="0">
      <w:startOverride w:val="1"/>
    </w:lvlOverride>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9A"/>
    <w:rsid w:val="00000B07"/>
    <w:rsid w:val="000013CC"/>
    <w:rsid w:val="000017E2"/>
    <w:rsid w:val="000163E5"/>
    <w:rsid w:val="00033054"/>
    <w:rsid w:val="00034CA7"/>
    <w:rsid w:val="00037D98"/>
    <w:rsid w:val="00044C68"/>
    <w:rsid w:val="000454E5"/>
    <w:rsid w:val="00053B42"/>
    <w:rsid w:val="00057098"/>
    <w:rsid w:val="00057573"/>
    <w:rsid w:val="00066EA1"/>
    <w:rsid w:val="00070CA0"/>
    <w:rsid w:val="000717EE"/>
    <w:rsid w:val="0007548A"/>
    <w:rsid w:val="00075B1C"/>
    <w:rsid w:val="000801D4"/>
    <w:rsid w:val="00091B06"/>
    <w:rsid w:val="00093D45"/>
    <w:rsid w:val="000941C9"/>
    <w:rsid w:val="0009594D"/>
    <w:rsid w:val="000A2A74"/>
    <w:rsid w:val="000B7CCB"/>
    <w:rsid w:val="000C3653"/>
    <w:rsid w:val="000E15AD"/>
    <w:rsid w:val="000E6356"/>
    <w:rsid w:val="000E7E5F"/>
    <w:rsid w:val="00100B2D"/>
    <w:rsid w:val="00101107"/>
    <w:rsid w:val="001105F1"/>
    <w:rsid w:val="00121CBD"/>
    <w:rsid w:val="00130BA7"/>
    <w:rsid w:val="001342D3"/>
    <w:rsid w:val="00135688"/>
    <w:rsid w:val="00135CCB"/>
    <w:rsid w:val="001365E2"/>
    <w:rsid w:val="00153FB4"/>
    <w:rsid w:val="0017411E"/>
    <w:rsid w:val="00180431"/>
    <w:rsid w:val="0018075A"/>
    <w:rsid w:val="00182B4A"/>
    <w:rsid w:val="001A00F7"/>
    <w:rsid w:val="001A1CE0"/>
    <w:rsid w:val="001A5FA8"/>
    <w:rsid w:val="001B17E8"/>
    <w:rsid w:val="001B287F"/>
    <w:rsid w:val="001C3D90"/>
    <w:rsid w:val="001C5CF4"/>
    <w:rsid w:val="001E777C"/>
    <w:rsid w:val="002050B8"/>
    <w:rsid w:val="0021164A"/>
    <w:rsid w:val="00211793"/>
    <w:rsid w:val="00213A31"/>
    <w:rsid w:val="00214574"/>
    <w:rsid w:val="00220168"/>
    <w:rsid w:val="00235278"/>
    <w:rsid w:val="00236018"/>
    <w:rsid w:val="00241AFB"/>
    <w:rsid w:val="00250403"/>
    <w:rsid w:val="002757BC"/>
    <w:rsid w:val="002761FB"/>
    <w:rsid w:val="00281854"/>
    <w:rsid w:val="00282506"/>
    <w:rsid w:val="002A347A"/>
    <w:rsid w:val="002B6A70"/>
    <w:rsid w:val="002B6BBA"/>
    <w:rsid w:val="002B6E89"/>
    <w:rsid w:val="002C28F6"/>
    <w:rsid w:val="002C6D31"/>
    <w:rsid w:val="002E47E7"/>
    <w:rsid w:val="002F12DA"/>
    <w:rsid w:val="002F36B4"/>
    <w:rsid w:val="002F3744"/>
    <w:rsid w:val="002F715B"/>
    <w:rsid w:val="00302505"/>
    <w:rsid w:val="00307E1C"/>
    <w:rsid w:val="00333847"/>
    <w:rsid w:val="00335302"/>
    <w:rsid w:val="00345C4D"/>
    <w:rsid w:val="00353E23"/>
    <w:rsid w:val="0035666C"/>
    <w:rsid w:val="00360977"/>
    <w:rsid w:val="0036387B"/>
    <w:rsid w:val="003851B2"/>
    <w:rsid w:val="00395E27"/>
    <w:rsid w:val="003B7361"/>
    <w:rsid w:val="003C1570"/>
    <w:rsid w:val="003C4FD3"/>
    <w:rsid w:val="003D125C"/>
    <w:rsid w:val="003D5EC6"/>
    <w:rsid w:val="003E2C71"/>
    <w:rsid w:val="003F1376"/>
    <w:rsid w:val="00420B5E"/>
    <w:rsid w:val="004214A8"/>
    <w:rsid w:val="004220FE"/>
    <w:rsid w:val="00422912"/>
    <w:rsid w:val="00426C3F"/>
    <w:rsid w:val="00430768"/>
    <w:rsid w:val="00430C36"/>
    <w:rsid w:val="004432C7"/>
    <w:rsid w:val="00445109"/>
    <w:rsid w:val="00445F97"/>
    <w:rsid w:val="00451F4E"/>
    <w:rsid w:val="004578D2"/>
    <w:rsid w:val="004713F5"/>
    <w:rsid w:val="00474C14"/>
    <w:rsid w:val="00474EAA"/>
    <w:rsid w:val="00492252"/>
    <w:rsid w:val="0049254E"/>
    <w:rsid w:val="004A0B44"/>
    <w:rsid w:val="004A1CDB"/>
    <w:rsid w:val="004A6496"/>
    <w:rsid w:val="004A74ED"/>
    <w:rsid w:val="004B07B3"/>
    <w:rsid w:val="004B66E8"/>
    <w:rsid w:val="004C2DEC"/>
    <w:rsid w:val="004C3BD8"/>
    <w:rsid w:val="004C7301"/>
    <w:rsid w:val="004D2B24"/>
    <w:rsid w:val="0052556B"/>
    <w:rsid w:val="00534A56"/>
    <w:rsid w:val="005371B6"/>
    <w:rsid w:val="00544E6D"/>
    <w:rsid w:val="00545F30"/>
    <w:rsid w:val="00547A74"/>
    <w:rsid w:val="00557B23"/>
    <w:rsid w:val="005605BD"/>
    <w:rsid w:val="005611E9"/>
    <w:rsid w:val="00563AE1"/>
    <w:rsid w:val="00563E09"/>
    <w:rsid w:val="0057676A"/>
    <w:rsid w:val="005938F9"/>
    <w:rsid w:val="005A094F"/>
    <w:rsid w:val="005A1755"/>
    <w:rsid w:val="005A2F1E"/>
    <w:rsid w:val="005A374B"/>
    <w:rsid w:val="005B21B0"/>
    <w:rsid w:val="005C155D"/>
    <w:rsid w:val="005E065B"/>
    <w:rsid w:val="00616735"/>
    <w:rsid w:val="0062173D"/>
    <w:rsid w:val="006330BD"/>
    <w:rsid w:val="00642941"/>
    <w:rsid w:val="00642EDA"/>
    <w:rsid w:val="00645F55"/>
    <w:rsid w:val="00646610"/>
    <w:rsid w:val="00661497"/>
    <w:rsid w:val="00664C7F"/>
    <w:rsid w:val="0067096A"/>
    <w:rsid w:val="00673571"/>
    <w:rsid w:val="00680972"/>
    <w:rsid w:val="0068536C"/>
    <w:rsid w:val="00690119"/>
    <w:rsid w:val="00692DFA"/>
    <w:rsid w:val="006A008F"/>
    <w:rsid w:val="006B359C"/>
    <w:rsid w:val="006C06D6"/>
    <w:rsid w:val="006C1E58"/>
    <w:rsid w:val="006C605F"/>
    <w:rsid w:val="006C7714"/>
    <w:rsid w:val="006E186D"/>
    <w:rsid w:val="006E7518"/>
    <w:rsid w:val="00700637"/>
    <w:rsid w:val="007071A9"/>
    <w:rsid w:val="00731E03"/>
    <w:rsid w:val="007417E4"/>
    <w:rsid w:val="007535D0"/>
    <w:rsid w:val="00753AFD"/>
    <w:rsid w:val="0075438B"/>
    <w:rsid w:val="007557AD"/>
    <w:rsid w:val="00780849"/>
    <w:rsid w:val="00780FC1"/>
    <w:rsid w:val="00781AAC"/>
    <w:rsid w:val="00786D69"/>
    <w:rsid w:val="007A42D4"/>
    <w:rsid w:val="007B1EDE"/>
    <w:rsid w:val="007C0BEB"/>
    <w:rsid w:val="007C2213"/>
    <w:rsid w:val="007C2F0A"/>
    <w:rsid w:val="007C6598"/>
    <w:rsid w:val="007F0284"/>
    <w:rsid w:val="007F3175"/>
    <w:rsid w:val="007F4E0A"/>
    <w:rsid w:val="00802979"/>
    <w:rsid w:val="00803306"/>
    <w:rsid w:val="00814F79"/>
    <w:rsid w:val="008166B0"/>
    <w:rsid w:val="00817FE4"/>
    <w:rsid w:val="0082173B"/>
    <w:rsid w:val="008222B9"/>
    <w:rsid w:val="00822E36"/>
    <w:rsid w:val="0082452B"/>
    <w:rsid w:val="008277C6"/>
    <w:rsid w:val="008414F5"/>
    <w:rsid w:val="00854169"/>
    <w:rsid w:val="00860515"/>
    <w:rsid w:val="0086739A"/>
    <w:rsid w:val="00871BC5"/>
    <w:rsid w:val="00876035"/>
    <w:rsid w:val="008769B5"/>
    <w:rsid w:val="00886521"/>
    <w:rsid w:val="00890E90"/>
    <w:rsid w:val="008A3CC3"/>
    <w:rsid w:val="008B6CE4"/>
    <w:rsid w:val="008C38CA"/>
    <w:rsid w:val="008D0663"/>
    <w:rsid w:val="008D41BB"/>
    <w:rsid w:val="008D4592"/>
    <w:rsid w:val="008E1CFD"/>
    <w:rsid w:val="008E32AF"/>
    <w:rsid w:val="008E7D27"/>
    <w:rsid w:val="008F59F6"/>
    <w:rsid w:val="0091659C"/>
    <w:rsid w:val="00917F8E"/>
    <w:rsid w:val="009263C9"/>
    <w:rsid w:val="00931C7B"/>
    <w:rsid w:val="0094551A"/>
    <w:rsid w:val="00957782"/>
    <w:rsid w:val="0096772C"/>
    <w:rsid w:val="0097017C"/>
    <w:rsid w:val="00975487"/>
    <w:rsid w:val="00980EDD"/>
    <w:rsid w:val="00990D42"/>
    <w:rsid w:val="009A03A5"/>
    <w:rsid w:val="009A7EA7"/>
    <w:rsid w:val="009B36EB"/>
    <w:rsid w:val="009C43B0"/>
    <w:rsid w:val="009C4860"/>
    <w:rsid w:val="009C57DC"/>
    <w:rsid w:val="009D7DB0"/>
    <w:rsid w:val="009E076E"/>
    <w:rsid w:val="009F18B3"/>
    <w:rsid w:val="009F4878"/>
    <w:rsid w:val="00A00F1A"/>
    <w:rsid w:val="00A20FAE"/>
    <w:rsid w:val="00A21244"/>
    <w:rsid w:val="00A306A4"/>
    <w:rsid w:val="00A42576"/>
    <w:rsid w:val="00A4291F"/>
    <w:rsid w:val="00A43B7C"/>
    <w:rsid w:val="00A44EAF"/>
    <w:rsid w:val="00A46BBC"/>
    <w:rsid w:val="00A508B4"/>
    <w:rsid w:val="00A5466C"/>
    <w:rsid w:val="00A55830"/>
    <w:rsid w:val="00A64CF3"/>
    <w:rsid w:val="00A6779D"/>
    <w:rsid w:val="00A85DBB"/>
    <w:rsid w:val="00A913F9"/>
    <w:rsid w:val="00A9529F"/>
    <w:rsid w:val="00AB4D6E"/>
    <w:rsid w:val="00AB70EB"/>
    <w:rsid w:val="00AB75D3"/>
    <w:rsid w:val="00AD116F"/>
    <w:rsid w:val="00AD678B"/>
    <w:rsid w:val="00AE2E93"/>
    <w:rsid w:val="00AE5682"/>
    <w:rsid w:val="00AF577D"/>
    <w:rsid w:val="00B028BA"/>
    <w:rsid w:val="00B102E3"/>
    <w:rsid w:val="00B1103A"/>
    <w:rsid w:val="00B1499F"/>
    <w:rsid w:val="00B159B8"/>
    <w:rsid w:val="00B21A52"/>
    <w:rsid w:val="00B273F6"/>
    <w:rsid w:val="00B3168F"/>
    <w:rsid w:val="00B45783"/>
    <w:rsid w:val="00B633B7"/>
    <w:rsid w:val="00B67126"/>
    <w:rsid w:val="00B7364F"/>
    <w:rsid w:val="00B92452"/>
    <w:rsid w:val="00B933F5"/>
    <w:rsid w:val="00B93E64"/>
    <w:rsid w:val="00BA0958"/>
    <w:rsid w:val="00BB1F21"/>
    <w:rsid w:val="00BD7963"/>
    <w:rsid w:val="00BD7E0C"/>
    <w:rsid w:val="00BD7E17"/>
    <w:rsid w:val="00BE67C0"/>
    <w:rsid w:val="00C118F2"/>
    <w:rsid w:val="00C1198B"/>
    <w:rsid w:val="00C20150"/>
    <w:rsid w:val="00C224B2"/>
    <w:rsid w:val="00C31429"/>
    <w:rsid w:val="00C36F9A"/>
    <w:rsid w:val="00C44816"/>
    <w:rsid w:val="00C55AA0"/>
    <w:rsid w:val="00C6086E"/>
    <w:rsid w:val="00C61EDA"/>
    <w:rsid w:val="00C63BA4"/>
    <w:rsid w:val="00C65366"/>
    <w:rsid w:val="00C71E3C"/>
    <w:rsid w:val="00C71FFC"/>
    <w:rsid w:val="00CA483D"/>
    <w:rsid w:val="00CB377E"/>
    <w:rsid w:val="00CB72D0"/>
    <w:rsid w:val="00CC1205"/>
    <w:rsid w:val="00CD07B2"/>
    <w:rsid w:val="00CD5178"/>
    <w:rsid w:val="00CD6ABA"/>
    <w:rsid w:val="00CD6DB7"/>
    <w:rsid w:val="00CD70C5"/>
    <w:rsid w:val="00CE3919"/>
    <w:rsid w:val="00CE4F9C"/>
    <w:rsid w:val="00CF55B5"/>
    <w:rsid w:val="00CF72DE"/>
    <w:rsid w:val="00D135E2"/>
    <w:rsid w:val="00D156C6"/>
    <w:rsid w:val="00D235AE"/>
    <w:rsid w:val="00D267F0"/>
    <w:rsid w:val="00D42A5E"/>
    <w:rsid w:val="00D46498"/>
    <w:rsid w:val="00D46CE3"/>
    <w:rsid w:val="00D52E69"/>
    <w:rsid w:val="00D549F4"/>
    <w:rsid w:val="00D61420"/>
    <w:rsid w:val="00D654BB"/>
    <w:rsid w:val="00D67DCA"/>
    <w:rsid w:val="00D7124E"/>
    <w:rsid w:val="00D724F2"/>
    <w:rsid w:val="00D76F97"/>
    <w:rsid w:val="00D9176B"/>
    <w:rsid w:val="00DA0C50"/>
    <w:rsid w:val="00DA34D5"/>
    <w:rsid w:val="00DB4CE7"/>
    <w:rsid w:val="00DC5885"/>
    <w:rsid w:val="00DC600B"/>
    <w:rsid w:val="00DD7826"/>
    <w:rsid w:val="00DF32F1"/>
    <w:rsid w:val="00DF3434"/>
    <w:rsid w:val="00E23AD1"/>
    <w:rsid w:val="00E35976"/>
    <w:rsid w:val="00E55B93"/>
    <w:rsid w:val="00E57FB1"/>
    <w:rsid w:val="00E63F6F"/>
    <w:rsid w:val="00E67F7E"/>
    <w:rsid w:val="00E80773"/>
    <w:rsid w:val="00E87435"/>
    <w:rsid w:val="00E9365A"/>
    <w:rsid w:val="00EA0F0C"/>
    <w:rsid w:val="00EA2BB2"/>
    <w:rsid w:val="00EA6DBB"/>
    <w:rsid w:val="00EB4B1D"/>
    <w:rsid w:val="00EC345A"/>
    <w:rsid w:val="00EC74A5"/>
    <w:rsid w:val="00EF7252"/>
    <w:rsid w:val="00EF7425"/>
    <w:rsid w:val="00EF7C43"/>
    <w:rsid w:val="00F07B2A"/>
    <w:rsid w:val="00F13763"/>
    <w:rsid w:val="00F145B4"/>
    <w:rsid w:val="00F2489F"/>
    <w:rsid w:val="00F33206"/>
    <w:rsid w:val="00F33335"/>
    <w:rsid w:val="00F54C9E"/>
    <w:rsid w:val="00F57984"/>
    <w:rsid w:val="00F62462"/>
    <w:rsid w:val="00F67270"/>
    <w:rsid w:val="00F7073B"/>
    <w:rsid w:val="00F9171A"/>
    <w:rsid w:val="00FA1C27"/>
    <w:rsid w:val="00FA68F7"/>
    <w:rsid w:val="00FB5BD2"/>
    <w:rsid w:val="00FC0577"/>
    <w:rsid w:val="00FC4B9D"/>
    <w:rsid w:val="00FC7BC6"/>
    <w:rsid w:val="00FF2115"/>
    <w:rsid w:val="00FF61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71CC"/>
  <w15:chartTrackingRefBased/>
  <w15:docId w15:val="{C004E163-4B26-414A-B31C-3DC0C2B6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D9176B"/>
    <w:pPr>
      <w:keepNext/>
      <w:keepLines/>
      <w:numPr>
        <w:numId w:val="26"/>
      </w:numPr>
      <w:spacing w:before="240" w:after="0"/>
      <w:outlineLvl w:val="0"/>
    </w:pPr>
    <w:rPr>
      <w:rFonts w:ascii="Arial" w:eastAsiaTheme="majorEastAsia" w:hAnsi="Arial" w:cstheme="majorBidi"/>
      <w:b/>
      <w:sz w:val="24"/>
      <w:szCs w:val="32"/>
      <w:lang w:val="es-CO" w:eastAsia="es-CO"/>
    </w:rPr>
  </w:style>
  <w:style w:type="paragraph" w:styleId="Ttulo2">
    <w:name w:val="heading 2"/>
    <w:basedOn w:val="Normal"/>
    <w:next w:val="Normal"/>
    <w:link w:val="Ttulo2Car"/>
    <w:uiPriority w:val="9"/>
    <w:unhideWhenUsed/>
    <w:qFormat/>
    <w:rsid w:val="00D9176B"/>
    <w:pPr>
      <w:keepNext/>
      <w:keepLines/>
      <w:spacing w:before="40" w:after="0"/>
      <w:outlineLvl w:val="1"/>
    </w:pPr>
    <w:rPr>
      <w:rFonts w:ascii="Arial" w:eastAsiaTheme="majorEastAsia" w:hAnsi="Arial"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972"/>
    <w:pPr>
      <w:ind w:left="720"/>
      <w:contextualSpacing/>
    </w:pPr>
  </w:style>
  <w:style w:type="character" w:styleId="Textodelmarcadordeposicin">
    <w:name w:val="Placeholder Text"/>
    <w:basedOn w:val="Fuentedeprrafopredeter"/>
    <w:uiPriority w:val="99"/>
    <w:semiHidden/>
    <w:rsid w:val="00A46BBC"/>
    <w:rPr>
      <w:color w:val="808080"/>
    </w:rPr>
  </w:style>
  <w:style w:type="table" w:styleId="Tablaconcuadrcula">
    <w:name w:val="Table Grid"/>
    <w:basedOn w:val="Tablanormal"/>
    <w:uiPriority w:val="39"/>
    <w:rsid w:val="00F62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176B"/>
    <w:rPr>
      <w:rFonts w:ascii="Arial" w:eastAsiaTheme="majorEastAsia" w:hAnsi="Arial" w:cstheme="majorBidi"/>
      <w:b/>
      <w:sz w:val="24"/>
      <w:szCs w:val="32"/>
      <w:lang w:eastAsia="es-CO"/>
    </w:rPr>
  </w:style>
  <w:style w:type="paragraph" w:styleId="Bibliografa">
    <w:name w:val="Bibliography"/>
    <w:basedOn w:val="Normal"/>
    <w:next w:val="Normal"/>
    <w:uiPriority w:val="37"/>
    <w:unhideWhenUsed/>
    <w:rsid w:val="006C06D6"/>
  </w:style>
  <w:style w:type="character" w:customStyle="1" w:styleId="Ttulo2Car">
    <w:name w:val="Título 2 Car"/>
    <w:basedOn w:val="Fuentedeprrafopredeter"/>
    <w:link w:val="Ttulo2"/>
    <w:uiPriority w:val="9"/>
    <w:rsid w:val="00D9176B"/>
    <w:rPr>
      <w:rFonts w:ascii="Arial" w:eastAsiaTheme="majorEastAsia" w:hAnsi="Arial" w:cstheme="majorBidi"/>
      <w:b/>
      <w:szCs w:val="26"/>
      <w:lang w:val="es-419"/>
    </w:rPr>
  </w:style>
  <w:style w:type="paragraph" w:styleId="TtuloTDC">
    <w:name w:val="TOC Heading"/>
    <w:basedOn w:val="Ttulo1"/>
    <w:next w:val="Normal"/>
    <w:uiPriority w:val="39"/>
    <w:unhideWhenUsed/>
    <w:qFormat/>
    <w:rsid w:val="006330BD"/>
    <w:pPr>
      <w:numPr>
        <w:numId w:val="0"/>
      </w:numPr>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6330BD"/>
    <w:pPr>
      <w:spacing w:after="100"/>
    </w:pPr>
  </w:style>
  <w:style w:type="paragraph" w:styleId="TDC2">
    <w:name w:val="toc 2"/>
    <w:basedOn w:val="Normal"/>
    <w:next w:val="Normal"/>
    <w:autoRedefine/>
    <w:uiPriority w:val="39"/>
    <w:unhideWhenUsed/>
    <w:rsid w:val="006330BD"/>
    <w:pPr>
      <w:spacing w:after="100"/>
      <w:ind w:left="220"/>
    </w:pPr>
  </w:style>
  <w:style w:type="character" w:styleId="Hipervnculo">
    <w:name w:val="Hyperlink"/>
    <w:basedOn w:val="Fuentedeprrafopredeter"/>
    <w:uiPriority w:val="99"/>
    <w:unhideWhenUsed/>
    <w:rsid w:val="006330BD"/>
    <w:rPr>
      <w:color w:val="0563C1" w:themeColor="hyperlink"/>
      <w:u w:val="single"/>
    </w:rPr>
  </w:style>
  <w:style w:type="table" w:styleId="Tablaconcuadrcula4-nfasis1">
    <w:name w:val="Grid Table 4 Accent 1"/>
    <w:basedOn w:val="Tablanormal"/>
    <w:uiPriority w:val="49"/>
    <w:rsid w:val="006E75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3130">
      <w:bodyDiv w:val="1"/>
      <w:marLeft w:val="0"/>
      <w:marRight w:val="0"/>
      <w:marTop w:val="0"/>
      <w:marBottom w:val="0"/>
      <w:divBdr>
        <w:top w:val="none" w:sz="0" w:space="0" w:color="auto"/>
        <w:left w:val="none" w:sz="0" w:space="0" w:color="auto"/>
        <w:bottom w:val="none" w:sz="0" w:space="0" w:color="auto"/>
        <w:right w:val="none" w:sz="0" w:space="0" w:color="auto"/>
      </w:divBdr>
    </w:div>
    <w:div w:id="171721846">
      <w:bodyDiv w:val="1"/>
      <w:marLeft w:val="0"/>
      <w:marRight w:val="0"/>
      <w:marTop w:val="0"/>
      <w:marBottom w:val="0"/>
      <w:divBdr>
        <w:top w:val="none" w:sz="0" w:space="0" w:color="auto"/>
        <w:left w:val="none" w:sz="0" w:space="0" w:color="auto"/>
        <w:bottom w:val="none" w:sz="0" w:space="0" w:color="auto"/>
        <w:right w:val="none" w:sz="0" w:space="0" w:color="auto"/>
      </w:divBdr>
    </w:div>
    <w:div w:id="198591308">
      <w:bodyDiv w:val="1"/>
      <w:marLeft w:val="0"/>
      <w:marRight w:val="0"/>
      <w:marTop w:val="0"/>
      <w:marBottom w:val="0"/>
      <w:divBdr>
        <w:top w:val="none" w:sz="0" w:space="0" w:color="auto"/>
        <w:left w:val="none" w:sz="0" w:space="0" w:color="auto"/>
        <w:bottom w:val="none" w:sz="0" w:space="0" w:color="auto"/>
        <w:right w:val="none" w:sz="0" w:space="0" w:color="auto"/>
      </w:divBdr>
    </w:div>
    <w:div w:id="207187621">
      <w:bodyDiv w:val="1"/>
      <w:marLeft w:val="0"/>
      <w:marRight w:val="0"/>
      <w:marTop w:val="0"/>
      <w:marBottom w:val="0"/>
      <w:divBdr>
        <w:top w:val="none" w:sz="0" w:space="0" w:color="auto"/>
        <w:left w:val="none" w:sz="0" w:space="0" w:color="auto"/>
        <w:bottom w:val="none" w:sz="0" w:space="0" w:color="auto"/>
        <w:right w:val="none" w:sz="0" w:space="0" w:color="auto"/>
      </w:divBdr>
    </w:div>
    <w:div w:id="238055521">
      <w:bodyDiv w:val="1"/>
      <w:marLeft w:val="0"/>
      <w:marRight w:val="0"/>
      <w:marTop w:val="0"/>
      <w:marBottom w:val="0"/>
      <w:divBdr>
        <w:top w:val="none" w:sz="0" w:space="0" w:color="auto"/>
        <w:left w:val="none" w:sz="0" w:space="0" w:color="auto"/>
        <w:bottom w:val="none" w:sz="0" w:space="0" w:color="auto"/>
        <w:right w:val="none" w:sz="0" w:space="0" w:color="auto"/>
      </w:divBdr>
    </w:div>
    <w:div w:id="304509554">
      <w:bodyDiv w:val="1"/>
      <w:marLeft w:val="0"/>
      <w:marRight w:val="0"/>
      <w:marTop w:val="0"/>
      <w:marBottom w:val="0"/>
      <w:divBdr>
        <w:top w:val="none" w:sz="0" w:space="0" w:color="auto"/>
        <w:left w:val="none" w:sz="0" w:space="0" w:color="auto"/>
        <w:bottom w:val="none" w:sz="0" w:space="0" w:color="auto"/>
        <w:right w:val="none" w:sz="0" w:space="0" w:color="auto"/>
      </w:divBdr>
    </w:div>
    <w:div w:id="392584884">
      <w:bodyDiv w:val="1"/>
      <w:marLeft w:val="0"/>
      <w:marRight w:val="0"/>
      <w:marTop w:val="0"/>
      <w:marBottom w:val="0"/>
      <w:divBdr>
        <w:top w:val="none" w:sz="0" w:space="0" w:color="auto"/>
        <w:left w:val="none" w:sz="0" w:space="0" w:color="auto"/>
        <w:bottom w:val="none" w:sz="0" w:space="0" w:color="auto"/>
        <w:right w:val="none" w:sz="0" w:space="0" w:color="auto"/>
      </w:divBdr>
    </w:div>
    <w:div w:id="420687564">
      <w:bodyDiv w:val="1"/>
      <w:marLeft w:val="0"/>
      <w:marRight w:val="0"/>
      <w:marTop w:val="0"/>
      <w:marBottom w:val="0"/>
      <w:divBdr>
        <w:top w:val="none" w:sz="0" w:space="0" w:color="auto"/>
        <w:left w:val="none" w:sz="0" w:space="0" w:color="auto"/>
        <w:bottom w:val="none" w:sz="0" w:space="0" w:color="auto"/>
        <w:right w:val="none" w:sz="0" w:space="0" w:color="auto"/>
      </w:divBdr>
    </w:div>
    <w:div w:id="432628243">
      <w:bodyDiv w:val="1"/>
      <w:marLeft w:val="0"/>
      <w:marRight w:val="0"/>
      <w:marTop w:val="0"/>
      <w:marBottom w:val="0"/>
      <w:divBdr>
        <w:top w:val="none" w:sz="0" w:space="0" w:color="auto"/>
        <w:left w:val="none" w:sz="0" w:space="0" w:color="auto"/>
        <w:bottom w:val="none" w:sz="0" w:space="0" w:color="auto"/>
        <w:right w:val="none" w:sz="0" w:space="0" w:color="auto"/>
      </w:divBdr>
    </w:div>
    <w:div w:id="454834366">
      <w:bodyDiv w:val="1"/>
      <w:marLeft w:val="0"/>
      <w:marRight w:val="0"/>
      <w:marTop w:val="0"/>
      <w:marBottom w:val="0"/>
      <w:divBdr>
        <w:top w:val="none" w:sz="0" w:space="0" w:color="auto"/>
        <w:left w:val="none" w:sz="0" w:space="0" w:color="auto"/>
        <w:bottom w:val="none" w:sz="0" w:space="0" w:color="auto"/>
        <w:right w:val="none" w:sz="0" w:space="0" w:color="auto"/>
      </w:divBdr>
    </w:div>
    <w:div w:id="473836710">
      <w:bodyDiv w:val="1"/>
      <w:marLeft w:val="0"/>
      <w:marRight w:val="0"/>
      <w:marTop w:val="0"/>
      <w:marBottom w:val="0"/>
      <w:divBdr>
        <w:top w:val="none" w:sz="0" w:space="0" w:color="auto"/>
        <w:left w:val="none" w:sz="0" w:space="0" w:color="auto"/>
        <w:bottom w:val="none" w:sz="0" w:space="0" w:color="auto"/>
        <w:right w:val="none" w:sz="0" w:space="0" w:color="auto"/>
      </w:divBdr>
    </w:div>
    <w:div w:id="477193191">
      <w:bodyDiv w:val="1"/>
      <w:marLeft w:val="0"/>
      <w:marRight w:val="0"/>
      <w:marTop w:val="0"/>
      <w:marBottom w:val="0"/>
      <w:divBdr>
        <w:top w:val="none" w:sz="0" w:space="0" w:color="auto"/>
        <w:left w:val="none" w:sz="0" w:space="0" w:color="auto"/>
        <w:bottom w:val="none" w:sz="0" w:space="0" w:color="auto"/>
        <w:right w:val="none" w:sz="0" w:space="0" w:color="auto"/>
      </w:divBdr>
    </w:div>
    <w:div w:id="618954214">
      <w:bodyDiv w:val="1"/>
      <w:marLeft w:val="0"/>
      <w:marRight w:val="0"/>
      <w:marTop w:val="0"/>
      <w:marBottom w:val="0"/>
      <w:divBdr>
        <w:top w:val="none" w:sz="0" w:space="0" w:color="auto"/>
        <w:left w:val="none" w:sz="0" w:space="0" w:color="auto"/>
        <w:bottom w:val="none" w:sz="0" w:space="0" w:color="auto"/>
        <w:right w:val="none" w:sz="0" w:space="0" w:color="auto"/>
      </w:divBdr>
    </w:div>
    <w:div w:id="707070353">
      <w:bodyDiv w:val="1"/>
      <w:marLeft w:val="0"/>
      <w:marRight w:val="0"/>
      <w:marTop w:val="0"/>
      <w:marBottom w:val="0"/>
      <w:divBdr>
        <w:top w:val="none" w:sz="0" w:space="0" w:color="auto"/>
        <w:left w:val="none" w:sz="0" w:space="0" w:color="auto"/>
        <w:bottom w:val="none" w:sz="0" w:space="0" w:color="auto"/>
        <w:right w:val="none" w:sz="0" w:space="0" w:color="auto"/>
      </w:divBdr>
    </w:div>
    <w:div w:id="717553854">
      <w:bodyDiv w:val="1"/>
      <w:marLeft w:val="0"/>
      <w:marRight w:val="0"/>
      <w:marTop w:val="0"/>
      <w:marBottom w:val="0"/>
      <w:divBdr>
        <w:top w:val="none" w:sz="0" w:space="0" w:color="auto"/>
        <w:left w:val="none" w:sz="0" w:space="0" w:color="auto"/>
        <w:bottom w:val="none" w:sz="0" w:space="0" w:color="auto"/>
        <w:right w:val="none" w:sz="0" w:space="0" w:color="auto"/>
      </w:divBdr>
    </w:div>
    <w:div w:id="719747952">
      <w:bodyDiv w:val="1"/>
      <w:marLeft w:val="0"/>
      <w:marRight w:val="0"/>
      <w:marTop w:val="0"/>
      <w:marBottom w:val="0"/>
      <w:divBdr>
        <w:top w:val="none" w:sz="0" w:space="0" w:color="auto"/>
        <w:left w:val="none" w:sz="0" w:space="0" w:color="auto"/>
        <w:bottom w:val="none" w:sz="0" w:space="0" w:color="auto"/>
        <w:right w:val="none" w:sz="0" w:space="0" w:color="auto"/>
      </w:divBdr>
    </w:div>
    <w:div w:id="755328503">
      <w:bodyDiv w:val="1"/>
      <w:marLeft w:val="0"/>
      <w:marRight w:val="0"/>
      <w:marTop w:val="0"/>
      <w:marBottom w:val="0"/>
      <w:divBdr>
        <w:top w:val="none" w:sz="0" w:space="0" w:color="auto"/>
        <w:left w:val="none" w:sz="0" w:space="0" w:color="auto"/>
        <w:bottom w:val="none" w:sz="0" w:space="0" w:color="auto"/>
        <w:right w:val="none" w:sz="0" w:space="0" w:color="auto"/>
      </w:divBdr>
    </w:div>
    <w:div w:id="999847829">
      <w:bodyDiv w:val="1"/>
      <w:marLeft w:val="0"/>
      <w:marRight w:val="0"/>
      <w:marTop w:val="0"/>
      <w:marBottom w:val="0"/>
      <w:divBdr>
        <w:top w:val="none" w:sz="0" w:space="0" w:color="auto"/>
        <w:left w:val="none" w:sz="0" w:space="0" w:color="auto"/>
        <w:bottom w:val="none" w:sz="0" w:space="0" w:color="auto"/>
        <w:right w:val="none" w:sz="0" w:space="0" w:color="auto"/>
      </w:divBdr>
    </w:div>
    <w:div w:id="1048920407">
      <w:bodyDiv w:val="1"/>
      <w:marLeft w:val="0"/>
      <w:marRight w:val="0"/>
      <w:marTop w:val="0"/>
      <w:marBottom w:val="0"/>
      <w:divBdr>
        <w:top w:val="none" w:sz="0" w:space="0" w:color="auto"/>
        <w:left w:val="none" w:sz="0" w:space="0" w:color="auto"/>
        <w:bottom w:val="none" w:sz="0" w:space="0" w:color="auto"/>
        <w:right w:val="none" w:sz="0" w:space="0" w:color="auto"/>
      </w:divBdr>
    </w:div>
    <w:div w:id="1274943135">
      <w:bodyDiv w:val="1"/>
      <w:marLeft w:val="0"/>
      <w:marRight w:val="0"/>
      <w:marTop w:val="0"/>
      <w:marBottom w:val="0"/>
      <w:divBdr>
        <w:top w:val="none" w:sz="0" w:space="0" w:color="auto"/>
        <w:left w:val="none" w:sz="0" w:space="0" w:color="auto"/>
        <w:bottom w:val="none" w:sz="0" w:space="0" w:color="auto"/>
        <w:right w:val="none" w:sz="0" w:space="0" w:color="auto"/>
      </w:divBdr>
    </w:div>
    <w:div w:id="1390347238">
      <w:bodyDiv w:val="1"/>
      <w:marLeft w:val="0"/>
      <w:marRight w:val="0"/>
      <w:marTop w:val="0"/>
      <w:marBottom w:val="0"/>
      <w:divBdr>
        <w:top w:val="none" w:sz="0" w:space="0" w:color="auto"/>
        <w:left w:val="none" w:sz="0" w:space="0" w:color="auto"/>
        <w:bottom w:val="none" w:sz="0" w:space="0" w:color="auto"/>
        <w:right w:val="none" w:sz="0" w:space="0" w:color="auto"/>
      </w:divBdr>
    </w:div>
    <w:div w:id="1422945939">
      <w:bodyDiv w:val="1"/>
      <w:marLeft w:val="0"/>
      <w:marRight w:val="0"/>
      <w:marTop w:val="0"/>
      <w:marBottom w:val="0"/>
      <w:divBdr>
        <w:top w:val="none" w:sz="0" w:space="0" w:color="auto"/>
        <w:left w:val="none" w:sz="0" w:space="0" w:color="auto"/>
        <w:bottom w:val="none" w:sz="0" w:space="0" w:color="auto"/>
        <w:right w:val="none" w:sz="0" w:space="0" w:color="auto"/>
      </w:divBdr>
    </w:div>
    <w:div w:id="1443568837">
      <w:bodyDiv w:val="1"/>
      <w:marLeft w:val="0"/>
      <w:marRight w:val="0"/>
      <w:marTop w:val="0"/>
      <w:marBottom w:val="0"/>
      <w:divBdr>
        <w:top w:val="none" w:sz="0" w:space="0" w:color="auto"/>
        <w:left w:val="none" w:sz="0" w:space="0" w:color="auto"/>
        <w:bottom w:val="none" w:sz="0" w:space="0" w:color="auto"/>
        <w:right w:val="none" w:sz="0" w:space="0" w:color="auto"/>
      </w:divBdr>
    </w:div>
    <w:div w:id="1641766159">
      <w:bodyDiv w:val="1"/>
      <w:marLeft w:val="0"/>
      <w:marRight w:val="0"/>
      <w:marTop w:val="0"/>
      <w:marBottom w:val="0"/>
      <w:divBdr>
        <w:top w:val="none" w:sz="0" w:space="0" w:color="auto"/>
        <w:left w:val="none" w:sz="0" w:space="0" w:color="auto"/>
        <w:bottom w:val="none" w:sz="0" w:space="0" w:color="auto"/>
        <w:right w:val="none" w:sz="0" w:space="0" w:color="auto"/>
      </w:divBdr>
    </w:div>
    <w:div w:id="1755543604">
      <w:bodyDiv w:val="1"/>
      <w:marLeft w:val="0"/>
      <w:marRight w:val="0"/>
      <w:marTop w:val="0"/>
      <w:marBottom w:val="0"/>
      <w:divBdr>
        <w:top w:val="none" w:sz="0" w:space="0" w:color="auto"/>
        <w:left w:val="none" w:sz="0" w:space="0" w:color="auto"/>
        <w:bottom w:val="none" w:sz="0" w:space="0" w:color="auto"/>
        <w:right w:val="none" w:sz="0" w:space="0" w:color="auto"/>
      </w:divBdr>
    </w:div>
    <w:div w:id="1781409737">
      <w:bodyDiv w:val="1"/>
      <w:marLeft w:val="0"/>
      <w:marRight w:val="0"/>
      <w:marTop w:val="0"/>
      <w:marBottom w:val="0"/>
      <w:divBdr>
        <w:top w:val="none" w:sz="0" w:space="0" w:color="auto"/>
        <w:left w:val="none" w:sz="0" w:space="0" w:color="auto"/>
        <w:bottom w:val="none" w:sz="0" w:space="0" w:color="auto"/>
        <w:right w:val="none" w:sz="0" w:space="0" w:color="auto"/>
      </w:divBdr>
    </w:div>
    <w:div w:id="1782846001">
      <w:bodyDiv w:val="1"/>
      <w:marLeft w:val="0"/>
      <w:marRight w:val="0"/>
      <w:marTop w:val="0"/>
      <w:marBottom w:val="0"/>
      <w:divBdr>
        <w:top w:val="none" w:sz="0" w:space="0" w:color="auto"/>
        <w:left w:val="none" w:sz="0" w:space="0" w:color="auto"/>
        <w:bottom w:val="none" w:sz="0" w:space="0" w:color="auto"/>
        <w:right w:val="none" w:sz="0" w:space="0" w:color="auto"/>
      </w:divBdr>
    </w:div>
    <w:div w:id="1782989073">
      <w:bodyDiv w:val="1"/>
      <w:marLeft w:val="0"/>
      <w:marRight w:val="0"/>
      <w:marTop w:val="0"/>
      <w:marBottom w:val="0"/>
      <w:divBdr>
        <w:top w:val="none" w:sz="0" w:space="0" w:color="auto"/>
        <w:left w:val="none" w:sz="0" w:space="0" w:color="auto"/>
        <w:bottom w:val="none" w:sz="0" w:space="0" w:color="auto"/>
        <w:right w:val="none" w:sz="0" w:space="0" w:color="auto"/>
      </w:divBdr>
    </w:div>
    <w:div w:id="1786188942">
      <w:bodyDiv w:val="1"/>
      <w:marLeft w:val="0"/>
      <w:marRight w:val="0"/>
      <w:marTop w:val="0"/>
      <w:marBottom w:val="0"/>
      <w:divBdr>
        <w:top w:val="none" w:sz="0" w:space="0" w:color="auto"/>
        <w:left w:val="none" w:sz="0" w:space="0" w:color="auto"/>
        <w:bottom w:val="none" w:sz="0" w:space="0" w:color="auto"/>
        <w:right w:val="none" w:sz="0" w:space="0" w:color="auto"/>
      </w:divBdr>
    </w:div>
    <w:div w:id="1789078409">
      <w:bodyDiv w:val="1"/>
      <w:marLeft w:val="0"/>
      <w:marRight w:val="0"/>
      <w:marTop w:val="0"/>
      <w:marBottom w:val="0"/>
      <w:divBdr>
        <w:top w:val="none" w:sz="0" w:space="0" w:color="auto"/>
        <w:left w:val="none" w:sz="0" w:space="0" w:color="auto"/>
        <w:bottom w:val="none" w:sz="0" w:space="0" w:color="auto"/>
        <w:right w:val="none" w:sz="0" w:space="0" w:color="auto"/>
      </w:divBdr>
    </w:div>
    <w:div w:id="1839341235">
      <w:bodyDiv w:val="1"/>
      <w:marLeft w:val="0"/>
      <w:marRight w:val="0"/>
      <w:marTop w:val="0"/>
      <w:marBottom w:val="0"/>
      <w:divBdr>
        <w:top w:val="none" w:sz="0" w:space="0" w:color="auto"/>
        <w:left w:val="none" w:sz="0" w:space="0" w:color="auto"/>
        <w:bottom w:val="none" w:sz="0" w:space="0" w:color="auto"/>
        <w:right w:val="none" w:sz="0" w:space="0" w:color="auto"/>
      </w:divBdr>
    </w:div>
    <w:div w:id="1876499083">
      <w:bodyDiv w:val="1"/>
      <w:marLeft w:val="0"/>
      <w:marRight w:val="0"/>
      <w:marTop w:val="0"/>
      <w:marBottom w:val="0"/>
      <w:divBdr>
        <w:top w:val="none" w:sz="0" w:space="0" w:color="auto"/>
        <w:left w:val="none" w:sz="0" w:space="0" w:color="auto"/>
        <w:bottom w:val="none" w:sz="0" w:space="0" w:color="auto"/>
        <w:right w:val="none" w:sz="0" w:space="0" w:color="auto"/>
      </w:divBdr>
    </w:div>
    <w:div w:id="2039233723">
      <w:bodyDiv w:val="1"/>
      <w:marLeft w:val="0"/>
      <w:marRight w:val="0"/>
      <w:marTop w:val="0"/>
      <w:marBottom w:val="0"/>
      <w:divBdr>
        <w:top w:val="none" w:sz="0" w:space="0" w:color="auto"/>
        <w:left w:val="none" w:sz="0" w:space="0" w:color="auto"/>
        <w:bottom w:val="none" w:sz="0" w:space="0" w:color="auto"/>
        <w:right w:val="none" w:sz="0" w:space="0" w:color="auto"/>
      </w:divBdr>
    </w:div>
    <w:div w:id="20902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Age</b:Tag>
    <b:SourceType>InternetSite</b:SourceType>
    <b:Guid>{E425DA4A-D736-4256-BB18-5CDD5C748F2C}</b:Guid>
    <b:Author>
      <b:Author>
        <b:NameList>
          <b:Person>
            <b:Last>AUPEC</b:Last>
            <b:First>Agencia</b:First>
          </b:Person>
        </b:NameList>
      </b:Author>
    </b:Author>
    <b:Title>Ciencia al dia</b:Title>
    <b:URL>http://aupec.univalle.edu.co/informes/diciembre97/boletin56/vitabosa.html</b:URL>
    <b:RefOrder>2</b:RefOrder>
  </b:Source>
  <b:Source>
    <b:Tag>ElI</b:Tag>
    <b:SourceType>InternetSite</b:SourceType>
    <b:Guid>{6EC611D8-CD74-4E58-B204-31D8750E85CD}</b:Guid>
    <b:Author>
      <b:Author>
        <b:NameList>
          <b:Person>
            <b:Last>(ICA)</b:Last>
            <b:First>El</b:First>
            <b:Middle>Instituto Colombiano Agropecuario</b:Middle>
          </b:Person>
        </b:NameList>
      </b:Author>
    </b:Author>
    <b:Title>1library</b:Title>
    <b:URL>https://1library.co/document/yngevg0z-gramineas-y-leguminosas-forrajeras-en-colombia.html</b:URL>
    <b:RefOrder>1</b:RefOrder>
  </b:Source>
  <b:Source>
    <b:Tag>EST</b:Tag>
    <b:SourceType>InternetSite</b:SourceType>
    <b:Guid>{7A9EA6C4-0536-480D-B5B9-829BA6BD98BD}</b:Guid>
    <b:Author>
      <b:Author>
        <b:NameList>
          <b:Person>
            <b:Last>GARCIA</b:Last>
            <b:First>ESTEFANNY</b:First>
          </b:Person>
        </b:NameList>
      </b:Author>
    </b:Author>
    <b:Title>repositorio.sibdi</b:Title>
    <b:URL>http://repositorio.sibdi.ucr.ac.cr:8080/jspui/bitstream/123456789/11133/1/44687.pdf</b:URL>
    <b:RefOrder>3</b:RefOrder>
  </b:Source>
  <b:Source>
    <b:Tag>MAN</b:Tag>
    <b:SourceType>InternetSite</b:SourceType>
    <b:Guid>{A02BB70F-0161-4F5D-A27A-50A40EAD72C7}</b:Guid>
    <b:Author>
      <b:Author>
        <b:NameList>
          <b:Person>
            <b:Last>MANUEL AUGUSTO</b:Last>
            <b:First>RAFAEL</b:First>
            <b:Middle>ERNESTO</b:Middle>
          </b:Person>
        </b:NameList>
      </b:Author>
    </b:Author>
    <b:Title>core.ac.uk</b:Title>
    <b:URL>https://core.ac.uk/download/pdf/198275808.pdf</b:URL>
    <b:RefOrder>4</b:RefOrder>
  </b:Source>
  <b:Source>
    <b:Tag>kdg</b:Tag>
    <b:SourceType>InternetSite</b:SourceType>
    <b:Guid>{C8A18611-15B4-4FA6-A4F6-08B3FD062259}</b:Guid>
    <b:Author>
      <b:Author>
        <b:NameList>
          <b:Person>
            <b:Last>kdgonzalez</b:Last>
          </b:Person>
        </b:NameList>
      </b:Author>
    </b:Author>
    <b:Title>infopastosyforrajes</b:Title>
    <b:URL>https://infopastosyforrajes.com/leguminosas/ficha-tecnica-de-frijol-terciopelo-mucuna-pruriens-l-dc/</b:URL>
    <b:RefOrder>5</b:RefOrder>
  </b:Source>
  <b:Source>
    <b:Tag>Pla</b:Tag>
    <b:SourceType>InternetSite</b:SourceType>
    <b:Guid>{E239E950-A906-44B1-A0A1-B856A8687147}</b:Guid>
    <b:Author>
      <b:Author>
        <b:NameList>
          <b:Person>
            <b:Last>innovacion</b:Last>
            <b:First>Plan</b:First>
            <b:Middle>regional de ciencia tecnologica e</b:Middle>
          </b:Person>
        </b:NameList>
      </b:Author>
    </b:Author>
    <b:Title>minciencias</b:Title>
    <b:URL>https://minciencias.gov.co/sites/default/files/upload/paginas/pedcti-cesar.pdf</b:URL>
    <b:RefOrder>6</b:RefOrder>
  </b:Source>
  <b:Source>
    <b:Tag>fao</b:Tag>
    <b:SourceType>InternetSite</b:SourceType>
    <b:Guid>{825230FB-F406-49AA-A685-82F2C84D3F30}</b:Guid>
    <b:Title>fao.org</b:Title>
    <b:URL>http://www.fao.org/3/a1359s/a1359s03.pdf</b:URL>
    <b:RefOrder>7</b:RefOrder>
  </b:Source>
  <b:Source>
    <b:Tag>Rod</b:Tag>
    <b:SourceType>InternetSite</b:SourceType>
    <b:Guid>{68B257AE-3786-4278-A094-E465C27A7F98}</b:Guid>
    <b:Author>
      <b:Author>
        <b:NameList>
          <b:Person>
            <b:Last>Quirós</b:Last>
            <b:First>Rodolfo</b:First>
          </b:Person>
        </b:NameList>
      </b:Author>
    </b:Author>
    <b:Title>mag.com.cr</b:Title>
    <b:URL>file:///C:/Users/Andres/Downloads/Dialnet-EvaluacionFinancieraDeLaFertilizacionNitrogenadaDe-5018158.pdf</b:URL>
    <b:RefOrder>8</b:RefOrder>
  </b:Source>
</b:Sources>
</file>

<file path=customXml/itemProps1.xml><?xml version="1.0" encoding="utf-8"?>
<ds:datastoreItem xmlns:ds="http://schemas.openxmlformats.org/officeDocument/2006/customXml" ds:itemID="{D7A10D2A-4A6E-421F-B657-251B1DE4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19</Pages>
  <Words>5201</Words>
  <Characters>28611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Quiñones Brochero</dc:creator>
  <cp:keywords/>
  <dc:description/>
  <cp:lastModifiedBy>Andres</cp:lastModifiedBy>
  <cp:revision>485</cp:revision>
  <dcterms:created xsi:type="dcterms:W3CDTF">2021-06-12T04:17:00Z</dcterms:created>
  <dcterms:modified xsi:type="dcterms:W3CDTF">2021-06-14T01:56:00Z</dcterms:modified>
</cp:coreProperties>
</file>