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军委纪委案件审理局档案移交清单</w:t>
      </w:r>
    </w:p>
    <w:p>
      <w:pPr>
        <w:jc w:val="center"/>
        <w:rPr>
          <w:rFonts w:hint="eastAsia"/>
          <w:b/>
          <w:sz w:val="36"/>
          <w:szCs w:val="36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single" w:color="auto" w:sz="4" w:space="0"/>
        </w:pBdr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案件数：20</w:t>
      </w:r>
      <w:r>
        <w:rPr>
          <w:rFonts w:hint="eastAsia"/>
          <w:b w:val="0"/>
          <w:bCs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/>
          <w:sz w:val="28"/>
          <w:szCs w:val="28"/>
          <w:lang w:val="en-US" w:eastAsia="zh-CN"/>
        </w:rPr>
        <w:tab/>
        <w:t xml:space="preserve">  卷数：10</w:t>
      </w:r>
      <w:r>
        <w:rPr>
          <w:rFonts w:hint="eastAsia"/>
          <w:b w:val="0"/>
          <w:bCs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/>
          <w:sz w:val="28"/>
          <w:szCs w:val="28"/>
          <w:lang w:val="en-US" w:eastAsia="zh-CN"/>
        </w:rPr>
        <w:tab/>
        <w:t>盒数：3</w:t>
      </w:r>
    </w:p>
    <w:p>
      <w:pPr>
        <w:jc w:val="both"/>
        <w:rPr>
          <w:rFonts w:hint="eastAsia"/>
          <w:b w:val="0"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/>
          <w:i w:val="0"/>
          <w:iCs w:val="0"/>
          <w:sz w:val="28"/>
          <w:szCs w:val="28"/>
          <w:lang w:val="en-US" w:eastAsia="zh-CN"/>
        </w:rPr>
        <w:t>移交人：李某某</w:t>
      </w:r>
      <w:r>
        <w:rPr>
          <w:rFonts w:hint="eastAsia"/>
          <w:b w:val="0"/>
          <w:bCs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/>
          <w:i w:val="0"/>
          <w:iCs w:val="0"/>
          <w:sz w:val="28"/>
          <w:szCs w:val="28"/>
          <w:lang w:val="en-US" w:eastAsia="zh-CN"/>
        </w:rPr>
        <w:tab/>
        <w:t xml:space="preserve">  移交时间：2019-3-22</w:t>
      </w:r>
    </w:p>
    <w:p>
      <w:pPr>
        <w:jc w:val="both"/>
        <w:rPr>
          <w:rFonts w:hint="eastAsia"/>
          <w:b w:val="0"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/>
          <w:i w:val="0"/>
          <w:iCs w:val="0"/>
          <w:sz w:val="28"/>
          <w:szCs w:val="28"/>
          <w:lang w:val="en-US" w:eastAsia="zh-CN"/>
        </w:rPr>
        <w:t>接收单位：档案局</w:t>
      </w:r>
      <w:r>
        <w:rPr>
          <w:rFonts w:hint="eastAsia"/>
          <w:b w:val="0"/>
          <w:bCs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/>
          <w:b w:val="0"/>
          <w:bCs/>
          <w:i w:val="0"/>
          <w:iCs w:val="0"/>
          <w:sz w:val="28"/>
          <w:szCs w:val="28"/>
          <w:lang w:val="en-US" w:eastAsia="zh-CN"/>
        </w:rPr>
        <w:tab/>
        <w:t xml:space="preserve">  接受人：刘某某</w:t>
      </w:r>
    </w:p>
    <w:p>
      <w:pPr>
        <w:pStyle w:val="4"/>
        <w:spacing w:line="240" w:lineRule="exact"/>
        <w:rPr>
          <w:sz w:val="13"/>
          <w:szCs w:val="13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1F"/>
    <w:rsid w:val="00053D58"/>
    <w:rsid w:val="000D290D"/>
    <w:rsid w:val="0014454B"/>
    <w:rsid w:val="002515D7"/>
    <w:rsid w:val="002E5E41"/>
    <w:rsid w:val="003717BC"/>
    <w:rsid w:val="00376954"/>
    <w:rsid w:val="003E16DD"/>
    <w:rsid w:val="004305E8"/>
    <w:rsid w:val="00463A84"/>
    <w:rsid w:val="004F3933"/>
    <w:rsid w:val="005132A7"/>
    <w:rsid w:val="00614C42"/>
    <w:rsid w:val="00637324"/>
    <w:rsid w:val="006A3279"/>
    <w:rsid w:val="006E2768"/>
    <w:rsid w:val="00941DB7"/>
    <w:rsid w:val="009D5B92"/>
    <w:rsid w:val="009F163A"/>
    <w:rsid w:val="00A26C74"/>
    <w:rsid w:val="00A46439"/>
    <w:rsid w:val="00A55148"/>
    <w:rsid w:val="00A5541F"/>
    <w:rsid w:val="00AD7F02"/>
    <w:rsid w:val="00BE2F36"/>
    <w:rsid w:val="00C04321"/>
    <w:rsid w:val="00D11DCF"/>
    <w:rsid w:val="00D12501"/>
    <w:rsid w:val="00D15DC2"/>
    <w:rsid w:val="00E61680"/>
    <w:rsid w:val="00E65A20"/>
    <w:rsid w:val="00EB3AF6"/>
    <w:rsid w:val="00EB4BFA"/>
    <w:rsid w:val="201B2639"/>
    <w:rsid w:val="39E6491E"/>
    <w:rsid w:val="3EE050BD"/>
    <w:rsid w:val="458B2663"/>
    <w:rsid w:val="4D746D11"/>
    <w:rsid w:val="4EB91145"/>
    <w:rsid w:val="662A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7">
    <w:name w:val="annotation subject"/>
    <w:basedOn w:val="5"/>
    <w:next w:val="5"/>
    <w:link w:val="15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文字 Char"/>
    <w:basedOn w:val="10"/>
    <w:link w:val="5"/>
    <w:semiHidden/>
    <w:qFormat/>
    <w:uiPriority w:val="99"/>
  </w:style>
  <w:style w:type="character" w:customStyle="1" w:styleId="15">
    <w:name w:val="批注主题 Char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Char"/>
    <w:basedOn w:val="10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849</Words>
  <Characters>4845</Characters>
  <Lines>40</Lines>
  <Paragraphs>11</Paragraphs>
  <TotalTime>455</TotalTime>
  <ScaleCrop>false</ScaleCrop>
  <LinksUpToDate>false</LinksUpToDate>
  <CharactersWithSpaces>5683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2019-03-13T02:50:00Z</dcterms:created>
  <dc:creator>ZhaoJingwen</dc:creator>
  <cp:lastModifiedBy>Morbid、</cp:lastModifiedBy>
  <dcterms:modified xsi:type="dcterms:W3CDTF">2019-03-22T03:25:19Z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