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24" w:rsidRPr="00637324" w:rsidRDefault="00A26C74" w:rsidP="00637324">
      <w:pPr>
        <w:jc w:val="center"/>
        <w:rPr>
          <w:b/>
          <w:sz w:val="36"/>
          <w:szCs w:val="36"/>
        </w:rPr>
      </w:pPr>
      <w:r w:rsidRPr="00637324">
        <w:rPr>
          <w:b/>
          <w:sz w:val="36"/>
          <w:szCs w:val="36"/>
        </w:rPr>
        <w:t>纪检监察机关信息系统数据采集标准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728"/>
      </w:tblGrid>
      <w:tr w:rsidR="00A26C74" w:rsidRPr="00053D58" w:rsidTr="00941DB7">
        <w:tc>
          <w:tcPr>
            <w:tcW w:w="1242" w:type="dxa"/>
          </w:tcPr>
          <w:p w:rsidR="00A26C74" w:rsidRPr="00053D58" w:rsidRDefault="00A26C74" w:rsidP="00C04321">
            <w:pPr>
              <w:rPr>
                <w:rFonts w:ascii="黑体" w:eastAsia="黑体" w:hAnsi="黑体"/>
                <w:sz w:val="18"/>
                <w:szCs w:val="18"/>
              </w:rPr>
            </w:pPr>
            <w:r w:rsidRPr="00053D58">
              <w:rPr>
                <w:rFonts w:ascii="黑体" w:eastAsia="黑体" w:hAnsi="黑体"/>
                <w:sz w:val="18"/>
                <w:szCs w:val="18"/>
              </w:rPr>
              <w:t>数据分类</w:t>
            </w:r>
          </w:p>
        </w:tc>
        <w:tc>
          <w:tcPr>
            <w:tcW w:w="1418" w:type="dxa"/>
          </w:tcPr>
          <w:p w:rsidR="00A26C74" w:rsidRPr="00053D58" w:rsidRDefault="00A26C74" w:rsidP="00C04321">
            <w:pPr>
              <w:rPr>
                <w:rFonts w:ascii="黑体" w:eastAsia="黑体" w:hAnsi="黑体"/>
                <w:sz w:val="18"/>
                <w:szCs w:val="18"/>
              </w:rPr>
            </w:pPr>
            <w:r w:rsidRPr="00053D58">
              <w:rPr>
                <w:rFonts w:ascii="黑体" w:eastAsia="黑体" w:hAnsi="黑体"/>
                <w:sz w:val="18"/>
                <w:szCs w:val="18"/>
              </w:rPr>
              <w:t>应用要素</w:t>
            </w:r>
          </w:p>
        </w:tc>
        <w:tc>
          <w:tcPr>
            <w:tcW w:w="1134" w:type="dxa"/>
            <w:vAlign w:val="center"/>
          </w:tcPr>
          <w:p w:rsidR="00A26C74" w:rsidRPr="00053D58" w:rsidRDefault="00A26C74" w:rsidP="00C04321">
            <w:pPr>
              <w:jc w:val="left"/>
              <w:rPr>
                <w:rFonts w:ascii="黑体" w:eastAsia="黑体" w:hAnsi="黑体"/>
                <w:sz w:val="18"/>
                <w:szCs w:val="18"/>
              </w:rPr>
            </w:pPr>
            <w:r w:rsidRPr="00053D58">
              <w:rPr>
                <w:rFonts w:ascii="黑体" w:eastAsia="黑体" w:hAnsi="黑体"/>
                <w:sz w:val="18"/>
                <w:szCs w:val="18"/>
              </w:rPr>
              <w:t>要素名称</w:t>
            </w:r>
          </w:p>
        </w:tc>
        <w:tc>
          <w:tcPr>
            <w:tcW w:w="4728" w:type="dxa"/>
          </w:tcPr>
          <w:p w:rsidR="00A26C74" w:rsidRPr="00053D58" w:rsidRDefault="00A26C74" w:rsidP="00053D58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053D58">
              <w:rPr>
                <w:rFonts w:ascii="黑体" w:eastAsia="黑体" w:hAnsi="黑体"/>
                <w:sz w:val="18"/>
                <w:szCs w:val="18"/>
              </w:rPr>
              <w:t>要素内容</w:t>
            </w:r>
          </w:p>
        </w:tc>
      </w:tr>
      <w:tr w:rsidR="00E65A20" w:rsidRPr="00053D58" w:rsidTr="00941DB7">
        <w:tc>
          <w:tcPr>
            <w:tcW w:w="1242" w:type="dxa"/>
            <w:vMerge w:val="restart"/>
            <w:vAlign w:val="center"/>
          </w:tcPr>
          <w:p w:rsidR="00E65A20" w:rsidRPr="00053D58" w:rsidRDefault="00E65A20" w:rsidP="00C0432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053D58">
              <w:rPr>
                <w:rFonts w:ascii="黑体" w:eastAsia="黑体" w:hAnsi="黑体"/>
                <w:sz w:val="18"/>
                <w:szCs w:val="18"/>
              </w:rPr>
              <w:t>基础类</w:t>
            </w:r>
          </w:p>
        </w:tc>
        <w:tc>
          <w:tcPr>
            <w:tcW w:w="1418" w:type="dxa"/>
            <w:vMerge w:val="restart"/>
          </w:tcPr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E65A20" w:rsidRPr="00053D58" w:rsidRDefault="00E65A20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性别</w:t>
            </w:r>
          </w:p>
        </w:tc>
        <w:tc>
          <w:tcPr>
            <w:tcW w:w="4728" w:type="dxa"/>
          </w:tcPr>
          <w:p w:rsidR="00E65A20" w:rsidRPr="00053D58" w:rsidRDefault="00E65A20" w:rsidP="00C04321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053D58"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  <w:t>男</w:t>
            </w:r>
            <w:r w:rsidRPr="00053D58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、</w:t>
            </w:r>
            <w:r w:rsidRPr="00053D58"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  <w:t>女</w:t>
            </w:r>
          </w:p>
        </w:tc>
      </w:tr>
      <w:tr w:rsidR="00E65A20" w:rsidRPr="00053D58" w:rsidTr="00941DB7">
        <w:tc>
          <w:tcPr>
            <w:tcW w:w="1242" w:type="dxa"/>
            <w:vMerge/>
          </w:tcPr>
          <w:p w:rsidR="00E65A20" w:rsidRPr="00053D58" w:rsidRDefault="00E65A20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E65A20" w:rsidRPr="00053D58" w:rsidRDefault="00E65A20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是否</w:t>
            </w:r>
          </w:p>
        </w:tc>
        <w:tc>
          <w:tcPr>
            <w:tcW w:w="4728" w:type="dxa"/>
          </w:tcPr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是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否</w:t>
            </w:r>
          </w:p>
        </w:tc>
      </w:tr>
      <w:tr w:rsidR="00E65A20" w:rsidRPr="00053D58" w:rsidTr="00941DB7">
        <w:tc>
          <w:tcPr>
            <w:tcW w:w="1242" w:type="dxa"/>
            <w:vMerge/>
          </w:tcPr>
          <w:p w:rsidR="00E65A20" w:rsidRPr="00053D58" w:rsidRDefault="00E65A20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E65A20" w:rsidRPr="00053D58" w:rsidRDefault="00E65A20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政治面貌</w:t>
            </w:r>
          </w:p>
        </w:tc>
        <w:tc>
          <w:tcPr>
            <w:tcW w:w="4728" w:type="dxa"/>
          </w:tcPr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中国共产党正式党员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中国共产党预备党员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中国共产主义青年团团员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中国国民党革命委员会会员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中国民主同盟盟员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中国民主建国会会员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中国民主促进会会员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中国农工民主党党员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中国致公党党员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九三学社社员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台湾民主自治同盟盟员</w:t>
            </w:r>
          </w:p>
          <w:p w:rsidR="00E65A20" w:rsidRPr="00A46439" w:rsidRDefault="00E65A20" w:rsidP="00A46439">
            <w:pPr>
              <w:rPr>
                <w:rFonts w:ascii="仿宋" w:eastAsia="仿宋" w:hAnsi="仿宋"/>
                <w:sz w:val="18"/>
                <w:szCs w:val="18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无党派民主人士</w:t>
            </w:r>
          </w:p>
          <w:p w:rsidR="00E65A20" w:rsidRPr="00053D58" w:rsidRDefault="00E65A20" w:rsidP="00A46439">
            <w:pPr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A46439">
              <w:rPr>
                <w:rFonts w:ascii="仿宋" w:eastAsia="仿宋" w:hAnsi="仿宋" w:hint="eastAsia"/>
                <w:sz w:val="18"/>
                <w:szCs w:val="18"/>
              </w:rPr>
              <w:t>群众</w:t>
            </w:r>
          </w:p>
        </w:tc>
      </w:tr>
      <w:tr w:rsidR="00E65A20" w:rsidRPr="00053D58" w:rsidTr="00941DB7">
        <w:tc>
          <w:tcPr>
            <w:tcW w:w="1242" w:type="dxa"/>
            <w:vMerge/>
          </w:tcPr>
          <w:p w:rsidR="00E65A20" w:rsidRPr="00053D58" w:rsidRDefault="00E65A20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E65A20" w:rsidRPr="00053D58" w:rsidRDefault="00E65A20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民族</w:t>
            </w:r>
          </w:p>
        </w:tc>
        <w:tc>
          <w:tcPr>
            <w:tcW w:w="4728" w:type="dxa"/>
          </w:tcPr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汉族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蒙古族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回族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藏族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维吾尔族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苗族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彝族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壮族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布依族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朝鲜族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满族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侗族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瑶族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白族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土家族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哈尼族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哈萨克族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傣族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黎族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傈僳族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佤族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畲族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高山族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拉祜族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水族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东乡族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纳西族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景颇族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柯尔克孜族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土族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达斡尔族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仫佬族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羌族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布朗族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撒拉族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毛南族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仡佬族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锡伯族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阿昌族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普米族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塔吉克族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怒族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乌孜别克族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俄罗斯族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鄂温克族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德昂族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保安族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裕固族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京族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塔塔尔族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独龙族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鄂伦春族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赫哲族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门巴族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珞巴族</w:t>
            </w:r>
          </w:p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基诺族</w:t>
            </w:r>
          </w:p>
        </w:tc>
      </w:tr>
      <w:tr w:rsidR="00E65A20" w:rsidRPr="00053D58" w:rsidTr="00941DB7">
        <w:tc>
          <w:tcPr>
            <w:tcW w:w="1242" w:type="dxa"/>
            <w:vMerge/>
          </w:tcPr>
          <w:p w:rsidR="00E65A20" w:rsidRPr="00053D58" w:rsidRDefault="00E65A20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E65A20" w:rsidRPr="00053D58" w:rsidRDefault="00E65A20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在职状态</w:t>
            </w:r>
          </w:p>
        </w:tc>
        <w:tc>
          <w:tcPr>
            <w:tcW w:w="4728" w:type="dxa"/>
          </w:tcPr>
          <w:p w:rsidR="00E65A20" w:rsidRPr="00053D58" w:rsidRDefault="0014454B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在职、退休、免职、在押、已故、退役</w:t>
            </w:r>
          </w:p>
        </w:tc>
      </w:tr>
      <w:tr w:rsidR="00E65A20" w:rsidRPr="00053D58" w:rsidTr="00941DB7">
        <w:tc>
          <w:tcPr>
            <w:tcW w:w="1242" w:type="dxa"/>
            <w:vMerge/>
          </w:tcPr>
          <w:p w:rsidR="00E65A20" w:rsidRPr="00053D58" w:rsidRDefault="00E65A20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E65A20" w:rsidRPr="00053D58" w:rsidRDefault="00E65A20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E65A20" w:rsidRPr="00053D58" w:rsidRDefault="00E65A20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单位类型</w:t>
            </w:r>
          </w:p>
        </w:tc>
        <w:tc>
          <w:tcPr>
            <w:tcW w:w="4728" w:type="dxa"/>
          </w:tcPr>
          <w:p w:rsidR="00E65A20" w:rsidRPr="00053D58" w:rsidRDefault="00E65A20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军委机关</w:t>
            </w:r>
          </w:p>
          <w:p w:rsidR="00E65A20" w:rsidRPr="00053D58" w:rsidRDefault="00E65A20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正战区级单位机关</w:t>
            </w:r>
          </w:p>
          <w:p w:rsidR="00E65A20" w:rsidRPr="00053D58" w:rsidRDefault="00E65A20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副战区级单位机关</w:t>
            </w:r>
          </w:p>
          <w:p w:rsidR="00E65A20" w:rsidRPr="00053D58" w:rsidRDefault="00E65A20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正军级单位机关</w:t>
            </w:r>
          </w:p>
          <w:p w:rsidR="00E65A20" w:rsidRPr="00053D58" w:rsidRDefault="00E65A20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副军级单位机关</w:t>
            </w:r>
          </w:p>
          <w:p w:rsidR="00E65A20" w:rsidRPr="00053D58" w:rsidRDefault="00E65A20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正师级单位机关</w:t>
            </w:r>
          </w:p>
          <w:p w:rsidR="00E65A20" w:rsidRPr="00053D58" w:rsidRDefault="00E65A20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旅团级单位机关</w:t>
            </w:r>
          </w:p>
          <w:p w:rsidR="00E65A20" w:rsidRPr="00053D58" w:rsidRDefault="00E65A20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基层单位</w:t>
            </w:r>
          </w:p>
        </w:tc>
      </w:tr>
      <w:tr w:rsidR="00AD7F02" w:rsidRPr="00053D58" w:rsidTr="00941DB7">
        <w:tc>
          <w:tcPr>
            <w:tcW w:w="1242" w:type="dxa"/>
            <w:vMerge/>
          </w:tcPr>
          <w:p w:rsidR="00AD7F02" w:rsidRPr="00053D58" w:rsidRDefault="00AD7F02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D7F02" w:rsidRPr="00053D58" w:rsidRDefault="00AD7F02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D7F02" w:rsidRPr="00053D58" w:rsidRDefault="00AD7F02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人员类别</w:t>
            </w:r>
          </w:p>
        </w:tc>
        <w:tc>
          <w:tcPr>
            <w:tcW w:w="4728" w:type="dxa"/>
          </w:tcPr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军官、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战士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文职人员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、学员、职工、其他人员、单位</w:t>
            </w:r>
          </w:p>
        </w:tc>
      </w:tr>
      <w:tr w:rsidR="00AD7F02" w:rsidRPr="00053D58" w:rsidTr="00941DB7">
        <w:tc>
          <w:tcPr>
            <w:tcW w:w="1242" w:type="dxa"/>
            <w:vMerge/>
          </w:tcPr>
          <w:p w:rsidR="00AD7F02" w:rsidRPr="00053D58" w:rsidRDefault="00AD7F02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D7F02" w:rsidRPr="00053D58" w:rsidRDefault="00AD7F02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D7F02" w:rsidRPr="00053D58" w:rsidRDefault="00AD7F02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军官</w:t>
            </w:r>
          </w:p>
        </w:tc>
        <w:tc>
          <w:tcPr>
            <w:tcW w:w="4728" w:type="dxa"/>
          </w:tcPr>
          <w:p w:rsidR="00AD7F02" w:rsidRPr="00EB4BFA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EB4BFA">
              <w:rPr>
                <w:rFonts w:ascii="仿宋" w:eastAsia="仿宋" w:hAnsi="仿宋" w:hint="eastAsia"/>
                <w:sz w:val="18"/>
                <w:szCs w:val="18"/>
              </w:rPr>
              <w:t>军事军官、政工军官、后勤军官、装备军官、专业技术军官</w:t>
            </w:r>
          </w:p>
        </w:tc>
      </w:tr>
      <w:tr w:rsidR="00AD7F02" w:rsidRPr="00053D58" w:rsidTr="00941DB7">
        <w:tc>
          <w:tcPr>
            <w:tcW w:w="1242" w:type="dxa"/>
            <w:vMerge/>
          </w:tcPr>
          <w:p w:rsidR="00AD7F02" w:rsidRPr="00053D58" w:rsidRDefault="00AD7F02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D7F02" w:rsidRPr="00053D58" w:rsidRDefault="00AD7F02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D7F02" w:rsidRPr="00053D58" w:rsidRDefault="00AD7F02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职务等级</w:t>
            </w:r>
          </w:p>
        </w:tc>
        <w:tc>
          <w:tcPr>
            <w:tcW w:w="4728" w:type="dxa"/>
          </w:tcPr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行政军官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（军、政、后、装）：军委副主席、军委委员、正战区级、副战区级、正军级、副军级、正师级、副师级、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正团级、副团级、正营级、副营级、正连级、副连级、正排级；</w:t>
            </w:r>
          </w:p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专业技术军官：技术一级、技术二级、技术三级、技术四级、技术五级、技术六级、技术七级、技术八级、技术九级、技术十级、技术十一级、技术十二级、技术十三级、技术十四级；</w:t>
            </w:r>
          </w:p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文职人员（管理岗位）：部级副职、局级正职、局级副职、处级正职、处级副职、科级正职、科级副职、科员、办事员；</w:t>
            </w:r>
          </w:p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文职人员（专业技术岗位）：技术一级、技术二级、技术三级、技术四级、技术五级、技术六级、技术七级、技术八级、技术九级、技术十级、技术十一级、技术十二级、技术十三级；</w:t>
            </w:r>
          </w:p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文职人员（专业技能岗位）：还未明确</w:t>
            </w:r>
          </w:p>
        </w:tc>
      </w:tr>
      <w:tr w:rsidR="00AD7F02" w:rsidRPr="00053D58" w:rsidTr="00941DB7">
        <w:tc>
          <w:tcPr>
            <w:tcW w:w="1242" w:type="dxa"/>
            <w:vMerge/>
          </w:tcPr>
          <w:p w:rsidR="00AD7F02" w:rsidRPr="00053D58" w:rsidRDefault="00AD7F02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D7F02" w:rsidRPr="00053D58" w:rsidRDefault="00AD7F02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D7F02" w:rsidRPr="00053D58" w:rsidRDefault="00AD7F02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军衔类别</w:t>
            </w:r>
          </w:p>
        </w:tc>
        <w:tc>
          <w:tcPr>
            <w:tcW w:w="4728" w:type="dxa"/>
          </w:tcPr>
          <w:p w:rsidR="00AD7F02" w:rsidRPr="00053D58" w:rsidRDefault="00AD7F02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上将、中将、少将、大校、上校、中校、少校、上尉、中尉、少尉</w:t>
            </w:r>
          </w:p>
        </w:tc>
      </w:tr>
      <w:tr w:rsidR="00AD7F02" w:rsidRPr="00053D58" w:rsidTr="00941DB7">
        <w:tc>
          <w:tcPr>
            <w:tcW w:w="1242" w:type="dxa"/>
            <w:vMerge/>
          </w:tcPr>
          <w:p w:rsidR="00AD7F02" w:rsidRPr="00053D58" w:rsidRDefault="00AD7F02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D7F02" w:rsidRPr="00053D58" w:rsidRDefault="00AD7F02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D7F02" w:rsidRPr="00053D58" w:rsidRDefault="00AD7F02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职务</w:t>
            </w:r>
          </w:p>
        </w:tc>
        <w:tc>
          <w:tcPr>
            <w:tcW w:w="4728" w:type="dxa"/>
          </w:tcPr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职务明确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：军长、副军长、师长、副师长、旅长、副旅长、团长、副团长、营长、副营长、连长、副连长、排长；</w:t>
            </w:r>
          </w:p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职务未明确：参谋长、主任、所长、站长、场长、秘书、参谋、干事、助理员、负责人</w:t>
            </w:r>
          </w:p>
        </w:tc>
      </w:tr>
      <w:tr w:rsidR="00AD7F02" w:rsidRPr="00053D58" w:rsidTr="00941DB7">
        <w:tc>
          <w:tcPr>
            <w:tcW w:w="1242" w:type="dxa"/>
            <w:vMerge/>
          </w:tcPr>
          <w:p w:rsidR="00AD7F02" w:rsidRPr="00053D58" w:rsidRDefault="00AD7F02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D7F02" w:rsidRPr="00053D58" w:rsidRDefault="00AD7F02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D7F02" w:rsidRPr="00053D58" w:rsidRDefault="00AD7F02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对象类型</w:t>
            </w:r>
          </w:p>
        </w:tc>
        <w:tc>
          <w:tcPr>
            <w:tcW w:w="4728" w:type="dxa"/>
          </w:tcPr>
          <w:p w:rsidR="00AD7F02" w:rsidRPr="00053D58" w:rsidRDefault="00AD7F02" w:rsidP="00EB4BFA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单位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个人</w:t>
            </w:r>
          </w:p>
        </w:tc>
      </w:tr>
      <w:tr w:rsidR="00AD7F02" w:rsidRPr="00053D58" w:rsidTr="00941DB7">
        <w:tc>
          <w:tcPr>
            <w:tcW w:w="1242" w:type="dxa"/>
            <w:vMerge/>
          </w:tcPr>
          <w:p w:rsidR="00AD7F02" w:rsidRPr="00053D58" w:rsidRDefault="00AD7F02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AD7F02" w:rsidRPr="00053D58" w:rsidRDefault="00AD7F02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AD7F02" w:rsidRPr="00053D58" w:rsidRDefault="00AD7F02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组织机构</w:t>
            </w:r>
          </w:p>
        </w:tc>
        <w:tc>
          <w:tcPr>
            <w:tcW w:w="4728" w:type="dxa"/>
          </w:tcPr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内设机构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军委办公厅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军委联合参谋部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军委政治工作部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军委后勤保障部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军委装备发展部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军委训练管理部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军委国防动员部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军委纪律检查委员会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军委政法委员会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军委科学技术委员会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军委战略规划办公室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军委改革和编制办公室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军委国际军事合作办公室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军委审计署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军委机关事务管理总局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军兵种和武警部队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陆军第71集团军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陆军第72集团军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陆军第73集团军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陆军第74集团军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陆军第75集团军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lastRenderedPageBreak/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陆军第76集团军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陆军第77集团军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陆军第78集团军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陆军第79集团军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陆军第80集团军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陆军第81集团军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陆军第82集团军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陆军第83集团军；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火箭军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战略支援部队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联勤保障部队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战区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内设机构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东部战区联合参谋部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东部战区政治工作部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无锡联勤保障中心；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军种指挥机构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东部战区陆军（驻福州）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东部战区海军（驻宁波）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东部战区空军(驻南京)；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派驻机构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东部战区纪委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东部战区军事法院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东部战区军事检察院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东部战区军事审计局；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陆军第71集团军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陆军第72集团军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陆军第73集团军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海军东海舰队航空兵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海军上海保障基地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海军舟山保障基地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海军福建保障基地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海军上海宝山水兵训练基地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空军漳州指挥所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空军上海指挥所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空军福州指挥所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6省市武警总队；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上海警备区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江苏省军区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lastRenderedPageBreak/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浙江省军区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福建省军区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安徽省军区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 xml:space="preserve">江西省军区 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内设机构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南部战区联合参谋部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南部战区政治工作部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南部战区联勤保障部；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军种指挥机构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南部战区陆军（驻南宁）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南部战区海军南海舰队（驻湛江）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南部战区空军(驻广州)；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派驻机构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南部战区纪委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南部战区军事法院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南部战区军事检察院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南部战区军事审计局；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陆军第74集团军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陆军第75集团军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驻香港部队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驻澳门部队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海军南海舰队航空兵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海军潜艇第2基地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海军榆林保障基地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海军湛江保障基地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海军广州保障基地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海军三亚保障基地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海军虎门沙角水兵训练基地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空军南宁指挥所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空军昆明指挥所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6省区武警总队；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湖南省军区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广东省军区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广西军区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海南省军区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云南省军区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 xml:space="preserve">贵州省军区 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内设机构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西部战区联合参谋部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西部战区政治工作部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lastRenderedPageBreak/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西部战区联勤保障部；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军种指挥机构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西部战区陆军（驻兰州）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西部战区空军(驻成都)；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派驻机构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西部战区纪委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西部战区军事法院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西部战区军事检察院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西部战区军事审计局；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陆军第76集团军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陆军第77集团军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空军拉萨指挥所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空军乌鲁木齐指挥所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空军西安指挥所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空军和田指挥所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8省市区武警总队；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重庆警备区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四川省军区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陕西省军区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甘肃省军区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宁夏军区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青海省军区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新疆军区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西藏军区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内设机构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北部战区联合参谋部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北部战区政治工作部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北部战区联勤保障部；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军种指挥机构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北部战区陆军（驻济南）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北部战区海军（驻青岛）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北部战区空军(驻沈阳)；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派驻机构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北部战区纪委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北部战区军事法院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北部战区军事检察院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北部战区军事审计局；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陆军第78集团军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陆军第79集团军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陆军第80集团军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lastRenderedPageBreak/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海军北海舰队航空兵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海军潜艇第1基地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海军旅顺保障基地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海军青岛保障基地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海军青岛水兵训练基地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空军长春指挥所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空军大连指挥所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5省区武警总队；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辽宁省军区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吉林省军区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黑龙江省军区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内蒙古军区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山东省军区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内设机构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中部战区联合参谋部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中部战区政治工作部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中部战区联勤保障部；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军种指挥机构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中部战区陆军（驻石家庄）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中部战区空军(驻北京)；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派驻机构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中部战区纪委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中部战区军事法院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中部战区军事检察院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中部战区军事审计局；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所辖部队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陆军第81集团军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陆军第82集团军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陆军第83集团军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空军大同指挥所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空军武汉指挥所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空降军15军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7省市武警总队；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所辖省军区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北京卫戍区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天津警备区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山西省军区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河北省军区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陕西省军区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河南省军区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</w: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湖北省军区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院校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lastRenderedPageBreak/>
              <w:tab/>
              <w:t>军事科学院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国防大学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国防科技大学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军区善后办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沈阳军区善后办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北京军区善后办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兰州军区善后办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济南军区善后办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南京军区善后办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广州军区善后办</w:t>
            </w:r>
          </w:p>
          <w:p w:rsidR="00AD7F02" w:rsidRPr="00EB4BFA" w:rsidRDefault="00941DB7" w:rsidP="00941DB7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成都军区善后办</w:t>
            </w:r>
          </w:p>
        </w:tc>
      </w:tr>
      <w:tr w:rsidR="00C04321" w:rsidRPr="00053D58" w:rsidTr="00941DB7">
        <w:tc>
          <w:tcPr>
            <w:tcW w:w="1242" w:type="dxa"/>
            <w:vMerge w:val="restart"/>
            <w:vAlign w:val="center"/>
          </w:tcPr>
          <w:p w:rsidR="00C04321" w:rsidRPr="00053D58" w:rsidRDefault="00C04321" w:rsidP="00C04321">
            <w:pPr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053D58">
              <w:rPr>
                <w:rFonts w:ascii="黑体" w:eastAsia="黑体" w:hAnsi="黑体"/>
                <w:sz w:val="18"/>
                <w:szCs w:val="18"/>
              </w:rPr>
              <w:lastRenderedPageBreak/>
              <w:t>业务类</w:t>
            </w:r>
          </w:p>
        </w:tc>
        <w:tc>
          <w:tcPr>
            <w:tcW w:w="1418" w:type="dxa"/>
            <w:vMerge w:val="restart"/>
            <w:vAlign w:val="center"/>
          </w:tcPr>
          <w:p w:rsidR="00C04321" w:rsidRPr="00053D58" w:rsidRDefault="00C04321" w:rsidP="00C04321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监督检查应用</w:t>
            </w: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问题类型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违规宴请喝酒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违规花钱报销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违规套现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滥发津补贴福利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私客公待超标准接待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违规报销个人费用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其他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形式主义官僚主义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表态多调门高行动落实差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开会发文图形式化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检查调研走过场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起草材料搞虚假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其他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享乐主义奢靡之风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违规操办婚丧喜庆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大吃大喝铺张浪费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出入不健康娱乐场所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组织或参与高消费娱乐活动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其他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特权思想特权现象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违规配备使用公车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违规配备使用工作人员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超标准使用办公用房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多购多占瞒报住房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其他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训练领域不正之风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议战议训不落实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训练演习搞花架子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检查评估走过场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其他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官兵身边“微腐败”和不正之风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违规处理敏感事务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侵占损害利益权益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lastRenderedPageBreak/>
              <w:tab/>
              <w:t>收受钱物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打骂体罚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其他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其他方面作风问题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处理情况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类别为干部、战士、文职人员、学员、职工、其他人员的：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第一种形态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批评教育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检查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通报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提醒谈话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第二种形态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党内警告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党内严重警告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行政警告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行政严重警告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行政记过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行政记大过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诫勉谈话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调整岗位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停职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免职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第三种形态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撤销党内职务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留党察看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降职级或降衔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除名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撤职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第四种形态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开除党籍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开除军籍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移送司法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类别为单位的：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ab/>
              <w:t>批评教育、检查、通报、改组、解散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单位任务类型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作战部队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作战支援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后勤保障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国防动员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休干机构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军代表系统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训练机构和院校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科研单位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其他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C04321" w:rsidRPr="00053D58" w:rsidRDefault="00C04321" w:rsidP="00C04321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案件监督管理</w:t>
            </w: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处置方式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初步核实、调查核实、谈话、函询、立案调查、侧面了解、阅处、中央纪委、地方纪委、检察部门、其他单位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办理方式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本级直查、转下级调查、转其他单位、暂存待查、予以了结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反馈方式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查报结果、反馈情况、无需反馈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行业领域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兵员征集、管理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士官选取、招生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干部任用、转业、招生提干、文职人员聘用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经费管理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物资采购、分配管理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车辆配备使用、军车牌证管理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工程建设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住房方面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军用土地使用权转让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空余房地产租赁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医疗卫生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有偿服务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科研成果评审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装备研制、采购、维修、报废处理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安全管理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军事训练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生活作风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违规宴请饮酒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其他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违纪</w:t>
            </w:r>
            <w:r w:rsidR="00941DB7">
              <w:rPr>
                <w:rFonts w:ascii="仿宋" w:eastAsia="仿宋" w:hAnsi="仿宋" w:hint="eastAsia"/>
                <w:sz w:val="18"/>
                <w:szCs w:val="18"/>
              </w:rPr>
              <w:t>违法行为</w:t>
            </w:r>
          </w:p>
        </w:tc>
        <w:tc>
          <w:tcPr>
            <w:tcW w:w="4728" w:type="dxa"/>
          </w:tcPr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违反政治纪律行为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在重大原则问题上不同党中央保持一致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公开发表危害党的言论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诋毁、诬蔑党和国家领导人、英模，歪曲历史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在党内搞团团伙伙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自行其是搞山头主义拒不执行中央大政方针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落实党中央决策部署打折扣、搞变通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对党不忠诚不老实、搞两面派、做两面人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制造散布传播政治谣言，搞诬告陷害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不按规定请示报告重大事项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干扰巡视巡察或不落实整改要求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对抗组织审查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参加反对党和政府的活动或组织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违反党和国家民族、宗教政策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信仰宗教或组织参加迷信活动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叛逃及涉外活动中损害党和国家利益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不履行“两个责任”或履行不力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无原则一团和气和违反政治规矩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违反党的优良传统和工作惯例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违反组织纪律行为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违反民主集中制原则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不按要求请示报告个人有关事项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违规组织参加老乡会校友会战友会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在投票和选举中搞非组织活动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违反干部选拔任用规定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在人事劳动工作中违规谋利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侵犯党员权利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违规发展党员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违规办理出国证件和在境外脱离组织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违反廉洁纪律行为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权权交易和纵容特定关系人以权谋私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违规收送礼品礼金、金融产品及宴请服务等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借用管理服务对象财物或通过民间借贷获取大额回报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违规操办婚丧喜庆事宜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违规从事营利活动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违反工作生活待遇规定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违规占有使用公私财物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违规参与公款宴请消费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违规自定薪酬和发放津贴补贴奖金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公款旅游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违反公务接待管理规定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违反公务用车管理规定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违反会议活动管理规定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违反办公用房管理规定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权色钱色交易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其他违反廉洁纪律行为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违反群众纪律行为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侵害群众利益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利用宗族黑恶势力等欺压群众或充当“保护伞”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漠视群众利益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搞形象工程、政绩工程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侵犯群众知情权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其他违反群众纪律行为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违反工作纪律行为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工作中搞形式主义、官僚主义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违规干预市场经济活动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违规干预司法活动执纪执法活动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泄露扩散窃取私存党的秘密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违反考试录取工作规定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其他违反工作纪律行为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违反生活纪律行为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生活奢靡、贪图享受、追求低级趣味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不正当性关系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不重视家风建设、对配偶、子女及其配偶失管失教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违背公序良俗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其他违反生活纪律行为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违反中央八项规定</w:t>
            </w:r>
          </w:p>
          <w:p w:rsidR="00C04321" w:rsidRPr="00053D58" w:rsidRDefault="00941DB7" w:rsidP="00941DB7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违反中央十项规定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941DB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职务违法犯罪</w:t>
            </w:r>
          </w:p>
        </w:tc>
        <w:tc>
          <w:tcPr>
            <w:tcW w:w="4728" w:type="dxa"/>
          </w:tcPr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贪污贿赂类行为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贪污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挪用公款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受贿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lastRenderedPageBreak/>
              <w:tab/>
              <w:t>行贿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巨额财产来源不明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非国家工作人员受贿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其他贪污贿赂行为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滥用职权类行为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滥用职权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国有企事业人员滥用职权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报复陷害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挪用特定款物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其他滥用职权类行为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玩忽职守类行为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玩忽职守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国有企事业人员失职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环境监管失职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其他玩忽职守类行为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徇私舞弊类行为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徇私舞弊低价折股、出售国有资产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非法批准征收、征用、占用土地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非法低价出让国有土地使用权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非法经营同类营业和为亲友非法牟利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招收公务员、学生徇私舞弊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其他徇私舞弊类行为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重大责任事故类行为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重大责任事故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不报、谎报安全事故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工程重大安全事故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其他重大责任事故类行为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>行使公权力过程中发生的其他违法犯罪行为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破坏选举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非法转让、倒卖土地使用权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职务侵占</w:t>
            </w:r>
          </w:p>
          <w:p w:rsidR="00941DB7" w:rsidRPr="00941DB7" w:rsidRDefault="00941DB7" w:rsidP="00941DB7">
            <w:pPr>
              <w:keepNext/>
              <w:rPr>
                <w:rFonts w:ascii="仿宋" w:eastAsia="仿宋" w:hAnsi="仿宋" w:hint="eastAsia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挪用资金</w:t>
            </w:r>
          </w:p>
          <w:p w:rsidR="00C04321" w:rsidRPr="00053D58" w:rsidRDefault="00941DB7" w:rsidP="00941DB7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941DB7">
              <w:rPr>
                <w:rFonts w:ascii="仿宋" w:eastAsia="仿宋" w:hAnsi="仿宋" w:hint="eastAsia"/>
                <w:sz w:val="18"/>
                <w:szCs w:val="18"/>
              </w:rPr>
              <w:tab/>
              <w:t>其他行使公权力过程中发生的其他违法犯罪行为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线索来源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巡视移交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审计移送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审查调查发现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信访举报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军事检察机关移送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领导批办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中央纪委和地方纪委移送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下级单位上报</w:t>
            </w:r>
          </w:p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其他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04321" w:rsidRPr="00053D58" w:rsidRDefault="00C04321" w:rsidP="00C04321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其他违法犯罪行为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keepNext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其他违法犯罪行为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C04321" w:rsidRPr="00053D58" w:rsidRDefault="00C04321" w:rsidP="00C04321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信访举报应用</w:t>
            </w:r>
          </w:p>
        </w:tc>
        <w:tc>
          <w:tcPr>
            <w:tcW w:w="1134" w:type="dxa"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信访类别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检举控告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申诉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批评建议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业务范围外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其他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信访来源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领导批转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、中央纪委国家监委转来、本级自收、巡视移送、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下级报送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、其他部门转来</w:t>
            </w:r>
          </w:p>
        </w:tc>
      </w:tr>
      <w:tr w:rsidR="00C04321" w:rsidRPr="00053D58" w:rsidTr="00941DB7">
        <w:tc>
          <w:tcPr>
            <w:tcW w:w="1242" w:type="dxa"/>
            <w:vMerge/>
          </w:tcPr>
          <w:p w:rsidR="00C04321" w:rsidRPr="00053D58" w:rsidRDefault="00C04321" w:rsidP="00C0432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134" w:type="dxa"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/>
                <w:sz w:val="18"/>
                <w:szCs w:val="18"/>
              </w:rPr>
              <w:t>办理方式</w:t>
            </w:r>
          </w:p>
        </w:tc>
        <w:tc>
          <w:tcPr>
            <w:tcW w:w="4728" w:type="dxa"/>
          </w:tcPr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军级以上：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初步核实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谈话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函询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、以适当方式了解、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暂存待查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</w:t>
            </w:r>
            <w:r w:rsidRPr="00053D58">
              <w:rPr>
                <w:rFonts w:ascii="仿宋" w:eastAsia="仿宋" w:hAnsi="仿宋"/>
                <w:sz w:val="18"/>
                <w:szCs w:val="18"/>
              </w:rPr>
              <w:t>予以了结</w:t>
            </w:r>
            <w:r w:rsidRPr="00053D58">
              <w:rPr>
                <w:rFonts w:ascii="仿宋" w:eastAsia="仿宋" w:hAnsi="仿宋" w:hint="eastAsia"/>
                <w:sz w:val="18"/>
                <w:szCs w:val="18"/>
              </w:rPr>
              <w:t>、其他</w:t>
            </w:r>
          </w:p>
          <w:p w:rsidR="00C04321" w:rsidRPr="00053D58" w:rsidRDefault="00C04321" w:rsidP="00C04321">
            <w:pPr>
              <w:rPr>
                <w:rFonts w:ascii="仿宋" w:eastAsia="仿宋" w:hAnsi="仿宋"/>
                <w:sz w:val="18"/>
                <w:szCs w:val="18"/>
              </w:rPr>
            </w:pPr>
            <w:r w:rsidRPr="00053D58">
              <w:rPr>
                <w:rFonts w:ascii="仿宋" w:eastAsia="仿宋" w:hAnsi="仿宋" w:hint="eastAsia"/>
                <w:sz w:val="18"/>
                <w:szCs w:val="18"/>
              </w:rPr>
              <w:t>师级以下：转阅处、转阅处反馈情况、转查报结果</w:t>
            </w:r>
          </w:p>
        </w:tc>
      </w:tr>
    </w:tbl>
    <w:p w:rsidR="00A26C74" w:rsidRPr="00D15DC2" w:rsidRDefault="00A26C74" w:rsidP="00463A84">
      <w:pPr>
        <w:pStyle w:val="a4"/>
        <w:spacing w:line="240" w:lineRule="exact"/>
        <w:rPr>
          <w:sz w:val="13"/>
          <w:szCs w:val="13"/>
        </w:rPr>
      </w:pPr>
    </w:p>
    <w:sectPr w:rsidR="00A26C74" w:rsidRPr="00D1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1F"/>
    <w:rsid w:val="00053D58"/>
    <w:rsid w:val="000D290D"/>
    <w:rsid w:val="0014454B"/>
    <w:rsid w:val="002515D7"/>
    <w:rsid w:val="002E5E41"/>
    <w:rsid w:val="003717BC"/>
    <w:rsid w:val="00376954"/>
    <w:rsid w:val="003E16DD"/>
    <w:rsid w:val="004305E8"/>
    <w:rsid w:val="00463A84"/>
    <w:rsid w:val="004F3933"/>
    <w:rsid w:val="005132A7"/>
    <w:rsid w:val="00614C42"/>
    <w:rsid w:val="00637324"/>
    <w:rsid w:val="006A3279"/>
    <w:rsid w:val="006E2768"/>
    <w:rsid w:val="00941DB7"/>
    <w:rsid w:val="009F163A"/>
    <w:rsid w:val="00A26C74"/>
    <w:rsid w:val="00A46439"/>
    <w:rsid w:val="00A55148"/>
    <w:rsid w:val="00A5541F"/>
    <w:rsid w:val="00AD7F02"/>
    <w:rsid w:val="00BE2F36"/>
    <w:rsid w:val="00C04321"/>
    <w:rsid w:val="00D11DCF"/>
    <w:rsid w:val="00D12501"/>
    <w:rsid w:val="00D15DC2"/>
    <w:rsid w:val="00E61680"/>
    <w:rsid w:val="00E65A20"/>
    <w:rsid w:val="00EB3AF6"/>
    <w:rsid w:val="00EB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4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3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A26C74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C04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43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6A327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6A3279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6A327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A327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6A327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A327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32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4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3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6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A26C74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C04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43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6A327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6A3279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6A327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A327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6A327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A327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3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ZhaoJingwen</dc:creator>
  <cp:keywords/>
  <dc:description/>
  <cp:lastModifiedBy>ZhaoJingwen</cp:lastModifiedBy>
  <cp:revision>17</cp:revision>
  <dcterms:created xsi:type="dcterms:W3CDTF">2019-03-13T02:50:00Z</dcterms:created>
  <dcterms:modified xsi:type="dcterms:W3CDTF">2019-03-13T12:10:00Z</dcterms:modified>
</cp:coreProperties>
</file>