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B24C" w14:textId="4694808E" w:rsidR="0001171A" w:rsidRDefault="000117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Arnoldo Oliva. Clasificación de sentimiento a partir de audio y CV</w:t>
      </w:r>
    </w:p>
    <w:p w14:paraId="60A6DEC9" w14:textId="216C8E45" w:rsidR="009F79C5" w:rsidRPr="00886F6B" w:rsidRDefault="00A43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Poster:</w:t>
      </w:r>
    </w:p>
    <w:p w14:paraId="324D6352" w14:textId="042A6574" w:rsidR="0069630E" w:rsidRPr="0069630E" w:rsidRDefault="0069630E">
      <w:pPr>
        <w:rPr>
          <w:rFonts w:ascii="Arial" w:hAnsi="Arial" w:cs="Arial"/>
          <w:b/>
          <w:bCs/>
          <w:sz w:val="24"/>
          <w:szCs w:val="24"/>
        </w:rPr>
      </w:pPr>
      <w:r w:rsidRPr="0069630E">
        <w:rPr>
          <w:rFonts w:ascii="Arial" w:hAnsi="Arial" w:cs="Arial"/>
          <w:b/>
          <w:bCs/>
          <w:sz w:val="24"/>
          <w:szCs w:val="24"/>
        </w:rPr>
        <w:t>INTRODUCCIÓN:</w:t>
      </w:r>
    </w:p>
    <w:p w14:paraId="0E2EC287" w14:textId="3D7C013C" w:rsidR="0069630E" w:rsidRDefault="0069630E" w:rsidP="006963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mucha curiosidad hoy en día en tratar de saber que emoción es la que impera en una opinión</w:t>
      </w:r>
      <w:r w:rsidR="00E427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suele usar análisis de </w:t>
      </w:r>
      <w:proofErr w:type="gramStart"/>
      <w:r>
        <w:rPr>
          <w:rFonts w:ascii="Arial" w:hAnsi="Arial" w:cs="Arial"/>
          <w:sz w:val="24"/>
          <w:szCs w:val="24"/>
        </w:rPr>
        <w:t>texto</w:t>
      </w:r>
      <w:proofErr w:type="gramEnd"/>
      <w:r>
        <w:rPr>
          <w:rFonts w:ascii="Arial" w:hAnsi="Arial" w:cs="Arial"/>
          <w:sz w:val="24"/>
          <w:szCs w:val="24"/>
        </w:rPr>
        <w:t xml:space="preserve"> pero en esta ocasión se utilizarán técnicas de análisis de audio y </w:t>
      </w:r>
      <w:proofErr w:type="spellStart"/>
      <w:r>
        <w:rPr>
          <w:rFonts w:ascii="Arial" w:hAnsi="Arial" w:cs="Arial"/>
          <w:sz w:val="24"/>
          <w:szCs w:val="24"/>
        </w:rPr>
        <w:t>Computer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Vision</w:t>
      </w:r>
      <w:proofErr w:type="spellEnd"/>
      <w:r>
        <w:rPr>
          <w:rFonts w:ascii="Arial" w:hAnsi="Arial" w:cs="Arial"/>
          <w:sz w:val="24"/>
          <w:szCs w:val="24"/>
        </w:rPr>
        <w:t xml:space="preserve"> para tratar de clasificar la emoción imperante en diversos audios de personas pronunciando frases en diferentes tonalidades, ya sea Feliz o Triste</w:t>
      </w:r>
      <w:r w:rsidR="00E4273C">
        <w:rPr>
          <w:rFonts w:ascii="Arial" w:hAnsi="Arial" w:cs="Arial"/>
          <w:sz w:val="24"/>
          <w:szCs w:val="24"/>
        </w:rPr>
        <w:t>, siendo este nuestro principal objetivo</w:t>
      </w:r>
      <w:r>
        <w:rPr>
          <w:rFonts w:ascii="Arial" w:hAnsi="Arial" w:cs="Arial"/>
          <w:sz w:val="24"/>
          <w:szCs w:val="24"/>
        </w:rPr>
        <w:t xml:space="preserve">. </w:t>
      </w:r>
      <w:r w:rsidR="00E4273C">
        <w:rPr>
          <w:rFonts w:ascii="Arial" w:hAnsi="Arial" w:cs="Arial"/>
          <w:sz w:val="24"/>
          <w:szCs w:val="24"/>
        </w:rPr>
        <w:t>Por lo mismo,</w:t>
      </w:r>
      <w:r>
        <w:rPr>
          <w:rFonts w:ascii="Arial" w:hAnsi="Arial" w:cs="Arial"/>
          <w:sz w:val="24"/>
          <w:szCs w:val="24"/>
        </w:rPr>
        <w:t xml:space="preserve"> el presente proyecto no se va a enfocar en el contenido de la oración para predecir dicho sentimiento, sino que se enfocara en las tonalidades de como la persona pronuncio la frase. </w:t>
      </w:r>
    </w:p>
    <w:p w14:paraId="5B2C0EFB" w14:textId="01908370" w:rsidR="00D96BB2" w:rsidRDefault="00D96BB2" w:rsidP="006963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como objetivos</w:t>
      </w:r>
      <w:r w:rsidR="00E4273C">
        <w:rPr>
          <w:rFonts w:ascii="Arial" w:hAnsi="Arial" w:cs="Arial"/>
          <w:sz w:val="24"/>
          <w:szCs w:val="24"/>
        </w:rPr>
        <w:t xml:space="preserve"> secundarios</w:t>
      </w:r>
      <w:r>
        <w:rPr>
          <w:rFonts w:ascii="Arial" w:hAnsi="Arial" w:cs="Arial"/>
          <w:sz w:val="24"/>
          <w:szCs w:val="24"/>
        </w:rPr>
        <w:t xml:space="preserve"> </w:t>
      </w:r>
      <w:r w:rsidR="00E4273C">
        <w:rPr>
          <w:rFonts w:ascii="Arial" w:hAnsi="Arial" w:cs="Arial"/>
          <w:sz w:val="24"/>
          <w:szCs w:val="24"/>
        </w:rPr>
        <w:t>tenemos</w:t>
      </w:r>
      <w:r>
        <w:rPr>
          <w:rFonts w:ascii="Arial" w:hAnsi="Arial" w:cs="Arial"/>
          <w:sz w:val="24"/>
          <w:szCs w:val="24"/>
        </w:rPr>
        <w:t>, el procesamiento</w:t>
      </w:r>
      <w:r w:rsidR="00E4273C">
        <w:rPr>
          <w:rFonts w:ascii="Arial" w:hAnsi="Arial" w:cs="Arial"/>
          <w:sz w:val="24"/>
          <w:szCs w:val="24"/>
        </w:rPr>
        <w:t xml:space="preserve"> adecuado</w:t>
      </w:r>
      <w:r>
        <w:rPr>
          <w:rFonts w:ascii="Arial" w:hAnsi="Arial" w:cs="Arial"/>
          <w:sz w:val="24"/>
          <w:szCs w:val="24"/>
        </w:rPr>
        <w:t xml:space="preserve"> de los datos para que nos permitan obtener aprendizajes interesantes a través de las características de los audios.</w:t>
      </w:r>
    </w:p>
    <w:p w14:paraId="0F0D6FF8" w14:textId="77777777" w:rsidR="0069630E" w:rsidRDefault="0069630E" w:rsidP="0069630E">
      <w:pPr>
        <w:jc w:val="both"/>
        <w:rPr>
          <w:rFonts w:ascii="Arial" w:hAnsi="Arial" w:cs="Arial"/>
          <w:sz w:val="24"/>
          <w:szCs w:val="24"/>
        </w:rPr>
      </w:pPr>
    </w:p>
    <w:p w14:paraId="143CCB9C" w14:textId="6FC8AF60" w:rsidR="0069630E" w:rsidRDefault="0069630E" w:rsidP="006963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METODOLOGÍA</w:t>
      </w:r>
      <w:r w:rsidRPr="0069630E">
        <w:rPr>
          <w:rFonts w:ascii="Arial" w:hAnsi="Arial" w:cs="Arial"/>
          <w:b/>
          <w:bCs/>
          <w:sz w:val="24"/>
          <w:szCs w:val="24"/>
        </w:rPr>
        <w:t>:</w:t>
      </w:r>
    </w:p>
    <w:p w14:paraId="7FFE171A" w14:textId="38B2EB6F" w:rsidR="0069630E" w:rsidRDefault="0069630E" w:rsidP="00D96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datos se encuentra en </w:t>
      </w:r>
      <w:proofErr w:type="spellStart"/>
      <w:r>
        <w:rPr>
          <w:rFonts w:ascii="Arial" w:hAnsi="Arial" w:cs="Arial"/>
          <w:sz w:val="24"/>
          <w:szCs w:val="24"/>
        </w:rPr>
        <w:t>Kaggle</w:t>
      </w:r>
      <w:proofErr w:type="spellEnd"/>
      <w:r>
        <w:rPr>
          <w:rFonts w:ascii="Arial" w:hAnsi="Arial" w:cs="Arial"/>
          <w:sz w:val="24"/>
          <w:szCs w:val="24"/>
        </w:rPr>
        <w:t xml:space="preserve">. Esta base fue descargada en formato de diversos folders con archivos </w:t>
      </w:r>
      <w:r w:rsidR="00D96BB2">
        <w:rPr>
          <w:rFonts w:ascii="Arial" w:hAnsi="Arial" w:cs="Arial"/>
          <w:sz w:val="24"/>
          <w:szCs w:val="24"/>
        </w:rPr>
        <w:t>.</w:t>
      </w:r>
      <w:proofErr w:type="spellStart"/>
      <w:r w:rsidR="00D96BB2">
        <w:rPr>
          <w:rFonts w:ascii="Arial" w:hAnsi="Arial" w:cs="Arial"/>
          <w:sz w:val="24"/>
          <w:szCs w:val="24"/>
        </w:rPr>
        <w:t>wav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o .mp3 de no más de 15 segundos, y cada folder contiene más de 2100 </w:t>
      </w:r>
      <w:proofErr w:type="spellStart"/>
      <w:r w:rsidR="00D96BB2">
        <w:rPr>
          <w:rFonts w:ascii="Arial" w:hAnsi="Arial" w:cs="Arial"/>
          <w:sz w:val="24"/>
          <w:szCs w:val="24"/>
        </w:rPr>
        <w:t>records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. Dichos registros fueron </w:t>
      </w:r>
      <w:proofErr w:type="spellStart"/>
      <w:r w:rsidR="00D96BB2">
        <w:rPr>
          <w:rFonts w:ascii="Arial" w:hAnsi="Arial" w:cs="Arial"/>
          <w:sz w:val="24"/>
          <w:szCs w:val="24"/>
        </w:rPr>
        <w:t>parseados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y convertidos a </w:t>
      </w:r>
      <w:proofErr w:type="spellStart"/>
      <w:r w:rsidR="00D96BB2">
        <w:rPr>
          <w:rFonts w:ascii="Arial" w:hAnsi="Arial" w:cs="Arial"/>
          <w:sz w:val="24"/>
          <w:szCs w:val="24"/>
        </w:rPr>
        <w:t>arrays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al mismo tiempo de obtener su </w:t>
      </w:r>
      <w:proofErr w:type="spellStart"/>
      <w:r w:rsidR="00D96BB2">
        <w:rPr>
          <w:rFonts w:ascii="Arial" w:hAnsi="Arial" w:cs="Arial"/>
          <w:sz w:val="24"/>
          <w:szCs w:val="24"/>
        </w:rPr>
        <w:t>sample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BB2">
        <w:rPr>
          <w:rFonts w:ascii="Arial" w:hAnsi="Arial" w:cs="Arial"/>
          <w:sz w:val="24"/>
          <w:szCs w:val="24"/>
        </w:rPr>
        <w:t>rate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(</w:t>
      </w:r>
      <w:r w:rsidR="00D96BB2" w:rsidRPr="00D96BB2">
        <w:rPr>
          <w:rFonts w:ascii="Arial" w:hAnsi="Arial" w:cs="Arial"/>
          <w:sz w:val="24"/>
          <w:szCs w:val="24"/>
        </w:rPr>
        <w:t>"muestras</w:t>
      </w:r>
      <w:r w:rsidR="00D96BB2">
        <w:rPr>
          <w:rFonts w:ascii="Arial" w:hAnsi="Arial" w:cs="Arial"/>
          <w:sz w:val="24"/>
          <w:szCs w:val="24"/>
        </w:rPr>
        <w:t xml:space="preserve"> de audio</w:t>
      </w:r>
      <w:r w:rsidR="00D96BB2" w:rsidRPr="00D96BB2">
        <w:rPr>
          <w:rFonts w:ascii="Arial" w:hAnsi="Arial" w:cs="Arial"/>
          <w:sz w:val="24"/>
          <w:szCs w:val="24"/>
        </w:rPr>
        <w:t xml:space="preserve"> por segundo" o "</w:t>
      </w:r>
      <w:proofErr w:type="spellStart"/>
      <w:r w:rsidR="00D96BB2" w:rsidRPr="00D96BB2">
        <w:rPr>
          <w:rFonts w:ascii="Arial" w:hAnsi="Arial" w:cs="Arial"/>
          <w:sz w:val="24"/>
          <w:szCs w:val="24"/>
        </w:rPr>
        <w:t>hertz</w:t>
      </w:r>
      <w:proofErr w:type="spellEnd"/>
      <w:r w:rsidR="00D96BB2" w:rsidRPr="00D96BB2">
        <w:rPr>
          <w:rFonts w:ascii="Arial" w:hAnsi="Arial" w:cs="Arial"/>
          <w:sz w:val="24"/>
          <w:szCs w:val="24"/>
        </w:rPr>
        <w:t>" (Hz)</w:t>
      </w:r>
      <w:r w:rsidR="00D96BB2">
        <w:rPr>
          <w:rFonts w:ascii="Arial" w:hAnsi="Arial" w:cs="Arial"/>
          <w:sz w:val="24"/>
          <w:szCs w:val="24"/>
        </w:rPr>
        <w:t xml:space="preserve">), con las librerías de </w:t>
      </w:r>
      <w:proofErr w:type="spellStart"/>
      <w:r w:rsidR="00D96BB2">
        <w:rPr>
          <w:rFonts w:ascii="Arial" w:hAnsi="Arial" w:cs="Arial"/>
          <w:sz w:val="24"/>
          <w:szCs w:val="24"/>
        </w:rPr>
        <w:t>librosa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96BB2">
        <w:rPr>
          <w:rFonts w:ascii="Arial" w:hAnsi="Arial" w:cs="Arial"/>
          <w:sz w:val="24"/>
          <w:szCs w:val="24"/>
        </w:rPr>
        <w:t>torchaudio</w:t>
      </w:r>
      <w:proofErr w:type="spellEnd"/>
      <w:r w:rsidR="00D96BB2">
        <w:rPr>
          <w:rFonts w:ascii="Arial" w:hAnsi="Arial" w:cs="Arial"/>
          <w:sz w:val="24"/>
          <w:szCs w:val="24"/>
        </w:rPr>
        <w:t xml:space="preserve"> de Python. </w:t>
      </w:r>
    </w:p>
    <w:p w14:paraId="64C8CEBF" w14:textId="103E65B6" w:rsidR="00D20609" w:rsidRDefault="00D96BB2" w:rsidP="00D206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paso importante fue separar el proceso en muestras tratadas </w:t>
      </w:r>
      <w:r w:rsidR="00D20609">
        <w:rPr>
          <w:rFonts w:ascii="Arial" w:hAnsi="Arial" w:cs="Arial"/>
          <w:sz w:val="24"/>
          <w:szCs w:val="24"/>
        </w:rPr>
        <w:t xml:space="preserve">por remoción de ruido de fondo con un </w:t>
      </w:r>
      <w:proofErr w:type="spellStart"/>
      <w:r w:rsidR="00D20609">
        <w:rPr>
          <w:rFonts w:ascii="Arial" w:hAnsi="Arial" w:cs="Arial"/>
          <w:sz w:val="24"/>
          <w:szCs w:val="24"/>
        </w:rPr>
        <w:t>cutoff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0609">
        <w:rPr>
          <w:rFonts w:ascii="Arial" w:hAnsi="Arial" w:cs="Arial"/>
          <w:sz w:val="24"/>
          <w:szCs w:val="24"/>
        </w:rPr>
        <w:t>frequency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 (</w:t>
      </w:r>
      <w:r w:rsidR="00D20609" w:rsidRPr="006E4D20">
        <w:rPr>
          <w:rFonts w:ascii="Arial" w:hAnsi="Arial" w:cs="Arial"/>
          <w:sz w:val="24"/>
          <w:szCs w:val="24"/>
        </w:rPr>
        <w:t>frecuencia a la cual se establece un límite para el filtrado de una señal</w:t>
      </w:r>
      <w:r w:rsidR="00D20609">
        <w:rPr>
          <w:rFonts w:ascii="Arial" w:hAnsi="Arial" w:cs="Arial"/>
          <w:sz w:val="24"/>
          <w:szCs w:val="24"/>
        </w:rPr>
        <w:t xml:space="preserve">) de 300 (escogido arbitrariamente) vs sin remoción de ruido, para comparar si las muestras tratadas tienen una mejora en el </w:t>
      </w:r>
      <w:proofErr w:type="spellStart"/>
      <w:r w:rsidR="00D20609">
        <w:rPr>
          <w:rFonts w:ascii="Arial" w:hAnsi="Arial" w:cs="Arial"/>
          <w:sz w:val="24"/>
          <w:szCs w:val="24"/>
        </w:rPr>
        <w:t>accuracy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 de predicción.</w:t>
      </w:r>
      <w:r w:rsidR="00517220">
        <w:rPr>
          <w:rFonts w:ascii="Arial" w:hAnsi="Arial" w:cs="Arial"/>
          <w:sz w:val="24"/>
          <w:szCs w:val="24"/>
        </w:rPr>
        <w:t xml:space="preserve"> A manera de comparación se </w:t>
      </w:r>
      <w:r w:rsidR="00E4273C">
        <w:rPr>
          <w:rFonts w:ascii="Arial" w:hAnsi="Arial" w:cs="Arial"/>
          <w:sz w:val="24"/>
          <w:szCs w:val="24"/>
        </w:rPr>
        <w:t>graficaron</w:t>
      </w:r>
      <w:r w:rsidR="00517220">
        <w:rPr>
          <w:rFonts w:ascii="Arial" w:hAnsi="Arial" w:cs="Arial"/>
          <w:sz w:val="24"/>
          <w:szCs w:val="24"/>
        </w:rPr>
        <w:t xml:space="preserve"> algunas muestras mostrando sus formas de onda originales vs con tratamiento.</w:t>
      </w:r>
    </w:p>
    <w:p w14:paraId="2B4521E6" w14:textId="6D7E2D1D" w:rsidR="00517220" w:rsidRDefault="00D96BB2" w:rsidP="00D20609">
      <w:pPr>
        <w:jc w:val="both"/>
        <w:rPr>
          <w:rFonts w:ascii="Arial" w:hAnsi="Arial" w:cs="Arial"/>
          <w:sz w:val="24"/>
          <w:szCs w:val="24"/>
        </w:rPr>
      </w:pPr>
      <w:r w:rsidRPr="00D96BB2">
        <w:rPr>
          <w:rFonts w:ascii="Arial" w:hAnsi="Arial" w:cs="Arial"/>
          <w:sz w:val="24"/>
          <w:szCs w:val="24"/>
        </w:rPr>
        <w:t>Como segundo paso se procedió a realizar análisis descriptivos de las diversas ondas</w:t>
      </w:r>
      <w:r w:rsidR="00E4273C">
        <w:rPr>
          <w:rFonts w:ascii="Arial" w:hAnsi="Arial" w:cs="Arial"/>
          <w:sz w:val="24"/>
          <w:szCs w:val="24"/>
        </w:rPr>
        <w:t xml:space="preserve"> y sus </w:t>
      </w:r>
      <w:r w:rsidRPr="00D96BB2">
        <w:rPr>
          <w:rFonts w:ascii="Arial" w:hAnsi="Arial" w:cs="Arial"/>
          <w:sz w:val="24"/>
          <w:szCs w:val="24"/>
        </w:rPr>
        <w:t xml:space="preserve">características generales, </w:t>
      </w:r>
      <w:proofErr w:type="gramStart"/>
      <w:r w:rsidRPr="00D96BB2">
        <w:rPr>
          <w:rFonts w:ascii="Arial" w:hAnsi="Arial" w:cs="Arial"/>
          <w:sz w:val="24"/>
          <w:szCs w:val="24"/>
        </w:rPr>
        <w:t>como</w:t>
      </w:r>
      <w:proofErr w:type="gramEnd"/>
      <w:r w:rsidRPr="00D96BB2">
        <w:rPr>
          <w:rFonts w:ascii="Arial" w:hAnsi="Arial" w:cs="Arial"/>
          <w:sz w:val="24"/>
          <w:szCs w:val="24"/>
        </w:rPr>
        <w:t xml:space="preserve"> por ejemplo, duraciones de los audios, amplitud de los sonidos, y “</w:t>
      </w:r>
      <w:proofErr w:type="spellStart"/>
      <w:r w:rsidRPr="00D96BB2">
        <w:rPr>
          <w:rFonts w:ascii="Arial" w:hAnsi="Arial" w:cs="Arial"/>
          <w:sz w:val="24"/>
          <w:szCs w:val="24"/>
        </w:rPr>
        <w:t>energies</w:t>
      </w:r>
      <w:proofErr w:type="spellEnd"/>
      <w:r w:rsidRPr="00D96BB2">
        <w:rPr>
          <w:rFonts w:ascii="Arial" w:hAnsi="Arial" w:cs="Arial"/>
          <w:sz w:val="24"/>
          <w:szCs w:val="24"/>
        </w:rPr>
        <w:t>” (cuantifican la "fuerza" o "amplitud" general de una señal).</w:t>
      </w:r>
      <w:r w:rsidR="00D20609">
        <w:rPr>
          <w:rFonts w:ascii="Arial" w:hAnsi="Arial" w:cs="Arial"/>
          <w:sz w:val="24"/>
          <w:szCs w:val="24"/>
        </w:rPr>
        <w:t xml:space="preserve"> Un aprendizaje que se pudo obtener es que los audios de </w:t>
      </w:r>
      <w:proofErr w:type="spellStart"/>
      <w:r w:rsidR="00D20609">
        <w:rPr>
          <w:rFonts w:ascii="Arial" w:hAnsi="Arial" w:cs="Arial"/>
          <w:sz w:val="24"/>
          <w:szCs w:val="24"/>
        </w:rPr>
        <w:t>Sad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 duraron un poco más que los de </w:t>
      </w:r>
      <w:proofErr w:type="spellStart"/>
      <w:r w:rsidR="00D20609">
        <w:rPr>
          <w:rFonts w:ascii="Arial" w:hAnsi="Arial" w:cs="Arial"/>
          <w:sz w:val="24"/>
          <w:szCs w:val="24"/>
        </w:rPr>
        <w:t>Happy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, e igual, en los gráficos de fuerza de la señal, los audios de </w:t>
      </w:r>
      <w:proofErr w:type="spellStart"/>
      <w:r w:rsidR="00D20609">
        <w:rPr>
          <w:rFonts w:ascii="Arial" w:hAnsi="Arial" w:cs="Arial"/>
          <w:sz w:val="24"/>
          <w:szCs w:val="24"/>
        </w:rPr>
        <w:t>Happy</w:t>
      </w:r>
      <w:proofErr w:type="spellEnd"/>
      <w:r w:rsidR="00D20609">
        <w:rPr>
          <w:rFonts w:ascii="Arial" w:hAnsi="Arial" w:cs="Arial"/>
          <w:sz w:val="24"/>
          <w:szCs w:val="24"/>
        </w:rPr>
        <w:t xml:space="preserve"> fueron mucho más relevantes que los de </w:t>
      </w:r>
      <w:proofErr w:type="spellStart"/>
      <w:r w:rsidR="00D20609">
        <w:rPr>
          <w:rFonts w:ascii="Arial" w:hAnsi="Arial" w:cs="Arial"/>
          <w:sz w:val="24"/>
          <w:szCs w:val="24"/>
        </w:rPr>
        <w:t>Sad</w:t>
      </w:r>
      <w:proofErr w:type="spellEnd"/>
      <w:r w:rsidR="00D20609">
        <w:rPr>
          <w:rFonts w:ascii="Arial" w:hAnsi="Arial" w:cs="Arial"/>
          <w:sz w:val="24"/>
          <w:szCs w:val="24"/>
        </w:rPr>
        <w:t>.</w:t>
      </w:r>
      <w:r w:rsidR="00517220" w:rsidRPr="00517220">
        <w:rPr>
          <w:rFonts w:eastAsiaTheme="minorEastAsia" w:hAnsi="Calibri"/>
          <w:color w:val="000000" w:themeColor="text1"/>
          <w:kern w:val="24"/>
          <w:sz w:val="64"/>
          <w:szCs w:val="64"/>
        </w:rPr>
        <w:t xml:space="preserve"> </w:t>
      </w:r>
      <w:r w:rsidR="00517220" w:rsidRPr="00517220">
        <w:rPr>
          <w:rFonts w:ascii="Arial" w:hAnsi="Arial" w:cs="Arial"/>
          <w:sz w:val="24"/>
          <w:szCs w:val="24"/>
        </w:rPr>
        <w:t>(puede ser que lo que se pronuncia se hace con más “enjundia”</w:t>
      </w:r>
      <w:r w:rsidR="00517220">
        <w:rPr>
          <w:rFonts w:ascii="Arial" w:hAnsi="Arial" w:cs="Arial"/>
          <w:sz w:val="24"/>
          <w:szCs w:val="24"/>
        </w:rPr>
        <w:t>).</w:t>
      </w:r>
      <w:r w:rsidRPr="00D96BB2">
        <w:rPr>
          <w:rFonts w:ascii="Arial" w:hAnsi="Arial" w:cs="Arial"/>
          <w:sz w:val="24"/>
          <w:szCs w:val="24"/>
        </w:rPr>
        <w:t xml:space="preserve"> </w:t>
      </w:r>
      <w:r w:rsidR="00D20609">
        <w:rPr>
          <w:rFonts w:ascii="Arial" w:hAnsi="Arial" w:cs="Arial"/>
          <w:sz w:val="24"/>
          <w:szCs w:val="24"/>
        </w:rPr>
        <w:t>Esto ocurrió en amb</w:t>
      </w:r>
      <w:r w:rsidR="00517220">
        <w:rPr>
          <w:rFonts w:ascii="Arial" w:hAnsi="Arial" w:cs="Arial"/>
          <w:sz w:val="24"/>
          <w:szCs w:val="24"/>
        </w:rPr>
        <w:t>os tratamientos, con la excepción de que en el caso de sin ruido disminuyeron un poco los valores en las gráficas.</w:t>
      </w:r>
    </w:p>
    <w:p w14:paraId="64FBA117" w14:textId="580E0141" w:rsidR="00C55F4D" w:rsidRPr="00B44C25" w:rsidRDefault="00517220" w:rsidP="005172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a que no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visual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sencilla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representar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todas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muestras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17220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Pr="00517220">
        <w:rPr>
          <w:rFonts w:ascii="Arial" w:hAnsi="Arial" w:cs="Arial"/>
          <w:sz w:val="24"/>
          <w:szCs w:val="24"/>
          <w:lang w:val="en-US"/>
        </w:rPr>
        <w:t xml:space="preserve"> visual </w:t>
      </w:r>
      <w:r w:rsidR="00C55F4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serían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4000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gráficos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individuales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) </w:t>
      </w:r>
      <w:r w:rsidRPr="00517220">
        <w:rPr>
          <w:rFonts w:ascii="Arial" w:hAnsi="Arial" w:cs="Arial"/>
          <w:sz w:val="24"/>
          <w:szCs w:val="24"/>
          <w:lang w:val="en-US"/>
        </w:rPr>
        <w:t>se</w:t>
      </w:r>
      <w:r w:rsid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exploraron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gráficos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tanto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lastRenderedPageBreak/>
        <w:t>espectogramas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y MFCC</w:t>
      </w:r>
      <w:r w:rsidR="00E4273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E4273C">
        <w:rPr>
          <w:rFonts w:ascii="Arial" w:hAnsi="Arial" w:cs="Arial"/>
          <w:sz w:val="24"/>
          <w:szCs w:val="24"/>
          <w:lang w:val="en-US"/>
        </w:rPr>
        <w:t>extracción</w:t>
      </w:r>
      <w:proofErr w:type="spellEnd"/>
      <w:r w:rsidR="00E4273C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E4273C">
        <w:rPr>
          <w:rFonts w:ascii="Arial" w:hAnsi="Arial" w:cs="Arial"/>
          <w:sz w:val="24"/>
          <w:szCs w:val="24"/>
          <w:lang w:val="en-US"/>
        </w:rPr>
        <w:t>caracterísiticas</w:t>
      </w:r>
      <w:proofErr w:type="spellEnd"/>
      <w:r w:rsidR="00E4273C">
        <w:rPr>
          <w:rFonts w:ascii="Arial" w:hAnsi="Arial" w:cs="Arial"/>
          <w:sz w:val="24"/>
          <w:szCs w:val="24"/>
          <w:lang w:val="en-US"/>
        </w:rPr>
        <w:t>)</w:t>
      </w:r>
      <w:r w:rsid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4273C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E427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submuestra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de 30 audios. El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espectograma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es</w:t>
      </w:r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representación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visual </w:t>
      </w:r>
      <w:r w:rsidR="00C55F4D">
        <w:rPr>
          <w:rFonts w:ascii="Arial" w:hAnsi="Arial" w:cs="Arial"/>
          <w:sz w:val="24"/>
          <w:szCs w:val="24"/>
          <w:lang w:val="en-US"/>
        </w:rPr>
        <w:t xml:space="preserve">de </w:t>
      </w:r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las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variaciones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frecuencia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y la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intensidad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C55F4D" w:rsidRPr="00C55F4D">
        <w:rPr>
          <w:rFonts w:ascii="Arial" w:hAnsi="Arial" w:cs="Arial"/>
          <w:sz w:val="24"/>
          <w:szCs w:val="24"/>
          <w:lang w:val="en-US"/>
        </w:rPr>
        <w:t>sonido</w:t>
      </w:r>
      <w:proofErr w:type="spellEnd"/>
      <w:r w:rsidR="00C55F4D" w:rsidRPr="00C55F4D">
        <w:rPr>
          <w:rFonts w:ascii="Arial" w:hAnsi="Arial" w:cs="Arial"/>
          <w:sz w:val="24"/>
          <w:szCs w:val="24"/>
          <w:lang w:val="en-US"/>
        </w:rPr>
        <w:t xml:space="preserve"> a lo largo d</w:t>
      </w:r>
      <w:r w:rsidR="00C55F4D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C55F4D">
        <w:rPr>
          <w:rFonts w:ascii="Arial" w:hAnsi="Arial" w:cs="Arial"/>
          <w:sz w:val="24"/>
          <w:szCs w:val="24"/>
          <w:lang w:val="en-US"/>
        </w:rPr>
        <w:t>duración</w:t>
      </w:r>
      <w:proofErr w:type="spellEnd"/>
      <w:r w:rsidR="00C55F4D">
        <w:rPr>
          <w:rFonts w:ascii="Arial" w:hAnsi="Arial" w:cs="Arial"/>
          <w:sz w:val="24"/>
          <w:szCs w:val="24"/>
          <w:lang w:val="en-US"/>
        </w:rPr>
        <w:t xml:space="preserve"> del audio</w:t>
      </w:r>
      <w:r w:rsidR="00C55F4D" w:rsidRPr="00C55F4D">
        <w:rPr>
          <w:rFonts w:ascii="Arial" w:hAnsi="Arial" w:cs="Arial"/>
          <w:sz w:val="24"/>
          <w:szCs w:val="24"/>
          <w:lang w:val="en-US"/>
        </w:rPr>
        <w:t>.</w:t>
      </w:r>
      <w:r w:rsidR="004E00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Decidí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comparativo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espectogramas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de las dos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categorías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ruido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vs sin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ruido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a que son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casi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impercetibles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 w:rsidR="004E0035">
        <w:rPr>
          <w:rFonts w:ascii="Arial" w:hAnsi="Arial" w:cs="Arial"/>
          <w:sz w:val="24"/>
          <w:szCs w:val="24"/>
          <w:lang w:val="en-US"/>
        </w:rPr>
        <w:t>diferencias</w:t>
      </w:r>
      <w:proofErr w:type="spellEnd"/>
      <w:r w:rsidR="004E0035">
        <w:rPr>
          <w:rFonts w:ascii="Arial" w:hAnsi="Arial" w:cs="Arial"/>
          <w:sz w:val="24"/>
          <w:szCs w:val="24"/>
          <w:lang w:val="en-US"/>
        </w:rPr>
        <w:t xml:space="preserve"> entre ambas.</w:t>
      </w:r>
    </w:p>
    <w:p w14:paraId="2013622E" w14:textId="4EB3A86B" w:rsidR="00F140BB" w:rsidRDefault="00F140BB" w:rsidP="00F140B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140BB">
        <w:rPr>
          <w:rFonts w:ascii="Arial" w:hAnsi="Arial" w:cs="Arial"/>
          <w:b/>
          <w:bCs/>
          <w:sz w:val="24"/>
          <w:szCs w:val="24"/>
          <w:lang w:val="en-US"/>
        </w:rPr>
        <w:t>Modelo</w:t>
      </w:r>
      <w:proofErr w:type="spellEnd"/>
      <w:r w:rsidRPr="00F140BB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E2CFB7E" w14:textId="093EC35E" w:rsidR="00F140BB" w:rsidRDefault="00F140BB" w:rsidP="00F140BB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que 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intuitivo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espectograma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eligió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para ser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input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cuál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Red Neuronal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Convolucional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plotearon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Matplotlib para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audio (Feliz y Triste),</w:t>
      </w:r>
      <w:r w:rsidR="00E4273C">
        <w:rPr>
          <w:rFonts w:ascii="Arial" w:hAnsi="Arial" w:cs="Arial"/>
          <w:sz w:val="24"/>
          <w:szCs w:val="24"/>
          <w:lang w:val="en-US"/>
        </w:rPr>
        <w:t xml:space="preserve"> y</w:t>
      </w:r>
      <w:r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tratamientos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vs sin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34A2A85C" w14:textId="659F8B3D" w:rsidR="00F9273C" w:rsidRDefault="00F9273C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utilizó la librería CV2 para </w:t>
      </w:r>
      <w:proofErr w:type="spellStart"/>
      <w:r>
        <w:rPr>
          <w:rFonts w:ascii="Arial" w:hAnsi="Arial" w:cs="Arial"/>
          <w:sz w:val="24"/>
          <w:szCs w:val="24"/>
        </w:rPr>
        <w:t>parsear</w:t>
      </w:r>
      <w:proofErr w:type="spellEnd"/>
      <w:r>
        <w:rPr>
          <w:rFonts w:ascii="Arial" w:hAnsi="Arial" w:cs="Arial"/>
          <w:sz w:val="24"/>
          <w:szCs w:val="24"/>
        </w:rPr>
        <w:t xml:space="preserve"> dichas imágenes, que fueron </w:t>
      </w:r>
      <w:proofErr w:type="spellStart"/>
      <w:r>
        <w:rPr>
          <w:rFonts w:ascii="Arial" w:hAnsi="Arial" w:cs="Arial"/>
          <w:sz w:val="24"/>
          <w:szCs w:val="24"/>
        </w:rPr>
        <w:t>sampleadas</w:t>
      </w:r>
      <w:proofErr w:type="spellEnd"/>
      <w:r>
        <w:rPr>
          <w:rFonts w:ascii="Arial" w:hAnsi="Arial" w:cs="Arial"/>
          <w:sz w:val="24"/>
          <w:szCs w:val="24"/>
        </w:rPr>
        <w:t xml:space="preserve"> aleatoriamente, y acotarlas a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de 224 x 244 pixeles.</w:t>
      </w:r>
      <w:r w:rsidR="00E4273C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trabajo con escalas a colores por lo tanto se usaron los tres canales de RGB.  Para la parte de la convolución, se us</w:t>
      </w:r>
      <w:r w:rsidR="00E4273C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la red de </w:t>
      </w:r>
      <w:proofErr w:type="spellStart"/>
      <w:r>
        <w:rPr>
          <w:rFonts w:ascii="Arial" w:hAnsi="Arial" w:cs="Arial"/>
          <w:sz w:val="24"/>
          <w:szCs w:val="24"/>
        </w:rPr>
        <w:t>TransferLearning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TensorflowKeras</w:t>
      </w:r>
      <w:proofErr w:type="spellEnd"/>
      <w:r>
        <w:rPr>
          <w:rFonts w:ascii="Arial" w:hAnsi="Arial" w:cs="Arial"/>
          <w:sz w:val="24"/>
          <w:szCs w:val="24"/>
        </w:rPr>
        <w:t xml:space="preserve"> VGG16, con 13 capas convolucionales y 5 de </w:t>
      </w:r>
      <w:proofErr w:type="spellStart"/>
      <w:r>
        <w:rPr>
          <w:rFonts w:ascii="Arial" w:hAnsi="Arial" w:cs="Arial"/>
          <w:sz w:val="24"/>
          <w:szCs w:val="24"/>
        </w:rPr>
        <w:t>pooling</w:t>
      </w:r>
      <w:proofErr w:type="spellEnd"/>
      <w:r>
        <w:rPr>
          <w:rFonts w:ascii="Arial" w:hAnsi="Arial" w:cs="Arial"/>
          <w:sz w:val="24"/>
          <w:szCs w:val="24"/>
        </w:rPr>
        <w:t xml:space="preserve">, con </w:t>
      </w:r>
      <w:proofErr w:type="spellStart"/>
      <w:r>
        <w:rPr>
          <w:rFonts w:ascii="Arial" w:hAnsi="Arial" w:cs="Arial"/>
          <w:sz w:val="24"/>
          <w:szCs w:val="24"/>
        </w:rPr>
        <w:t>kernels</w:t>
      </w:r>
      <w:proofErr w:type="spellEnd"/>
      <w:r>
        <w:rPr>
          <w:rFonts w:ascii="Arial" w:hAnsi="Arial" w:cs="Arial"/>
          <w:sz w:val="24"/>
          <w:szCs w:val="24"/>
        </w:rPr>
        <w:t xml:space="preserve"> de 3 x 3, resultando en 512 neuronas. </w:t>
      </w:r>
    </w:p>
    <w:p w14:paraId="283673F7" w14:textId="02A38BBC" w:rsidR="00B80920" w:rsidRDefault="00F9273C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estos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fueron mandados a la segunda red neuronal Dense también de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86E57">
        <w:rPr>
          <w:rFonts w:ascii="Arial" w:hAnsi="Arial" w:cs="Arial"/>
          <w:sz w:val="24"/>
          <w:szCs w:val="24"/>
        </w:rPr>
        <w:t xml:space="preserve">La primera </w:t>
      </w:r>
      <w:r>
        <w:rPr>
          <w:rFonts w:ascii="Arial" w:hAnsi="Arial" w:cs="Arial"/>
          <w:sz w:val="24"/>
          <w:szCs w:val="24"/>
        </w:rPr>
        <w:t>capa</w:t>
      </w:r>
      <w:r w:rsidRPr="00186E57">
        <w:rPr>
          <w:rFonts w:ascii="Arial" w:hAnsi="Arial" w:cs="Arial"/>
          <w:sz w:val="24"/>
          <w:szCs w:val="24"/>
        </w:rPr>
        <w:t xml:space="preserve"> consto de 2048 neuronas. Se trabaja con lotes de 32 inputs (</w:t>
      </w:r>
      <w:proofErr w:type="spellStart"/>
      <w:r w:rsidRPr="00186E57">
        <w:rPr>
          <w:rFonts w:ascii="Arial" w:hAnsi="Arial" w:cs="Arial"/>
          <w:sz w:val="24"/>
          <w:szCs w:val="24"/>
        </w:rPr>
        <w:t>batch</w:t>
      </w:r>
      <w:proofErr w:type="spellEnd"/>
      <w:r w:rsidRPr="00186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E57">
        <w:rPr>
          <w:rFonts w:ascii="Arial" w:hAnsi="Arial" w:cs="Arial"/>
          <w:sz w:val="24"/>
          <w:szCs w:val="24"/>
        </w:rPr>
        <w:t>size</w:t>
      </w:r>
      <w:proofErr w:type="spellEnd"/>
      <w:r w:rsidRPr="00186E57">
        <w:rPr>
          <w:rFonts w:ascii="Arial" w:hAnsi="Arial" w:cs="Arial"/>
          <w:sz w:val="24"/>
          <w:szCs w:val="24"/>
        </w:rPr>
        <w:t>). Todas las capas, a excepción de la última, contaban con función de activación “</w:t>
      </w:r>
      <w:proofErr w:type="spellStart"/>
      <w:r w:rsidRPr="00186E57">
        <w:rPr>
          <w:rFonts w:ascii="Arial" w:hAnsi="Arial" w:cs="Arial"/>
          <w:sz w:val="24"/>
          <w:szCs w:val="24"/>
        </w:rPr>
        <w:t>relu</w:t>
      </w:r>
      <w:proofErr w:type="spellEnd"/>
      <w:r w:rsidRPr="00186E57">
        <w:rPr>
          <w:rFonts w:ascii="Arial" w:hAnsi="Arial" w:cs="Arial"/>
          <w:sz w:val="24"/>
          <w:szCs w:val="24"/>
        </w:rPr>
        <w:t>” (para forzar que los valores sean positivos, o de lo contrario, cero). De esta capa a la segunda (de 1024 neuronas) se implementa “</w:t>
      </w:r>
      <w:proofErr w:type="spellStart"/>
      <w:r w:rsidRPr="00186E57">
        <w:rPr>
          <w:rFonts w:ascii="Arial" w:hAnsi="Arial" w:cs="Arial"/>
          <w:sz w:val="24"/>
          <w:szCs w:val="24"/>
        </w:rPr>
        <w:t>Dropout</w:t>
      </w:r>
      <w:proofErr w:type="spellEnd"/>
      <w:r w:rsidRPr="00186E57">
        <w:rPr>
          <w:rFonts w:ascii="Arial" w:hAnsi="Arial" w:cs="Arial"/>
          <w:sz w:val="24"/>
          <w:szCs w:val="24"/>
        </w:rPr>
        <w:t>”, el cual es una técnica de regularización lo que ayuda a evitar el sobreajuste (</w:t>
      </w:r>
      <w:proofErr w:type="spellStart"/>
      <w:r w:rsidRPr="00186E57">
        <w:rPr>
          <w:rFonts w:ascii="Arial" w:hAnsi="Arial" w:cs="Arial"/>
          <w:sz w:val="24"/>
          <w:szCs w:val="24"/>
        </w:rPr>
        <w:t>overfitting</w:t>
      </w:r>
      <w:proofErr w:type="spellEnd"/>
      <w:r w:rsidRPr="00186E57">
        <w:rPr>
          <w:rFonts w:ascii="Arial" w:hAnsi="Arial" w:cs="Arial"/>
          <w:sz w:val="24"/>
          <w:szCs w:val="24"/>
        </w:rPr>
        <w:t xml:space="preserve">). La tercera capa consta de 512 neuronas, la cuarta de 64, la quinta de 10 y la última de </w:t>
      </w:r>
      <w:r>
        <w:rPr>
          <w:rFonts w:ascii="Arial" w:hAnsi="Arial" w:cs="Arial"/>
          <w:sz w:val="24"/>
          <w:szCs w:val="24"/>
        </w:rPr>
        <w:t>2</w:t>
      </w:r>
      <w:r w:rsidRPr="00186E5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debido a que solo son dos categorías, </w:t>
      </w:r>
      <w:proofErr w:type="spellStart"/>
      <w:r>
        <w:rPr>
          <w:rFonts w:ascii="Arial" w:hAnsi="Arial" w:cs="Arial"/>
          <w:sz w:val="24"/>
          <w:szCs w:val="24"/>
        </w:rPr>
        <w:t>Happy</w:t>
      </w:r>
      <w:proofErr w:type="spellEnd"/>
      <w:r>
        <w:rPr>
          <w:rFonts w:ascii="Arial" w:hAnsi="Arial" w:cs="Arial"/>
          <w:sz w:val="24"/>
          <w:szCs w:val="24"/>
        </w:rPr>
        <w:t xml:space="preserve"> siendo 1, </w:t>
      </w:r>
      <w:proofErr w:type="spellStart"/>
      <w:r>
        <w:rPr>
          <w:rFonts w:ascii="Arial" w:hAnsi="Arial" w:cs="Arial"/>
          <w:sz w:val="24"/>
          <w:szCs w:val="24"/>
        </w:rPr>
        <w:t>Sad</w:t>
      </w:r>
      <w:proofErr w:type="spellEnd"/>
      <w:r>
        <w:rPr>
          <w:rFonts w:ascii="Arial" w:hAnsi="Arial" w:cs="Arial"/>
          <w:sz w:val="24"/>
          <w:szCs w:val="24"/>
        </w:rPr>
        <w:t xml:space="preserve"> siendo 0, se pudo representar con la función de </w:t>
      </w:r>
      <w:r w:rsidRPr="00186E57">
        <w:rPr>
          <w:rFonts w:ascii="Arial" w:hAnsi="Arial" w:cs="Arial"/>
          <w:sz w:val="24"/>
          <w:szCs w:val="24"/>
        </w:rPr>
        <w:t>activación “</w:t>
      </w:r>
      <w:proofErr w:type="spellStart"/>
      <w:r>
        <w:rPr>
          <w:rFonts w:ascii="Arial" w:hAnsi="Arial" w:cs="Arial"/>
          <w:sz w:val="24"/>
          <w:szCs w:val="24"/>
        </w:rPr>
        <w:t>sigmoid</w:t>
      </w:r>
      <w:proofErr w:type="spellEnd"/>
      <w:r w:rsidRPr="00186E57">
        <w:rPr>
          <w:rFonts w:ascii="Arial" w:hAnsi="Arial" w:cs="Arial"/>
          <w:sz w:val="24"/>
          <w:szCs w:val="24"/>
        </w:rPr>
        <w:t>”, para obtener la</w:t>
      </w:r>
      <w:r>
        <w:rPr>
          <w:rFonts w:ascii="Arial" w:hAnsi="Arial" w:cs="Arial"/>
          <w:sz w:val="24"/>
          <w:szCs w:val="24"/>
        </w:rPr>
        <w:t xml:space="preserve"> predicción dicotómica</w:t>
      </w:r>
      <w:r w:rsidRPr="00186E57">
        <w:rPr>
          <w:rFonts w:ascii="Arial" w:hAnsi="Arial" w:cs="Arial"/>
          <w:sz w:val="24"/>
          <w:szCs w:val="24"/>
        </w:rPr>
        <w:t xml:space="preserve">. </w:t>
      </w:r>
      <w:r w:rsidR="00B8092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B80920">
        <w:rPr>
          <w:rFonts w:ascii="Arial" w:hAnsi="Arial" w:cs="Arial"/>
          <w:sz w:val="24"/>
          <w:szCs w:val="24"/>
        </w:rPr>
        <w:t>recorrio</w:t>
      </w:r>
      <w:proofErr w:type="spellEnd"/>
      <w:r w:rsidR="00B80920">
        <w:rPr>
          <w:rFonts w:ascii="Arial" w:hAnsi="Arial" w:cs="Arial"/>
          <w:sz w:val="24"/>
          <w:szCs w:val="24"/>
        </w:rPr>
        <w:t xml:space="preserve"> el </w:t>
      </w:r>
      <w:proofErr w:type="spellStart"/>
      <w:r w:rsidR="00B80920">
        <w:rPr>
          <w:rFonts w:ascii="Arial" w:hAnsi="Arial" w:cs="Arial"/>
          <w:sz w:val="24"/>
          <w:szCs w:val="24"/>
        </w:rPr>
        <w:t>dataset</w:t>
      </w:r>
      <w:proofErr w:type="spellEnd"/>
      <w:r w:rsidR="00B80920">
        <w:rPr>
          <w:rFonts w:ascii="Arial" w:hAnsi="Arial" w:cs="Arial"/>
          <w:sz w:val="24"/>
          <w:szCs w:val="24"/>
        </w:rPr>
        <w:t xml:space="preserve"> en 10 </w:t>
      </w:r>
      <w:proofErr w:type="spellStart"/>
      <w:r w:rsidR="00B80920">
        <w:rPr>
          <w:rFonts w:ascii="Arial" w:hAnsi="Arial" w:cs="Arial"/>
          <w:sz w:val="24"/>
          <w:szCs w:val="24"/>
        </w:rPr>
        <w:t>epochs</w:t>
      </w:r>
      <w:proofErr w:type="spellEnd"/>
      <w:r w:rsidR="00B80920">
        <w:rPr>
          <w:rFonts w:ascii="Arial" w:hAnsi="Arial" w:cs="Arial"/>
          <w:sz w:val="24"/>
          <w:szCs w:val="24"/>
        </w:rPr>
        <w:t>.</w:t>
      </w:r>
    </w:p>
    <w:p w14:paraId="0D1F3AE3" w14:textId="03301434" w:rsidR="00B80920" w:rsidRPr="00B80920" w:rsidRDefault="00B80920" w:rsidP="00F140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0920">
        <w:rPr>
          <w:rFonts w:ascii="Arial" w:hAnsi="Arial" w:cs="Arial"/>
          <w:b/>
          <w:bCs/>
          <w:sz w:val="24"/>
          <w:szCs w:val="24"/>
        </w:rPr>
        <w:t>RESULTADOS Y CONCLUSIONES:</w:t>
      </w:r>
    </w:p>
    <w:p w14:paraId="74CF510E" w14:textId="318C75D0" w:rsidR="00B80920" w:rsidRDefault="00985CDC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Habiendo entrenado los modelos bajo la misma partición aleatoria, el resultado agregado del </w:t>
      </w: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de ambos fueron 78.78% y 52.36% para los datos sin ruido y con ruido, respectivamente</w:t>
      </w:r>
      <w:r w:rsidR="00635136">
        <w:rPr>
          <w:rFonts w:ascii="Arial" w:hAnsi="Arial" w:cs="Arial"/>
          <w:sz w:val="24"/>
          <w:szCs w:val="24"/>
        </w:rPr>
        <w:t>.</w:t>
      </w:r>
    </w:p>
    <w:p w14:paraId="7794329E" w14:textId="12293E82" w:rsidR="00635136" w:rsidRDefault="00635136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observar varias cosas en las matrices de confusión. Uno, que en el modelo con ruido el modelo confundió las diversas muestras a pesar de las diferencias con la etiqueta de “</w:t>
      </w:r>
      <w:proofErr w:type="spellStart"/>
      <w:r>
        <w:rPr>
          <w:rFonts w:ascii="Arial" w:hAnsi="Arial" w:cs="Arial"/>
          <w:sz w:val="24"/>
          <w:szCs w:val="24"/>
        </w:rPr>
        <w:t>Happy</w:t>
      </w:r>
      <w:proofErr w:type="spellEnd"/>
      <w:r>
        <w:rPr>
          <w:rFonts w:ascii="Arial" w:hAnsi="Arial" w:cs="Arial"/>
          <w:sz w:val="24"/>
          <w:szCs w:val="24"/>
        </w:rPr>
        <w:t xml:space="preserve">”, (casi la totalidad de las predicciones las catalogo de esa manera). Esto no ocurrió en el caso del modelo sin ruido, donde, a pesar de tener menor precisión para la categoría de </w:t>
      </w:r>
      <w:proofErr w:type="spellStart"/>
      <w:r>
        <w:rPr>
          <w:rFonts w:ascii="Arial" w:hAnsi="Arial" w:cs="Arial"/>
          <w:sz w:val="24"/>
          <w:szCs w:val="24"/>
        </w:rPr>
        <w:t>Happy</w:t>
      </w:r>
      <w:proofErr w:type="spellEnd"/>
      <w:r>
        <w:rPr>
          <w:rFonts w:ascii="Arial" w:hAnsi="Arial" w:cs="Arial"/>
          <w:sz w:val="24"/>
          <w:szCs w:val="24"/>
        </w:rPr>
        <w:t xml:space="preserve">, se tiene una clasificación más balanceada de las dos categorías, </w:t>
      </w:r>
      <w:r w:rsidR="0001171A">
        <w:rPr>
          <w:rFonts w:ascii="Arial" w:hAnsi="Arial" w:cs="Arial"/>
          <w:sz w:val="24"/>
          <w:szCs w:val="24"/>
        </w:rPr>
        <w:t xml:space="preserve">(el 70% de los valores de </w:t>
      </w:r>
      <w:proofErr w:type="spellStart"/>
      <w:r w:rsidR="0001171A">
        <w:rPr>
          <w:rFonts w:ascii="Arial" w:hAnsi="Arial" w:cs="Arial"/>
          <w:sz w:val="24"/>
          <w:szCs w:val="24"/>
        </w:rPr>
        <w:t>Sad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los clasifico correctamente, y para </w:t>
      </w:r>
      <w:proofErr w:type="spellStart"/>
      <w:r w:rsidR="0001171A">
        <w:rPr>
          <w:rFonts w:ascii="Arial" w:hAnsi="Arial" w:cs="Arial"/>
          <w:sz w:val="24"/>
          <w:szCs w:val="24"/>
        </w:rPr>
        <w:t>Happy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fue del 88%. Esto ultimadamente mejoro el </w:t>
      </w:r>
      <w:proofErr w:type="spellStart"/>
      <w:r w:rsidR="0001171A">
        <w:rPr>
          <w:rFonts w:ascii="Arial" w:hAnsi="Arial" w:cs="Arial"/>
          <w:sz w:val="24"/>
          <w:szCs w:val="24"/>
        </w:rPr>
        <w:t>accuracy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del modelo.</w:t>
      </w:r>
    </w:p>
    <w:p w14:paraId="40F2BE25" w14:textId="77777777" w:rsidR="0001171A" w:rsidRDefault="0001171A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Cabe aclarar que ambos modelos tenían un training </w:t>
      </w: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iniciando alrededor del 78% para terminar en 88%, pero la diferencia real entre ambos fue cuando se </w:t>
      </w:r>
      <w:proofErr w:type="spellStart"/>
      <w:r>
        <w:rPr>
          <w:rFonts w:ascii="Arial" w:hAnsi="Arial" w:cs="Arial"/>
          <w:sz w:val="24"/>
          <w:szCs w:val="24"/>
        </w:rPr>
        <w:t>trabajo</w:t>
      </w:r>
      <w:proofErr w:type="spellEnd"/>
      <w:r>
        <w:rPr>
          <w:rFonts w:ascii="Arial" w:hAnsi="Arial" w:cs="Arial"/>
          <w:sz w:val="24"/>
          <w:szCs w:val="24"/>
        </w:rPr>
        <w:t xml:space="preserve"> con los datos de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, indicándonos que el modelo sin ruido fue más apto para generalizar los resultados del aprendizaje del training de la red, esto pudiendo ser debido a que los modelos sin ruido pudieran ser más limpios y por lo tanto más aptos para generalizar. </w:t>
      </w:r>
    </w:p>
    <w:p w14:paraId="06B7AC83" w14:textId="14B97551" w:rsidR="00985CDC" w:rsidRDefault="00635136" w:rsidP="00F140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accuracy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01171A">
        <w:rPr>
          <w:rFonts w:ascii="Arial" w:hAnsi="Arial" w:cs="Arial"/>
          <w:sz w:val="24"/>
          <w:szCs w:val="24"/>
        </w:rPr>
        <w:t xml:space="preserve">lo ya mencionado </w:t>
      </w:r>
      <w:r>
        <w:rPr>
          <w:rFonts w:ascii="Arial" w:hAnsi="Arial" w:cs="Arial"/>
          <w:sz w:val="24"/>
          <w:szCs w:val="24"/>
        </w:rPr>
        <w:t>nos muestra que el hecho de remover el ruido de fondo si incidió en una mejora en los modelos.</w:t>
      </w:r>
      <w:r w:rsidR="0001171A">
        <w:rPr>
          <w:rFonts w:ascii="Arial" w:hAnsi="Arial" w:cs="Arial"/>
          <w:sz w:val="24"/>
          <w:szCs w:val="24"/>
        </w:rPr>
        <w:t xml:space="preserve"> Aunque cabe aclarar que dependía del </w:t>
      </w:r>
      <w:proofErr w:type="spellStart"/>
      <w:r w:rsidR="0001171A">
        <w:rPr>
          <w:rFonts w:ascii="Arial" w:hAnsi="Arial" w:cs="Arial"/>
          <w:sz w:val="24"/>
          <w:szCs w:val="24"/>
        </w:rPr>
        <w:t>random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171A">
        <w:rPr>
          <w:rFonts w:ascii="Arial" w:hAnsi="Arial" w:cs="Arial"/>
          <w:sz w:val="24"/>
          <w:szCs w:val="24"/>
        </w:rPr>
        <w:t>seed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colocado, por lo </w:t>
      </w:r>
      <w:proofErr w:type="gramStart"/>
      <w:r w:rsidR="0001171A">
        <w:rPr>
          <w:rFonts w:ascii="Arial" w:hAnsi="Arial" w:cs="Arial"/>
          <w:sz w:val="24"/>
          <w:szCs w:val="24"/>
        </w:rPr>
        <w:t>tanto</w:t>
      </w:r>
      <w:proofErr w:type="gramEnd"/>
      <w:r w:rsidR="0001171A">
        <w:rPr>
          <w:rFonts w:ascii="Arial" w:hAnsi="Arial" w:cs="Arial"/>
          <w:sz w:val="24"/>
          <w:szCs w:val="24"/>
        </w:rPr>
        <w:t xml:space="preserve"> se debería de hacer una exploración de ese modelo en cada posible combinación de </w:t>
      </w:r>
      <w:proofErr w:type="spellStart"/>
      <w:r w:rsidR="0001171A">
        <w:rPr>
          <w:rFonts w:ascii="Arial" w:hAnsi="Arial" w:cs="Arial"/>
          <w:sz w:val="24"/>
          <w:szCs w:val="24"/>
        </w:rPr>
        <w:t>seed</w:t>
      </w:r>
      <w:proofErr w:type="spellEnd"/>
      <w:r w:rsidR="0001171A">
        <w:rPr>
          <w:rFonts w:ascii="Arial" w:hAnsi="Arial" w:cs="Arial"/>
          <w:sz w:val="24"/>
          <w:szCs w:val="24"/>
        </w:rPr>
        <w:t xml:space="preserve"> aleatorio para hacerlo determinístico. </w:t>
      </w:r>
    </w:p>
    <w:p w14:paraId="373CEC09" w14:textId="77777777" w:rsidR="00B80920" w:rsidRDefault="00B80920" w:rsidP="00F140BB">
      <w:pPr>
        <w:jc w:val="both"/>
        <w:rPr>
          <w:rFonts w:ascii="Arial" w:hAnsi="Arial" w:cs="Arial"/>
          <w:sz w:val="24"/>
          <w:szCs w:val="24"/>
        </w:rPr>
      </w:pPr>
    </w:p>
    <w:p w14:paraId="7938A731" w14:textId="34905CFC" w:rsidR="00B80920" w:rsidRPr="00B80920" w:rsidRDefault="00B80920" w:rsidP="00F140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80920">
        <w:rPr>
          <w:rFonts w:ascii="Arial" w:hAnsi="Arial" w:cs="Arial"/>
          <w:b/>
          <w:bCs/>
          <w:sz w:val="24"/>
          <w:szCs w:val="24"/>
        </w:rPr>
        <w:t>A futuro:</w:t>
      </w:r>
    </w:p>
    <w:p w14:paraId="16EFFE77" w14:textId="3097D3ED" w:rsidR="00F140BB" w:rsidRPr="00F140BB" w:rsidRDefault="00B80920" w:rsidP="00F140B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futur</w:t>
      </w:r>
      <w:r w:rsidR="00B44C25"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podrían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explorer las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mismo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MFCC,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explorar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cutoff rate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categorías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emociones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inclusive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técnicas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sentimiento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frases</w:t>
      </w:r>
      <w:proofErr w:type="spellEnd"/>
      <w:r w:rsidR="00B44C25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="00B44C25">
        <w:rPr>
          <w:rFonts w:ascii="Arial" w:hAnsi="Arial" w:cs="Arial"/>
          <w:sz w:val="24"/>
          <w:szCs w:val="24"/>
          <w:lang w:val="en-US"/>
        </w:rPr>
        <w:t>modificar</w:t>
      </w:r>
      <w:proofErr w:type="spellEnd"/>
      <w:r w:rsidR="00B44C25">
        <w:rPr>
          <w:rFonts w:ascii="Arial" w:hAnsi="Arial" w:cs="Arial"/>
          <w:sz w:val="24"/>
          <w:szCs w:val="24"/>
          <w:lang w:val="en-US"/>
        </w:rPr>
        <w:t xml:space="preserve"> la red neuronal o usar </w:t>
      </w:r>
      <w:proofErr w:type="spellStart"/>
      <w:r w:rsidR="00B44C25"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 w:rsidR="00B44C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4C25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="00B44C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4C25">
        <w:rPr>
          <w:rFonts w:ascii="Arial" w:hAnsi="Arial" w:cs="Arial"/>
          <w:sz w:val="24"/>
          <w:szCs w:val="24"/>
          <w:lang w:val="en-US"/>
        </w:rPr>
        <w:t>convolucional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; y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debido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a que no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dio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suficiente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podría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realizar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comparativa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todos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modelos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posibles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bajo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seeds para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sacar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 conclusion </w:t>
      </w:r>
      <w:proofErr w:type="spellStart"/>
      <w:r w:rsidR="002555FE">
        <w:rPr>
          <w:rFonts w:ascii="Arial" w:hAnsi="Arial" w:cs="Arial"/>
          <w:sz w:val="24"/>
          <w:szCs w:val="24"/>
          <w:lang w:val="en-US"/>
        </w:rPr>
        <w:t>deterministica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entre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otros</w:t>
      </w:r>
      <w:proofErr w:type="spellEnd"/>
      <w:r w:rsidR="002555FE">
        <w:rPr>
          <w:rFonts w:ascii="Arial" w:hAnsi="Arial" w:cs="Arial"/>
          <w:sz w:val="24"/>
          <w:szCs w:val="24"/>
          <w:lang w:val="en-US"/>
        </w:rPr>
        <w:t>.</w:t>
      </w:r>
    </w:p>
    <w:p w14:paraId="1001E929" w14:textId="77777777" w:rsidR="00F140BB" w:rsidRPr="00F140BB" w:rsidRDefault="00F140BB" w:rsidP="00F140B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5A79C6" w14:textId="77777777" w:rsidR="00F140BB" w:rsidRPr="00F140BB" w:rsidRDefault="00F140BB" w:rsidP="00F140B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CF96A1" w14:textId="29D66850" w:rsidR="00A85F28" w:rsidRPr="00A4355B" w:rsidRDefault="00A85F28">
      <w:pPr>
        <w:rPr>
          <w:rFonts w:ascii="Arial" w:hAnsi="Arial" w:cs="Arial"/>
          <w:sz w:val="24"/>
          <w:szCs w:val="24"/>
        </w:rPr>
      </w:pPr>
    </w:p>
    <w:sectPr w:rsidR="00A85F28" w:rsidRPr="00A43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0789"/>
    <w:multiLevelType w:val="hybridMultilevel"/>
    <w:tmpl w:val="95FA221A"/>
    <w:lvl w:ilvl="0" w:tplc="C8F05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CF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69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4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D2B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2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27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4B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E1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40562B"/>
    <w:multiLevelType w:val="hybridMultilevel"/>
    <w:tmpl w:val="D85CE320"/>
    <w:lvl w:ilvl="0" w:tplc="D70A2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40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8C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86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85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4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64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E4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0793121">
    <w:abstractNumId w:val="0"/>
  </w:num>
  <w:num w:numId="2" w16cid:durableId="55011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5B"/>
    <w:rsid w:val="0001171A"/>
    <w:rsid w:val="002555FE"/>
    <w:rsid w:val="004E0035"/>
    <w:rsid w:val="00517220"/>
    <w:rsid w:val="005801F4"/>
    <w:rsid w:val="00635136"/>
    <w:rsid w:val="0069630E"/>
    <w:rsid w:val="007E5780"/>
    <w:rsid w:val="00886F6B"/>
    <w:rsid w:val="008C5778"/>
    <w:rsid w:val="00985CDC"/>
    <w:rsid w:val="009F79C5"/>
    <w:rsid w:val="00A4355B"/>
    <w:rsid w:val="00A85F28"/>
    <w:rsid w:val="00B44C25"/>
    <w:rsid w:val="00B80920"/>
    <w:rsid w:val="00C55F4D"/>
    <w:rsid w:val="00D20609"/>
    <w:rsid w:val="00D96BB2"/>
    <w:rsid w:val="00E4273C"/>
    <w:rsid w:val="00EF1CD7"/>
    <w:rsid w:val="00F140BB"/>
    <w:rsid w:val="00F66EA5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43EA"/>
  <w15:chartTrackingRefBased/>
  <w15:docId w15:val="{8DFEA0EA-57CA-403D-8205-5A885359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197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780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916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1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0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8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ARNOLDO OLIVA CASTILLO</dc:creator>
  <cp:keywords/>
  <dc:description/>
  <cp:lastModifiedBy>HUGO ARNOLDO OLIVA CASTILLO</cp:lastModifiedBy>
  <cp:revision>10</cp:revision>
  <dcterms:created xsi:type="dcterms:W3CDTF">2023-11-11T00:10:00Z</dcterms:created>
  <dcterms:modified xsi:type="dcterms:W3CDTF">2023-11-12T20:25:00Z</dcterms:modified>
</cp:coreProperties>
</file>