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4111" w14:textId="77777777" w:rsidR="00415ABD" w:rsidRPr="00D9113D" w:rsidRDefault="00415ABD" w:rsidP="00415ABD">
      <w:pPr>
        <w:spacing w:after="300"/>
        <w:jc w:val="center"/>
        <w:rPr>
          <w:rFonts w:ascii="Pyidaungsu" w:hAnsi="Pyidaungsu" w:cs="Pyidaungsu"/>
          <w:b/>
          <w:color w:val="505050"/>
          <w:sz w:val="30"/>
          <w:szCs w:val="30"/>
          <w:u w:val="single"/>
        </w:rPr>
      </w:pPr>
      <w:proofErr w:type="spellStart"/>
      <w:r w:rsidRPr="00D9113D">
        <w:rPr>
          <w:rFonts w:ascii="Pyidaungsu" w:hAnsi="Pyidaungsu" w:cs="Pyidaungsu"/>
          <w:b/>
          <w:color w:val="505050"/>
          <w:sz w:val="30"/>
          <w:szCs w:val="30"/>
          <w:u w:val="single"/>
        </w:rPr>
        <w:t>ခေ</w:t>
      </w:r>
      <w:proofErr w:type="spellEnd"/>
      <w:r w:rsidRPr="00D9113D">
        <w:rPr>
          <w:rFonts w:ascii="Pyidaungsu" w:hAnsi="Pyidaungsu" w:cs="Pyidaungsu"/>
          <w:b/>
          <w:color w:val="505050"/>
          <w:sz w:val="30"/>
          <w:szCs w:val="30"/>
          <w:u w:val="single"/>
        </w:rPr>
        <w:t>ါ်</w:t>
      </w:r>
      <w:proofErr w:type="spellStart"/>
      <w:r w:rsidRPr="00D9113D">
        <w:rPr>
          <w:rFonts w:ascii="Pyidaungsu" w:hAnsi="Pyidaungsu" w:cs="Pyidaungsu"/>
          <w:b/>
          <w:color w:val="505050"/>
          <w:sz w:val="30"/>
          <w:szCs w:val="30"/>
          <w:u w:val="single"/>
        </w:rPr>
        <w:t>ယူအပ်ငွေစာရင်း</w:t>
      </w:r>
      <w:proofErr w:type="spellEnd"/>
    </w:p>
    <w:p w14:paraId="473CFDFF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ကမ္ဘောဇဘဏ်လီမိတက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်၏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ခေ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ါ်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ယူအပ်ငွေစာရင်းအား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တစ်ဦးတည်းပိုင်လုပ်ငန်းလုပ်သူများ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၊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စီးပွားရေး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ကုန်သွယ်လုပ်ငန်းရှင်များ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၊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ကုန်ရောင်းကုန်ဝယ်ပြုလုပ်သူများနှင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့် </w:t>
      </w:r>
      <w:proofErr w:type="spellStart"/>
      <w:proofErr w:type="gramStart"/>
      <w:r w:rsidRPr="00D9113D">
        <w:rPr>
          <w:rFonts w:ascii="Pyidaungsu" w:hAnsi="Pyidaungsu" w:cs="Pyidaungsu"/>
          <w:color w:val="505050"/>
          <w:sz w:val="24"/>
          <w:szCs w:val="24"/>
        </w:rPr>
        <w:t>အသက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်(</w:t>
      </w:r>
      <w:proofErr w:type="gramEnd"/>
      <w:r w:rsidRPr="00D9113D">
        <w:rPr>
          <w:rFonts w:ascii="Pyidaungsu" w:hAnsi="Pyidaungsu" w:cs="Pyidaungsu"/>
          <w:color w:val="505050"/>
          <w:sz w:val="24"/>
          <w:szCs w:val="24"/>
        </w:rPr>
        <w:t>၁၈)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ပြည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့်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ပြီးသော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နိုင်ငံသားများ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အားလုံး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ဖွင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့်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လှစ်နိုင်သော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စာရင်းအမျိုးအစားတစ်မျိုးဖြစ်ပါသည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်။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ခေ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ါ်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ယူအပ်ငွေစာရင်းသည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နေ့စဉ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အတိုးရရှိသော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စာရင်းအမျိုးအစားဖြစ်ပါသည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်။</w:t>
      </w:r>
    </w:p>
    <w:p w14:paraId="09E8EACB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နေ့စဉ်အတိုးရရှိနိုင်ခြင်း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။</w:t>
      </w:r>
    </w:p>
    <w:p w14:paraId="47842857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စာရင်းရှင်အပ်ငွေစာရင်းဖြင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့်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ချိတ်ဆက်အသုံးပြုနိုင်ခြင်း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။</w:t>
      </w:r>
    </w:p>
    <w:p w14:paraId="340C6D18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နေ့စဉ်လက်ကျန်ငွေပေ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ါ်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တွင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အတိုးတွက်ချက်ပေးခြင်း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။</w:t>
      </w:r>
    </w:p>
    <w:p w14:paraId="5BC2033D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အတိုးရရှိနိုင်ရန်အတွက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လတစ်လ၏မည်သည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့်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ရက်တွင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မဆိုဘဏ်ဖွင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့်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ရက်များအတွင်း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ငွေလာရောက်အပ်နှံနိုင်ခြင်း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။</w:t>
      </w:r>
    </w:p>
    <w:p w14:paraId="3D032CFA" w14:textId="77777777" w:rsidR="00415ABD" w:rsidRPr="00D9113D" w:rsidRDefault="00415ABD" w:rsidP="00415ABD">
      <w:pPr>
        <w:spacing w:after="300"/>
        <w:rPr>
          <w:rFonts w:ascii="Pyidaungsu" w:hAnsi="Pyidaungsu" w:cs="Pyidaungsu"/>
          <w:b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အတိုးထုတ်ယူနိုင်မည</w:t>
      </w:r>
      <w:proofErr w:type="spellEnd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့်လ</w:t>
      </w:r>
    </w:p>
    <w:p w14:paraId="3DE1494A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မတ်လကုန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်၊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ဇွန်လကုန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်၊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စက်တင်ဘာလကုန်နှင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့်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ဒီဇင်ဘာလကုန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</w:t>
      </w:r>
    </w:p>
    <w:p w14:paraId="06C566E4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ကမ္ဘောဇဘဏ်လီမိတက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်၏ Online Banking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ကို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အသုံးပြု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၍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အခြားသောဘဏ်လုပ်ငန်း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၀န်ဆောင်မှုများအား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လုပ်ဆောင်နိုင်ခြင်း</w:t>
      </w:r>
      <w:proofErr w:type="spellEnd"/>
    </w:p>
    <w:p w14:paraId="5E08E57C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</w:p>
    <w:p w14:paraId="1658A9C8" w14:textId="77777777" w:rsidR="00415ABD" w:rsidRPr="00D9113D" w:rsidRDefault="00415ABD" w:rsidP="00415ABD">
      <w:pPr>
        <w:spacing w:after="300"/>
        <w:rPr>
          <w:rFonts w:ascii="Pyidaungsu" w:hAnsi="Pyidaungsu" w:cs="Pyidaungsu"/>
          <w:b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ကနေဦးအပ်ငွေ</w:t>
      </w:r>
      <w:proofErr w:type="spellEnd"/>
    </w:p>
    <w:p w14:paraId="62760810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၁၀,၀၀၀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ကျပ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</w:t>
      </w:r>
    </w:p>
    <w:p w14:paraId="652046AB" w14:textId="77777777" w:rsidR="00415ABD" w:rsidRPr="00D9113D" w:rsidRDefault="00415ABD" w:rsidP="00415ABD">
      <w:pPr>
        <w:spacing w:after="300"/>
        <w:rPr>
          <w:rFonts w:ascii="Pyidaungsu" w:hAnsi="Pyidaungsu" w:cs="Pyidaungsu"/>
          <w:b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အနည်းဆုံးလက်ကျန်ငွေ</w:t>
      </w:r>
      <w:proofErr w:type="spellEnd"/>
    </w:p>
    <w:p w14:paraId="22440DCD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r w:rsidRPr="00D9113D">
        <w:rPr>
          <w:rFonts w:ascii="Pyidaungsu" w:hAnsi="Pyidaungsu" w:cs="Pyidaungsu"/>
          <w:color w:val="505050"/>
          <w:sz w:val="24"/>
          <w:szCs w:val="24"/>
        </w:rPr>
        <w:lastRenderedPageBreak/>
        <w:t xml:space="preserve">၁၀,၀၀၀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ကျပ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</w:t>
      </w:r>
    </w:p>
    <w:p w14:paraId="27D238BB" w14:textId="77777777" w:rsidR="00415ABD" w:rsidRPr="00D9113D" w:rsidRDefault="00415ABD" w:rsidP="00415ABD">
      <w:pPr>
        <w:spacing w:after="300"/>
        <w:rPr>
          <w:rFonts w:ascii="Pyidaungsu" w:hAnsi="Pyidaungsu" w:cs="Pyidaungsu"/>
          <w:b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အတိုးနှုန်း</w:t>
      </w:r>
      <w:proofErr w:type="spellEnd"/>
    </w:p>
    <w:p w14:paraId="46D72DCF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r w:rsidRPr="00D9113D">
        <w:rPr>
          <w:rFonts w:ascii="Pyidaungsu" w:hAnsi="Pyidaungsu" w:cs="Pyidaungsu"/>
          <w:color w:val="505050"/>
          <w:sz w:val="24"/>
          <w:szCs w:val="24"/>
        </w:rPr>
        <w:t>၆% (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အပ်နှံငွေပမာဏ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ကျပ်သိန်း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၅၀၀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ထက်များသောပမာဏအတွက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်)</w:t>
      </w:r>
    </w:p>
    <w:p w14:paraId="480529CD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r w:rsidRPr="00D9113D">
        <w:rPr>
          <w:rFonts w:ascii="Pyidaungsu" w:hAnsi="Pyidaungsu" w:cs="Pyidaungsu"/>
          <w:color w:val="505050"/>
          <w:sz w:val="24"/>
          <w:szCs w:val="24"/>
        </w:rPr>
        <w:t>၄% (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အပ်နှံငွေပမာဏ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ကျပ်သိန်း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၅၀၀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နှင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့်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ကျပ်သိန်း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၅၀၀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အောက်နည်းသောပမာဏအတွက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်)</w:t>
      </w:r>
    </w:p>
    <w:p w14:paraId="092181E1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r w:rsidRPr="00D9113D">
        <w:rPr>
          <w:rFonts w:ascii="Pyidaungsu" w:hAnsi="Pyidaungsu" w:cs="Pyidaungsu"/>
          <w:color w:val="505050"/>
          <w:sz w:val="24"/>
          <w:szCs w:val="24"/>
        </w:rPr>
        <w:t>*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စက်တင်ဘာလ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၁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ရက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်၊ ၂၀၂၄ မှ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စတင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်၍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အကျုံးဝင်ပါသည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်</w:t>
      </w:r>
    </w:p>
    <w:p w14:paraId="6580577F" w14:textId="77777777" w:rsidR="00415ABD" w:rsidRPr="00D9113D" w:rsidRDefault="00415ABD" w:rsidP="00415ABD">
      <w:pPr>
        <w:spacing w:after="300"/>
        <w:rPr>
          <w:rFonts w:ascii="Pyidaungsu" w:hAnsi="Pyidaungsu" w:cs="Pyidaungsu"/>
          <w:b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အကျိုးကျေးဇူးများ</w:t>
      </w:r>
      <w:proofErr w:type="spellEnd"/>
    </w:p>
    <w:p w14:paraId="07A99D46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</w:p>
    <w:p w14:paraId="11033CC2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နေ့စဉ်လက်ကျန်ငွေပေ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ါ်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တွင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အတိုးတွက်ချက်ပေးခြင်း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။</w:t>
      </w:r>
    </w:p>
    <w:p w14:paraId="443E860A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အတိုးရရှိနိုင်ရန်အတွက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လတစ်လ၏မည်သည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့်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ရက်တွင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မဆိုဘဏ်ဖွင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့်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ရက်များအတွင်း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ငွေလာရောက်အပ်နှံနိုင်ခြင်း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။</w:t>
      </w:r>
    </w:p>
    <w:p w14:paraId="2DA903E0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စာရင်းရှင်အပ်ငွေစာရင်းဖြင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့်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ချိတ်ဆက်အသုံးပြုနိုင်ခြင်း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>။</w:t>
      </w:r>
    </w:p>
    <w:p w14:paraId="480684D6" w14:textId="77777777" w:rsidR="00415ABD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ကမ္ဘောဇဘဏ်လီမိတက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်၏ Online Banking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ကို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အသုံးပြု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၍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အခြားသော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ဘဏ်လုပ်ငန်း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 ၀န်ဆောင်မှုများအား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လုပ်ဆောင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နိုင်ခြင်း</w:t>
      </w:r>
      <w:proofErr w:type="spellEnd"/>
    </w:p>
    <w:p w14:paraId="3D22E520" w14:textId="77777777" w:rsidR="00415ABD" w:rsidRPr="00D9113D" w:rsidRDefault="00415ABD" w:rsidP="00415ABD">
      <w:pPr>
        <w:spacing w:after="300"/>
        <w:rPr>
          <w:rFonts w:ascii="Pyidaungsu" w:hAnsi="Pyidaungsu" w:cs="Pyidaungsu"/>
          <w:b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စာရင်းဖွင</w:t>
      </w:r>
      <w:proofErr w:type="spellEnd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့်</w:t>
      </w: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လှစ်ရာတွင</w:t>
      </w:r>
      <w:proofErr w:type="spellEnd"/>
      <w:r w:rsidRPr="00D9113D">
        <w:rPr>
          <w:rFonts w:ascii="Pyidaungsu" w:hAnsi="Pyidaungsu" w:cs="Pyidaungsu"/>
          <w:b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b/>
          <w:color w:val="505050"/>
          <w:sz w:val="24"/>
          <w:szCs w:val="24"/>
        </w:rPr>
        <w:t>လိုအပ်သောအထောက်အထားစာရွက်စာတမ်းများ</w:t>
      </w:r>
      <w:proofErr w:type="spellEnd"/>
    </w:p>
    <w:p w14:paraId="3537D259" w14:textId="41E69F83" w:rsidR="00FF65DB" w:rsidRPr="00D9113D" w:rsidRDefault="00415ABD" w:rsidP="00415ABD">
      <w:pPr>
        <w:spacing w:after="300"/>
        <w:rPr>
          <w:rFonts w:ascii="Pyidaungsu" w:hAnsi="Pyidaungsu" w:cs="Pyidaungsu"/>
          <w:color w:val="505050"/>
          <w:sz w:val="24"/>
          <w:szCs w:val="24"/>
        </w:rPr>
      </w:pP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နိုင်ငံသားစိစစ်ရေးကဒ</w:t>
      </w:r>
      <w:proofErr w:type="spellEnd"/>
      <w:r w:rsidRPr="00D9113D">
        <w:rPr>
          <w:rFonts w:ascii="Pyidaungsu" w:hAnsi="Pyidaungsu" w:cs="Pyidaungsu"/>
          <w:color w:val="505050"/>
          <w:sz w:val="24"/>
          <w:szCs w:val="24"/>
        </w:rPr>
        <w:t xml:space="preserve">် </w:t>
      </w:r>
      <w:proofErr w:type="spellStart"/>
      <w:r w:rsidRPr="00D9113D">
        <w:rPr>
          <w:rFonts w:ascii="Pyidaungsu" w:hAnsi="Pyidaungsu" w:cs="Pyidaungsu"/>
          <w:color w:val="505050"/>
          <w:sz w:val="24"/>
          <w:szCs w:val="24"/>
        </w:rPr>
        <w:t>မူရင်း</w:t>
      </w:r>
      <w:proofErr w:type="spellEnd"/>
    </w:p>
    <w:sectPr w:rsidR="00FF65DB" w:rsidRPr="00D91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BD"/>
    <w:rsid w:val="00415ABD"/>
    <w:rsid w:val="004C4ABC"/>
    <w:rsid w:val="00830633"/>
    <w:rsid w:val="00D9113D"/>
    <w:rsid w:val="00F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6284"/>
  <w15:chartTrackingRefBased/>
  <w15:docId w15:val="{BE08827E-DC6E-4188-B278-8713E087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ABD"/>
    <w:pPr>
      <w:spacing w:after="0" w:line="276" w:lineRule="auto"/>
    </w:pPr>
    <w:rPr>
      <w:rFonts w:ascii="Arial" w:eastAsia="Arial" w:hAnsi="Arial" w:cs="Arial"/>
      <w:lang w:val="en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Thiha Kyaw</dc:creator>
  <cp:keywords/>
  <dc:description/>
  <cp:lastModifiedBy>Thiha Kyaw</cp:lastModifiedBy>
  <cp:revision>2</cp:revision>
  <cp:lastPrinted>2024-11-04T06:59:00Z</cp:lastPrinted>
  <dcterms:created xsi:type="dcterms:W3CDTF">2024-11-04T06:58:00Z</dcterms:created>
  <dcterms:modified xsi:type="dcterms:W3CDTF">2025-03-24T09:23:00Z</dcterms:modified>
</cp:coreProperties>
</file>