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50D85" w14:textId="65EE595B" w:rsidR="00AB1766" w:rsidRDefault="00BA6C1F" w:rsidP="00AB1766">
      <w:pPr>
        <w:jc w:val="center"/>
      </w:pPr>
      <w:r>
        <w:rPr>
          <w:noProof/>
          <w:lang w:val="nl-BE" w:eastAsia="nl-BE"/>
        </w:rPr>
        <w:drawing>
          <wp:inline distT="0" distB="0" distL="0" distR="0" wp14:anchorId="03E6DAF8" wp14:editId="4A6B0694">
            <wp:extent cx="1310400" cy="831600"/>
            <wp:effectExtent l="0" t="0" r="4445"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lent-is_VTI zw.jpg"/>
                    <pic:cNvPicPr/>
                  </pic:nvPicPr>
                  <pic:blipFill rotWithShape="1">
                    <a:blip r:embed="rId8" cstate="print">
                      <a:extLst>
                        <a:ext uri="{28A0092B-C50C-407E-A947-70E740481C1C}">
                          <a14:useLocalDpi xmlns:a14="http://schemas.microsoft.com/office/drawing/2010/main" val="0"/>
                        </a:ext>
                      </a:extLst>
                    </a:blip>
                    <a:srcRect l="6056"/>
                    <a:stretch/>
                  </pic:blipFill>
                  <pic:spPr bwMode="auto">
                    <a:xfrm>
                      <a:off x="0" y="0"/>
                      <a:ext cx="1310400" cy="831600"/>
                    </a:xfrm>
                    <a:prstGeom prst="rect">
                      <a:avLst/>
                    </a:prstGeom>
                    <a:ln>
                      <a:noFill/>
                    </a:ln>
                    <a:extLst>
                      <a:ext uri="{53640926-AAD7-44D8-BBD7-CCE9431645EC}">
                        <a14:shadowObscured xmlns:a14="http://schemas.microsoft.com/office/drawing/2010/main"/>
                      </a:ext>
                    </a:extLst>
                  </pic:spPr>
                </pic:pic>
              </a:graphicData>
            </a:graphic>
          </wp:inline>
        </w:drawing>
      </w:r>
    </w:p>
    <w:p w14:paraId="73E7BF38" w14:textId="77777777" w:rsidR="00826B9A" w:rsidRDefault="00826B9A" w:rsidP="00AB1766">
      <w:pPr>
        <w:pStyle w:val="Kop1"/>
        <w:jc w:val="center"/>
        <w:rPr>
          <w:sz w:val="40"/>
          <w:szCs w:val="40"/>
        </w:rPr>
      </w:pPr>
      <w:bookmarkStart w:id="0" w:name="_Toc29385409"/>
      <w:bookmarkStart w:id="1" w:name="_Toc296519859"/>
      <w:r>
        <w:rPr>
          <w:sz w:val="40"/>
          <w:szCs w:val="40"/>
        </w:rPr>
        <w:t>Opgave bladen p</w:t>
      </w:r>
      <w:r w:rsidR="000D63E3">
        <w:rPr>
          <w:sz w:val="40"/>
          <w:szCs w:val="40"/>
        </w:rPr>
        <w:t>racticum</w:t>
      </w:r>
      <w:r w:rsidR="00C437BC">
        <w:rPr>
          <w:sz w:val="40"/>
          <w:szCs w:val="40"/>
        </w:rPr>
        <w:t xml:space="preserve"> </w:t>
      </w:r>
      <w:r>
        <w:rPr>
          <w:sz w:val="40"/>
          <w:szCs w:val="40"/>
        </w:rPr>
        <w:t>2</w:t>
      </w:r>
      <w:bookmarkEnd w:id="0"/>
    </w:p>
    <w:p w14:paraId="1D04B442" w14:textId="3977AF04" w:rsidR="00536031" w:rsidRDefault="00C437BC" w:rsidP="00AB1766">
      <w:pPr>
        <w:pStyle w:val="Kop1"/>
        <w:jc w:val="center"/>
        <w:rPr>
          <w:sz w:val="40"/>
          <w:szCs w:val="40"/>
        </w:rPr>
      </w:pPr>
      <w:bookmarkStart w:id="2" w:name="_Toc29385410"/>
      <w:r>
        <w:rPr>
          <w:sz w:val="40"/>
          <w:szCs w:val="40"/>
        </w:rPr>
        <w:t>Fysica</w:t>
      </w:r>
      <w:bookmarkEnd w:id="2"/>
    </w:p>
    <w:p w14:paraId="58841514" w14:textId="77777777" w:rsidR="00686DC9" w:rsidRPr="00686DC9" w:rsidRDefault="00686DC9" w:rsidP="00686DC9">
      <w:pPr>
        <w:pStyle w:val="Kop1"/>
        <w:jc w:val="center"/>
      </w:pPr>
      <w:bookmarkStart w:id="3" w:name="_Toc29385411"/>
      <w:r>
        <w:t xml:space="preserve">Bepaling van </w:t>
      </w:r>
      <w:r w:rsidR="006F49F5">
        <w:t>de massadichtheid van een drijvend lichaam</w:t>
      </w:r>
      <w:bookmarkEnd w:id="3"/>
    </w:p>
    <w:p w14:paraId="5E297695" w14:textId="77777777" w:rsidR="00AB1766" w:rsidRDefault="00686DC9" w:rsidP="00AB1766">
      <w:pPr>
        <w:pStyle w:val="Kop1"/>
        <w:jc w:val="center"/>
        <w:rPr>
          <w:sz w:val="40"/>
          <w:szCs w:val="40"/>
        </w:rPr>
      </w:pPr>
      <w:bookmarkStart w:id="4" w:name="_Toc29385412"/>
      <w:r>
        <w:rPr>
          <w:sz w:val="40"/>
          <w:szCs w:val="40"/>
        </w:rPr>
        <w:t>4</w:t>
      </w:r>
      <w:r w:rsidR="00AB1766" w:rsidRPr="00FB27D7">
        <w:rPr>
          <w:sz w:val="40"/>
          <w:szCs w:val="40"/>
        </w:rPr>
        <w:t xml:space="preserve"> IW</w:t>
      </w:r>
      <w:bookmarkEnd w:id="1"/>
      <w:bookmarkEnd w:id="4"/>
    </w:p>
    <w:p w14:paraId="62408A1F" w14:textId="77777777" w:rsidR="00826B9A" w:rsidRDefault="00826B9A" w:rsidP="00AB1766"/>
    <w:p w14:paraId="60FFB315" w14:textId="77777777" w:rsidR="00826B9A" w:rsidRDefault="00826B9A" w:rsidP="00AB1766"/>
    <w:p w14:paraId="6A8E5F2D" w14:textId="6DB5B638" w:rsidR="00AB1766" w:rsidRDefault="00A2502A" w:rsidP="00AB1766">
      <w:pPr>
        <w:jc w:val="center"/>
      </w:pPr>
      <w:r>
        <w:rPr>
          <w:noProof/>
          <w:lang w:val="nl-BE" w:eastAsia="nl-BE"/>
        </w:rPr>
        <w:drawing>
          <wp:inline distT="0" distB="0" distL="0" distR="0" wp14:anchorId="78406DDE" wp14:editId="6DB256B8">
            <wp:extent cx="5036185" cy="3796030"/>
            <wp:effectExtent l="0" t="0" r="0" b="0"/>
            <wp:docPr id="11" name="Afbeelding 11" descr="dru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uk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6185" cy="3796030"/>
                    </a:xfrm>
                    <a:prstGeom prst="rect">
                      <a:avLst/>
                    </a:prstGeom>
                    <a:noFill/>
                    <a:ln>
                      <a:noFill/>
                    </a:ln>
                  </pic:spPr>
                </pic:pic>
              </a:graphicData>
            </a:graphic>
          </wp:inline>
        </w:drawing>
      </w:r>
    </w:p>
    <w:p w14:paraId="0019D1B3" w14:textId="77777777" w:rsidR="00AB1766" w:rsidRDefault="00AB1766" w:rsidP="00AB1766"/>
    <w:p w14:paraId="798E6D81" w14:textId="77777777" w:rsidR="00AB1766" w:rsidRPr="00FB27D7" w:rsidRDefault="00AB1766" w:rsidP="00AB1766">
      <w:r>
        <w:rPr>
          <w:b/>
          <w:u w:val="single"/>
        </w:rPr>
        <w:t>Vakleerkracht:</w:t>
      </w:r>
      <w:r>
        <w:t xml:space="preserve"> Ing. Aernoudt Bjorn</w:t>
      </w:r>
    </w:p>
    <w:p w14:paraId="2E3170B2" w14:textId="77777777" w:rsidR="00AB1766" w:rsidRDefault="00AB1766" w:rsidP="00AB1766">
      <w:r>
        <w:br w:type="page"/>
      </w:r>
    </w:p>
    <w:p w14:paraId="74B9864D" w14:textId="5FA37F92" w:rsidR="00A71321" w:rsidRDefault="005D0805">
      <w:pPr>
        <w:pStyle w:val="Inhopg1"/>
        <w:tabs>
          <w:tab w:val="right" w:leader="dot" w:pos="9062"/>
        </w:tabs>
        <w:rPr>
          <w:rFonts w:eastAsiaTheme="minorEastAsia" w:cstheme="minorBidi"/>
          <w:b w:val="0"/>
          <w:bCs w:val="0"/>
          <w:caps w:val="0"/>
          <w:noProof/>
          <w:sz w:val="22"/>
          <w:szCs w:val="22"/>
          <w:lang w:val="nl-BE" w:eastAsia="nl-BE"/>
        </w:rPr>
      </w:pPr>
      <w:r>
        <w:lastRenderedPageBreak/>
        <w:fldChar w:fldCharType="begin"/>
      </w:r>
      <w:r>
        <w:instrText xml:space="preserve"> TOC \o "1-3" \h \z \u </w:instrText>
      </w:r>
      <w:r>
        <w:fldChar w:fldCharType="separate"/>
      </w:r>
      <w:hyperlink w:anchor="_Toc29385409" w:history="1">
        <w:r w:rsidR="00A71321" w:rsidRPr="008A4229">
          <w:rPr>
            <w:rStyle w:val="Hyperlink"/>
            <w:noProof/>
          </w:rPr>
          <w:t>Opgave bladen practicum 2</w:t>
        </w:r>
        <w:r w:rsidR="00A71321">
          <w:rPr>
            <w:noProof/>
            <w:webHidden/>
          </w:rPr>
          <w:tab/>
        </w:r>
        <w:r w:rsidR="00A71321">
          <w:rPr>
            <w:noProof/>
            <w:webHidden/>
          </w:rPr>
          <w:fldChar w:fldCharType="begin"/>
        </w:r>
        <w:r w:rsidR="00A71321">
          <w:rPr>
            <w:noProof/>
            <w:webHidden/>
          </w:rPr>
          <w:instrText xml:space="preserve"> PAGEREF _Toc29385409 \h </w:instrText>
        </w:r>
        <w:r w:rsidR="00A71321">
          <w:rPr>
            <w:noProof/>
            <w:webHidden/>
          </w:rPr>
        </w:r>
        <w:r w:rsidR="00A71321">
          <w:rPr>
            <w:noProof/>
            <w:webHidden/>
          </w:rPr>
          <w:fldChar w:fldCharType="separate"/>
        </w:r>
        <w:r w:rsidR="00A71321">
          <w:rPr>
            <w:noProof/>
            <w:webHidden/>
          </w:rPr>
          <w:t>1</w:t>
        </w:r>
        <w:r w:rsidR="00A71321">
          <w:rPr>
            <w:noProof/>
            <w:webHidden/>
          </w:rPr>
          <w:fldChar w:fldCharType="end"/>
        </w:r>
      </w:hyperlink>
    </w:p>
    <w:p w14:paraId="0C622DD7" w14:textId="742FBE8D" w:rsidR="00A71321" w:rsidRDefault="00D07C0B">
      <w:pPr>
        <w:pStyle w:val="Inhopg1"/>
        <w:tabs>
          <w:tab w:val="right" w:leader="dot" w:pos="9062"/>
        </w:tabs>
        <w:rPr>
          <w:rFonts w:eastAsiaTheme="minorEastAsia" w:cstheme="minorBidi"/>
          <w:b w:val="0"/>
          <w:bCs w:val="0"/>
          <w:caps w:val="0"/>
          <w:noProof/>
          <w:sz w:val="22"/>
          <w:szCs w:val="22"/>
          <w:lang w:val="nl-BE" w:eastAsia="nl-BE"/>
        </w:rPr>
      </w:pPr>
      <w:hyperlink w:anchor="_Toc29385410" w:history="1">
        <w:r w:rsidR="00A71321" w:rsidRPr="008A4229">
          <w:rPr>
            <w:rStyle w:val="Hyperlink"/>
            <w:noProof/>
          </w:rPr>
          <w:t>Fysica</w:t>
        </w:r>
        <w:r w:rsidR="00A71321">
          <w:rPr>
            <w:noProof/>
            <w:webHidden/>
          </w:rPr>
          <w:tab/>
        </w:r>
        <w:r w:rsidR="00A71321">
          <w:rPr>
            <w:noProof/>
            <w:webHidden/>
          </w:rPr>
          <w:fldChar w:fldCharType="begin"/>
        </w:r>
        <w:r w:rsidR="00A71321">
          <w:rPr>
            <w:noProof/>
            <w:webHidden/>
          </w:rPr>
          <w:instrText xml:space="preserve"> PAGEREF _Toc29385410 \h </w:instrText>
        </w:r>
        <w:r w:rsidR="00A71321">
          <w:rPr>
            <w:noProof/>
            <w:webHidden/>
          </w:rPr>
        </w:r>
        <w:r w:rsidR="00A71321">
          <w:rPr>
            <w:noProof/>
            <w:webHidden/>
          </w:rPr>
          <w:fldChar w:fldCharType="separate"/>
        </w:r>
        <w:r w:rsidR="00A71321">
          <w:rPr>
            <w:noProof/>
            <w:webHidden/>
          </w:rPr>
          <w:t>1</w:t>
        </w:r>
        <w:r w:rsidR="00A71321">
          <w:rPr>
            <w:noProof/>
            <w:webHidden/>
          </w:rPr>
          <w:fldChar w:fldCharType="end"/>
        </w:r>
      </w:hyperlink>
    </w:p>
    <w:p w14:paraId="2D8539F1" w14:textId="190F373D" w:rsidR="00A71321" w:rsidRDefault="00D07C0B">
      <w:pPr>
        <w:pStyle w:val="Inhopg1"/>
        <w:tabs>
          <w:tab w:val="right" w:leader="dot" w:pos="9062"/>
        </w:tabs>
        <w:rPr>
          <w:rFonts w:eastAsiaTheme="minorEastAsia" w:cstheme="minorBidi"/>
          <w:b w:val="0"/>
          <w:bCs w:val="0"/>
          <w:caps w:val="0"/>
          <w:noProof/>
          <w:sz w:val="22"/>
          <w:szCs w:val="22"/>
          <w:lang w:val="nl-BE" w:eastAsia="nl-BE"/>
        </w:rPr>
      </w:pPr>
      <w:hyperlink w:anchor="_Toc29385411" w:history="1">
        <w:r w:rsidR="00A71321" w:rsidRPr="008A4229">
          <w:rPr>
            <w:rStyle w:val="Hyperlink"/>
            <w:noProof/>
          </w:rPr>
          <w:t>Bepaling van de massadichtheid van een drijvend lichaam</w:t>
        </w:r>
        <w:r w:rsidR="00A71321">
          <w:rPr>
            <w:noProof/>
            <w:webHidden/>
          </w:rPr>
          <w:tab/>
        </w:r>
        <w:r w:rsidR="00A71321">
          <w:rPr>
            <w:noProof/>
            <w:webHidden/>
          </w:rPr>
          <w:fldChar w:fldCharType="begin"/>
        </w:r>
        <w:r w:rsidR="00A71321">
          <w:rPr>
            <w:noProof/>
            <w:webHidden/>
          </w:rPr>
          <w:instrText xml:space="preserve"> PAGEREF _Toc29385411 \h </w:instrText>
        </w:r>
        <w:r w:rsidR="00A71321">
          <w:rPr>
            <w:noProof/>
            <w:webHidden/>
          </w:rPr>
        </w:r>
        <w:r w:rsidR="00A71321">
          <w:rPr>
            <w:noProof/>
            <w:webHidden/>
          </w:rPr>
          <w:fldChar w:fldCharType="separate"/>
        </w:r>
        <w:r w:rsidR="00A71321">
          <w:rPr>
            <w:noProof/>
            <w:webHidden/>
          </w:rPr>
          <w:t>1</w:t>
        </w:r>
        <w:r w:rsidR="00A71321">
          <w:rPr>
            <w:noProof/>
            <w:webHidden/>
          </w:rPr>
          <w:fldChar w:fldCharType="end"/>
        </w:r>
      </w:hyperlink>
    </w:p>
    <w:p w14:paraId="6B0CAC2A" w14:textId="55961C22" w:rsidR="00A71321" w:rsidRDefault="00D07C0B">
      <w:pPr>
        <w:pStyle w:val="Inhopg1"/>
        <w:tabs>
          <w:tab w:val="right" w:leader="dot" w:pos="9062"/>
        </w:tabs>
        <w:rPr>
          <w:rFonts w:eastAsiaTheme="minorEastAsia" w:cstheme="minorBidi"/>
          <w:b w:val="0"/>
          <w:bCs w:val="0"/>
          <w:caps w:val="0"/>
          <w:noProof/>
          <w:sz w:val="22"/>
          <w:szCs w:val="22"/>
          <w:lang w:val="nl-BE" w:eastAsia="nl-BE"/>
        </w:rPr>
      </w:pPr>
      <w:hyperlink w:anchor="_Toc29385412" w:history="1">
        <w:r w:rsidR="00A71321" w:rsidRPr="008A4229">
          <w:rPr>
            <w:rStyle w:val="Hyperlink"/>
            <w:noProof/>
          </w:rPr>
          <w:t>4 IW</w:t>
        </w:r>
        <w:r w:rsidR="00A71321">
          <w:rPr>
            <w:noProof/>
            <w:webHidden/>
          </w:rPr>
          <w:tab/>
        </w:r>
        <w:r w:rsidR="00A71321">
          <w:rPr>
            <w:noProof/>
            <w:webHidden/>
          </w:rPr>
          <w:fldChar w:fldCharType="begin"/>
        </w:r>
        <w:r w:rsidR="00A71321">
          <w:rPr>
            <w:noProof/>
            <w:webHidden/>
          </w:rPr>
          <w:instrText xml:space="preserve"> PAGEREF _Toc29385412 \h </w:instrText>
        </w:r>
        <w:r w:rsidR="00A71321">
          <w:rPr>
            <w:noProof/>
            <w:webHidden/>
          </w:rPr>
        </w:r>
        <w:r w:rsidR="00A71321">
          <w:rPr>
            <w:noProof/>
            <w:webHidden/>
          </w:rPr>
          <w:fldChar w:fldCharType="separate"/>
        </w:r>
        <w:r w:rsidR="00A71321">
          <w:rPr>
            <w:noProof/>
            <w:webHidden/>
          </w:rPr>
          <w:t>1</w:t>
        </w:r>
        <w:r w:rsidR="00A71321">
          <w:rPr>
            <w:noProof/>
            <w:webHidden/>
          </w:rPr>
          <w:fldChar w:fldCharType="end"/>
        </w:r>
      </w:hyperlink>
    </w:p>
    <w:p w14:paraId="6035AA63" w14:textId="08E5BD97" w:rsidR="00A71321" w:rsidRDefault="00D07C0B">
      <w:pPr>
        <w:pStyle w:val="Inhopg1"/>
        <w:tabs>
          <w:tab w:val="right" w:leader="dot" w:pos="9062"/>
        </w:tabs>
        <w:rPr>
          <w:rFonts w:eastAsiaTheme="minorEastAsia" w:cstheme="minorBidi"/>
          <w:b w:val="0"/>
          <w:bCs w:val="0"/>
          <w:caps w:val="0"/>
          <w:noProof/>
          <w:sz w:val="22"/>
          <w:szCs w:val="22"/>
          <w:lang w:val="nl-BE" w:eastAsia="nl-BE"/>
        </w:rPr>
      </w:pPr>
      <w:hyperlink w:anchor="_Toc29385413" w:history="1">
        <w:r w:rsidR="00A71321" w:rsidRPr="008A4229">
          <w:rPr>
            <w:rStyle w:val="Hyperlink"/>
            <w:noProof/>
          </w:rPr>
          <w:t>Belang van het naslagwerk voor het leerling experiment</w:t>
        </w:r>
        <w:r w:rsidR="00A71321">
          <w:rPr>
            <w:noProof/>
            <w:webHidden/>
          </w:rPr>
          <w:tab/>
        </w:r>
        <w:r w:rsidR="00A71321">
          <w:rPr>
            <w:noProof/>
            <w:webHidden/>
          </w:rPr>
          <w:fldChar w:fldCharType="begin"/>
        </w:r>
        <w:r w:rsidR="00A71321">
          <w:rPr>
            <w:noProof/>
            <w:webHidden/>
          </w:rPr>
          <w:instrText xml:space="preserve"> PAGEREF _Toc29385413 \h </w:instrText>
        </w:r>
        <w:r w:rsidR="00A71321">
          <w:rPr>
            <w:noProof/>
            <w:webHidden/>
          </w:rPr>
        </w:r>
        <w:r w:rsidR="00A71321">
          <w:rPr>
            <w:noProof/>
            <w:webHidden/>
          </w:rPr>
          <w:fldChar w:fldCharType="separate"/>
        </w:r>
        <w:r w:rsidR="00A71321">
          <w:rPr>
            <w:noProof/>
            <w:webHidden/>
          </w:rPr>
          <w:t>2</w:t>
        </w:r>
        <w:r w:rsidR="00A71321">
          <w:rPr>
            <w:noProof/>
            <w:webHidden/>
          </w:rPr>
          <w:fldChar w:fldCharType="end"/>
        </w:r>
      </w:hyperlink>
    </w:p>
    <w:p w14:paraId="05D67DCC" w14:textId="2DD1CE30" w:rsidR="00A71321" w:rsidRDefault="00D07C0B">
      <w:pPr>
        <w:pStyle w:val="Inhopg3"/>
        <w:tabs>
          <w:tab w:val="right" w:leader="dot" w:pos="9062"/>
        </w:tabs>
        <w:rPr>
          <w:rFonts w:eastAsiaTheme="minorEastAsia" w:cstheme="minorBidi"/>
          <w:i w:val="0"/>
          <w:iCs w:val="0"/>
          <w:noProof/>
          <w:sz w:val="22"/>
          <w:szCs w:val="22"/>
          <w:lang w:val="nl-BE" w:eastAsia="nl-BE"/>
        </w:rPr>
      </w:pPr>
      <w:hyperlink w:anchor="_Toc29385414" w:history="1">
        <w:r w:rsidR="00A71321" w:rsidRPr="008A4229">
          <w:rPr>
            <w:rStyle w:val="Hyperlink"/>
            <w:noProof/>
          </w:rPr>
          <w:t>1 Doel van de proef</w:t>
        </w:r>
        <w:r w:rsidR="00A71321">
          <w:rPr>
            <w:noProof/>
            <w:webHidden/>
          </w:rPr>
          <w:tab/>
        </w:r>
        <w:r w:rsidR="00A71321">
          <w:rPr>
            <w:noProof/>
            <w:webHidden/>
          </w:rPr>
          <w:fldChar w:fldCharType="begin"/>
        </w:r>
        <w:r w:rsidR="00A71321">
          <w:rPr>
            <w:noProof/>
            <w:webHidden/>
          </w:rPr>
          <w:instrText xml:space="preserve"> PAGEREF _Toc29385414 \h </w:instrText>
        </w:r>
        <w:r w:rsidR="00A71321">
          <w:rPr>
            <w:noProof/>
            <w:webHidden/>
          </w:rPr>
        </w:r>
        <w:r w:rsidR="00A71321">
          <w:rPr>
            <w:noProof/>
            <w:webHidden/>
          </w:rPr>
          <w:fldChar w:fldCharType="separate"/>
        </w:r>
        <w:r w:rsidR="00A71321">
          <w:rPr>
            <w:noProof/>
            <w:webHidden/>
          </w:rPr>
          <w:t>3</w:t>
        </w:r>
        <w:r w:rsidR="00A71321">
          <w:rPr>
            <w:noProof/>
            <w:webHidden/>
          </w:rPr>
          <w:fldChar w:fldCharType="end"/>
        </w:r>
      </w:hyperlink>
    </w:p>
    <w:p w14:paraId="10A4A8D2" w14:textId="1E5FC9ED" w:rsidR="00A71321" w:rsidRDefault="00D07C0B">
      <w:pPr>
        <w:pStyle w:val="Inhopg3"/>
        <w:tabs>
          <w:tab w:val="right" w:leader="dot" w:pos="9062"/>
        </w:tabs>
        <w:rPr>
          <w:rFonts w:eastAsiaTheme="minorEastAsia" w:cstheme="minorBidi"/>
          <w:i w:val="0"/>
          <w:iCs w:val="0"/>
          <w:noProof/>
          <w:sz w:val="22"/>
          <w:szCs w:val="22"/>
          <w:lang w:val="nl-BE" w:eastAsia="nl-BE"/>
        </w:rPr>
      </w:pPr>
      <w:hyperlink w:anchor="_Toc29385415" w:history="1">
        <w:r w:rsidR="00A71321" w:rsidRPr="008A4229">
          <w:rPr>
            <w:rStyle w:val="Hyperlink"/>
            <w:noProof/>
          </w:rPr>
          <w:t>2 Voorbereiding van het practicum op voorhand thuis</w:t>
        </w:r>
        <w:r w:rsidR="00A71321">
          <w:rPr>
            <w:noProof/>
            <w:webHidden/>
          </w:rPr>
          <w:tab/>
        </w:r>
        <w:r w:rsidR="00A71321">
          <w:rPr>
            <w:noProof/>
            <w:webHidden/>
          </w:rPr>
          <w:fldChar w:fldCharType="begin"/>
        </w:r>
        <w:r w:rsidR="00A71321">
          <w:rPr>
            <w:noProof/>
            <w:webHidden/>
          </w:rPr>
          <w:instrText xml:space="preserve"> PAGEREF _Toc29385415 \h </w:instrText>
        </w:r>
        <w:r w:rsidR="00A71321">
          <w:rPr>
            <w:noProof/>
            <w:webHidden/>
          </w:rPr>
        </w:r>
        <w:r w:rsidR="00A71321">
          <w:rPr>
            <w:noProof/>
            <w:webHidden/>
          </w:rPr>
          <w:fldChar w:fldCharType="separate"/>
        </w:r>
        <w:r w:rsidR="00A71321">
          <w:rPr>
            <w:noProof/>
            <w:webHidden/>
          </w:rPr>
          <w:t>3</w:t>
        </w:r>
        <w:r w:rsidR="00A71321">
          <w:rPr>
            <w:noProof/>
            <w:webHidden/>
          </w:rPr>
          <w:fldChar w:fldCharType="end"/>
        </w:r>
      </w:hyperlink>
    </w:p>
    <w:p w14:paraId="17ED2C20" w14:textId="5638867D" w:rsidR="00A71321" w:rsidRDefault="00D07C0B">
      <w:pPr>
        <w:pStyle w:val="Inhopg3"/>
        <w:tabs>
          <w:tab w:val="right" w:leader="dot" w:pos="9062"/>
        </w:tabs>
        <w:rPr>
          <w:rFonts w:eastAsiaTheme="minorEastAsia" w:cstheme="minorBidi"/>
          <w:i w:val="0"/>
          <w:iCs w:val="0"/>
          <w:noProof/>
          <w:sz w:val="22"/>
          <w:szCs w:val="22"/>
          <w:lang w:val="nl-BE" w:eastAsia="nl-BE"/>
        </w:rPr>
      </w:pPr>
      <w:hyperlink w:anchor="_Toc29385416" w:history="1">
        <w:r w:rsidR="00A71321" w:rsidRPr="008A4229">
          <w:rPr>
            <w:rStyle w:val="Hyperlink"/>
            <w:noProof/>
          </w:rPr>
          <w:t>3 Benodigde materiaal:</w:t>
        </w:r>
        <w:r w:rsidR="00A71321">
          <w:rPr>
            <w:noProof/>
            <w:webHidden/>
          </w:rPr>
          <w:tab/>
        </w:r>
        <w:r w:rsidR="00A71321">
          <w:rPr>
            <w:noProof/>
            <w:webHidden/>
          </w:rPr>
          <w:fldChar w:fldCharType="begin"/>
        </w:r>
        <w:r w:rsidR="00A71321">
          <w:rPr>
            <w:noProof/>
            <w:webHidden/>
          </w:rPr>
          <w:instrText xml:space="preserve"> PAGEREF _Toc29385416 \h </w:instrText>
        </w:r>
        <w:r w:rsidR="00A71321">
          <w:rPr>
            <w:noProof/>
            <w:webHidden/>
          </w:rPr>
        </w:r>
        <w:r w:rsidR="00A71321">
          <w:rPr>
            <w:noProof/>
            <w:webHidden/>
          </w:rPr>
          <w:fldChar w:fldCharType="separate"/>
        </w:r>
        <w:r w:rsidR="00A71321">
          <w:rPr>
            <w:noProof/>
            <w:webHidden/>
          </w:rPr>
          <w:t>5</w:t>
        </w:r>
        <w:r w:rsidR="00A71321">
          <w:rPr>
            <w:noProof/>
            <w:webHidden/>
          </w:rPr>
          <w:fldChar w:fldCharType="end"/>
        </w:r>
      </w:hyperlink>
    </w:p>
    <w:p w14:paraId="00C28512" w14:textId="08467D9D" w:rsidR="00A71321" w:rsidRDefault="00D07C0B">
      <w:pPr>
        <w:pStyle w:val="Inhopg3"/>
        <w:tabs>
          <w:tab w:val="right" w:leader="dot" w:pos="9062"/>
        </w:tabs>
        <w:rPr>
          <w:rFonts w:eastAsiaTheme="minorEastAsia" w:cstheme="minorBidi"/>
          <w:i w:val="0"/>
          <w:iCs w:val="0"/>
          <w:noProof/>
          <w:sz w:val="22"/>
          <w:szCs w:val="22"/>
          <w:lang w:val="nl-BE" w:eastAsia="nl-BE"/>
        </w:rPr>
      </w:pPr>
      <w:hyperlink w:anchor="_Toc29385417" w:history="1">
        <w:r w:rsidR="00A71321" w:rsidRPr="008A4229">
          <w:rPr>
            <w:rStyle w:val="Hyperlink"/>
            <w:noProof/>
          </w:rPr>
          <w:t>4 Werkwijze:</w:t>
        </w:r>
        <w:r w:rsidR="00A71321">
          <w:rPr>
            <w:noProof/>
            <w:webHidden/>
          </w:rPr>
          <w:tab/>
        </w:r>
        <w:r w:rsidR="00A71321">
          <w:rPr>
            <w:noProof/>
            <w:webHidden/>
          </w:rPr>
          <w:fldChar w:fldCharType="begin"/>
        </w:r>
        <w:r w:rsidR="00A71321">
          <w:rPr>
            <w:noProof/>
            <w:webHidden/>
          </w:rPr>
          <w:instrText xml:space="preserve"> PAGEREF _Toc29385417 \h </w:instrText>
        </w:r>
        <w:r w:rsidR="00A71321">
          <w:rPr>
            <w:noProof/>
            <w:webHidden/>
          </w:rPr>
        </w:r>
        <w:r w:rsidR="00A71321">
          <w:rPr>
            <w:noProof/>
            <w:webHidden/>
          </w:rPr>
          <w:fldChar w:fldCharType="separate"/>
        </w:r>
        <w:r w:rsidR="00A71321">
          <w:rPr>
            <w:noProof/>
            <w:webHidden/>
          </w:rPr>
          <w:t>5</w:t>
        </w:r>
        <w:r w:rsidR="00A71321">
          <w:rPr>
            <w:noProof/>
            <w:webHidden/>
          </w:rPr>
          <w:fldChar w:fldCharType="end"/>
        </w:r>
      </w:hyperlink>
    </w:p>
    <w:p w14:paraId="4177B4EB" w14:textId="01CEBF0B" w:rsidR="00A71321" w:rsidRDefault="00D07C0B">
      <w:pPr>
        <w:pStyle w:val="Inhopg3"/>
        <w:tabs>
          <w:tab w:val="right" w:leader="dot" w:pos="9062"/>
        </w:tabs>
        <w:rPr>
          <w:rFonts w:eastAsiaTheme="minorEastAsia" w:cstheme="minorBidi"/>
          <w:i w:val="0"/>
          <w:iCs w:val="0"/>
          <w:noProof/>
          <w:sz w:val="22"/>
          <w:szCs w:val="22"/>
          <w:lang w:val="nl-BE" w:eastAsia="nl-BE"/>
        </w:rPr>
      </w:pPr>
      <w:hyperlink w:anchor="_Toc29385418" w:history="1">
        <w:r w:rsidR="00A71321" w:rsidRPr="008A4229">
          <w:rPr>
            <w:rStyle w:val="Hyperlink"/>
            <w:noProof/>
          </w:rPr>
          <w:t>5 Tabel voor waarnemingen</w:t>
        </w:r>
        <w:r w:rsidR="00A71321">
          <w:rPr>
            <w:noProof/>
            <w:webHidden/>
          </w:rPr>
          <w:tab/>
        </w:r>
        <w:r w:rsidR="00A71321">
          <w:rPr>
            <w:noProof/>
            <w:webHidden/>
          </w:rPr>
          <w:fldChar w:fldCharType="begin"/>
        </w:r>
        <w:r w:rsidR="00A71321">
          <w:rPr>
            <w:noProof/>
            <w:webHidden/>
          </w:rPr>
          <w:instrText xml:space="preserve"> PAGEREF _Toc29385418 \h </w:instrText>
        </w:r>
        <w:r w:rsidR="00A71321">
          <w:rPr>
            <w:noProof/>
            <w:webHidden/>
          </w:rPr>
        </w:r>
        <w:r w:rsidR="00A71321">
          <w:rPr>
            <w:noProof/>
            <w:webHidden/>
          </w:rPr>
          <w:fldChar w:fldCharType="separate"/>
        </w:r>
        <w:r w:rsidR="00A71321">
          <w:rPr>
            <w:noProof/>
            <w:webHidden/>
          </w:rPr>
          <w:t>6</w:t>
        </w:r>
        <w:r w:rsidR="00A71321">
          <w:rPr>
            <w:noProof/>
            <w:webHidden/>
          </w:rPr>
          <w:fldChar w:fldCharType="end"/>
        </w:r>
      </w:hyperlink>
    </w:p>
    <w:p w14:paraId="286469C0" w14:textId="0A95BC75" w:rsidR="00A71321" w:rsidRDefault="00D07C0B">
      <w:pPr>
        <w:pStyle w:val="Inhopg3"/>
        <w:tabs>
          <w:tab w:val="right" w:leader="dot" w:pos="9062"/>
        </w:tabs>
        <w:rPr>
          <w:rFonts w:eastAsiaTheme="minorEastAsia" w:cstheme="minorBidi"/>
          <w:i w:val="0"/>
          <w:iCs w:val="0"/>
          <w:noProof/>
          <w:sz w:val="22"/>
          <w:szCs w:val="22"/>
          <w:lang w:val="nl-BE" w:eastAsia="nl-BE"/>
        </w:rPr>
      </w:pPr>
      <w:hyperlink w:anchor="_Toc29385419" w:history="1">
        <w:r w:rsidR="00A71321" w:rsidRPr="008A4229">
          <w:rPr>
            <w:rStyle w:val="Hyperlink"/>
            <w:noProof/>
          </w:rPr>
          <w:t>6 Berekeningen</w:t>
        </w:r>
        <w:r w:rsidR="00A71321">
          <w:rPr>
            <w:noProof/>
            <w:webHidden/>
          </w:rPr>
          <w:tab/>
        </w:r>
        <w:r w:rsidR="00A71321">
          <w:rPr>
            <w:noProof/>
            <w:webHidden/>
          </w:rPr>
          <w:fldChar w:fldCharType="begin"/>
        </w:r>
        <w:r w:rsidR="00A71321">
          <w:rPr>
            <w:noProof/>
            <w:webHidden/>
          </w:rPr>
          <w:instrText xml:space="preserve"> PAGEREF _Toc29385419 \h </w:instrText>
        </w:r>
        <w:r w:rsidR="00A71321">
          <w:rPr>
            <w:noProof/>
            <w:webHidden/>
          </w:rPr>
        </w:r>
        <w:r w:rsidR="00A71321">
          <w:rPr>
            <w:noProof/>
            <w:webHidden/>
          </w:rPr>
          <w:fldChar w:fldCharType="separate"/>
        </w:r>
        <w:r w:rsidR="00A71321">
          <w:rPr>
            <w:noProof/>
            <w:webHidden/>
          </w:rPr>
          <w:t>7</w:t>
        </w:r>
        <w:r w:rsidR="00A71321">
          <w:rPr>
            <w:noProof/>
            <w:webHidden/>
          </w:rPr>
          <w:fldChar w:fldCharType="end"/>
        </w:r>
      </w:hyperlink>
    </w:p>
    <w:p w14:paraId="2F39A98B" w14:textId="427D88B2" w:rsidR="00A71321" w:rsidRDefault="00D07C0B">
      <w:pPr>
        <w:pStyle w:val="Inhopg3"/>
        <w:tabs>
          <w:tab w:val="right" w:leader="dot" w:pos="9062"/>
        </w:tabs>
        <w:rPr>
          <w:rFonts w:eastAsiaTheme="minorEastAsia" w:cstheme="minorBidi"/>
          <w:i w:val="0"/>
          <w:iCs w:val="0"/>
          <w:noProof/>
          <w:sz w:val="22"/>
          <w:szCs w:val="22"/>
          <w:lang w:val="nl-BE" w:eastAsia="nl-BE"/>
        </w:rPr>
      </w:pPr>
      <w:hyperlink w:anchor="_Toc29385420" w:history="1">
        <w:r w:rsidR="00A71321" w:rsidRPr="008A4229">
          <w:rPr>
            <w:rStyle w:val="Hyperlink"/>
            <w:noProof/>
          </w:rPr>
          <w:t>7 Besluiten over het leerling experiment volgens jou mening</w:t>
        </w:r>
        <w:r w:rsidR="00A71321">
          <w:rPr>
            <w:noProof/>
            <w:webHidden/>
          </w:rPr>
          <w:tab/>
        </w:r>
        <w:r w:rsidR="00A71321">
          <w:rPr>
            <w:noProof/>
            <w:webHidden/>
          </w:rPr>
          <w:fldChar w:fldCharType="begin"/>
        </w:r>
        <w:r w:rsidR="00A71321">
          <w:rPr>
            <w:noProof/>
            <w:webHidden/>
          </w:rPr>
          <w:instrText xml:space="preserve"> PAGEREF _Toc29385420 \h </w:instrText>
        </w:r>
        <w:r w:rsidR="00A71321">
          <w:rPr>
            <w:noProof/>
            <w:webHidden/>
          </w:rPr>
        </w:r>
        <w:r w:rsidR="00A71321">
          <w:rPr>
            <w:noProof/>
            <w:webHidden/>
          </w:rPr>
          <w:fldChar w:fldCharType="separate"/>
        </w:r>
        <w:r w:rsidR="00A71321">
          <w:rPr>
            <w:noProof/>
            <w:webHidden/>
          </w:rPr>
          <w:t>8</w:t>
        </w:r>
        <w:r w:rsidR="00A71321">
          <w:rPr>
            <w:noProof/>
            <w:webHidden/>
          </w:rPr>
          <w:fldChar w:fldCharType="end"/>
        </w:r>
      </w:hyperlink>
    </w:p>
    <w:p w14:paraId="2D19C480" w14:textId="6DD08CE1" w:rsidR="004A293B" w:rsidRDefault="005D0805" w:rsidP="004A293B">
      <w:pPr>
        <w:rPr>
          <w:rFonts w:asciiTheme="minorHAnsi" w:hAnsiTheme="minorHAnsi"/>
          <w:b/>
          <w:bCs/>
          <w:caps/>
          <w:sz w:val="20"/>
          <w:szCs w:val="20"/>
        </w:rPr>
      </w:pPr>
      <w:r>
        <w:rPr>
          <w:rFonts w:asciiTheme="minorHAnsi" w:hAnsiTheme="minorHAnsi"/>
          <w:sz w:val="20"/>
          <w:szCs w:val="20"/>
        </w:rPr>
        <w:fldChar w:fldCharType="end"/>
      </w:r>
    </w:p>
    <w:p w14:paraId="5090E189" w14:textId="77777777" w:rsidR="00826B9A" w:rsidRDefault="00826B9A" w:rsidP="004A293B"/>
    <w:p w14:paraId="555741E8" w14:textId="77777777" w:rsidR="00826B9A" w:rsidRDefault="00826B9A" w:rsidP="004A293B"/>
    <w:p w14:paraId="625E4F2A" w14:textId="77777777" w:rsidR="00BA6C1F" w:rsidRPr="000B4476" w:rsidRDefault="00BA6C1F" w:rsidP="00BA6C1F">
      <w:pPr>
        <w:pStyle w:val="Kop1"/>
        <w:jc w:val="center"/>
      </w:pPr>
      <w:bookmarkStart w:id="5" w:name="_Toc491085287"/>
      <w:bookmarkStart w:id="6" w:name="_Toc21776057"/>
      <w:bookmarkStart w:id="7" w:name="_Toc29385413"/>
      <w:r>
        <w:t>Belang van het naslagwerk voor het leerling experiment</w:t>
      </w:r>
      <w:bookmarkEnd w:id="5"/>
      <w:bookmarkEnd w:id="6"/>
      <w:bookmarkEnd w:id="7"/>
    </w:p>
    <w:p w14:paraId="570FED60" w14:textId="77777777" w:rsidR="00BA6C1F" w:rsidRDefault="00BA6C1F" w:rsidP="00BA6C1F">
      <w:bookmarkStart w:id="8" w:name="_Hlk21278383"/>
      <w:r>
        <w:t>Wanneer je een practicum of groepswerk krijgt zijn er steeds vier stappen:</w:t>
      </w:r>
    </w:p>
    <w:p w14:paraId="19126407" w14:textId="77777777" w:rsidR="00BA6C1F" w:rsidRPr="00D01391" w:rsidRDefault="00BA6C1F" w:rsidP="00BA6C1F">
      <w:pPr>
        <w:pStyle w:val="Lijstalinea"/>
        <w:numPr>
          <w:ilvl w:val="0"/>
          <w:numId w:val="19"/>
        </w:numPr>
      </w:pPr>
      <w:r>
        <w:t xml:space="preserve">de </w:t>
      </w:r>
      <w:r w:rsidRPr="00D01391">
        <w:rPr>
          <w:b/>
        </w:rPr>
        <w:t>voorbereiding</w:t>
      </w:r>
    </w:p>
    <w:p w14:paraId="71942673" w14:textId="77777777" w:rsidR="00BA6C1F" w:rsidRPr="00D01391" w:rsidRDefault="00BA6C1F" w:rsidP="00BA6C1F">
      <w:pPr>
        <w:pStyle w:val="Lijstalinea"/>
        <w:numPr>
          <w:ilvl w:val="0"/>
          <w:numId w:val="19"/>
        </w:numPr>
      </w:pPr>
      <w:r>
        <w:t xml:space="preserve">de </w:t>
      </w:r>
      <w:r w:rsidRPr="00D01391">
        <w:rPr>
          <w:b/>
        </w:rPr>
        <w:t>uitvoering</w:t>
      </w:r>
    </w:p>
    <w:p w14:paraId="5B93F5AC" w14:textId="77777777" w:rsidR="00BA6C1F" w:rsidRDefault="00BA6C1F" w:rsidP="00BA6C1F">
      <w:pPr>
        <w:pStyle w:val="Lijstalinea"/>
        <w:numPr>
          <w:ilvl w:val="0"/>
          <w:numId w:val="19"/>
        </w:numPr>
      </w:pPr>
      <w:r>
        <w:t xml:space="preserve">het </w:t>
      </w:r>
      <w:r w:rsidRPr="00D01391">
        <w:rPr>
          <w:b/>
        </w:rPr>
        <w:t>verslag</w:t>
      </w:r>
    </w:p>
    <w:p w14:paraId="5644B6E7" w14:textId="77777777" w:rsidR="00BA6C1F" w:rsidRDefault="00BA6C1F" w:rsidP="00BA6C1F">
      <w:pPr>
        <w:pStyle w:val="Lijstalinea"/>
        <w:numPr>
          <w:ilvl w:val="0"/>
          <w:numId w:val="19"/>
        </w:numPr>
      </w:pPr>
      <w:r>
        <w:rPr>
          <w:b/>
        </w:rPr>
        <w:t>reflectie</w:t>
      </w:r>
      <w:r>
        <w:t xml:space="preserve"> van het verslag</w:t>
      </w:r>
    </w:p>
    <w:p w14:paraId="25299995" w14:textId="77777777" w:rsidR="00BA6C1F" w:rsidRDefault="00BA6C1F" w:rsidP="00BA6C1F"/>
    <w:p w14:paraId="47F59E8D" w14:textId="77777777" w:rsidR="00BA6C1F" w:rsidRDefault="00BA6C1F" w:rsidP="00BA6C1F">
      <w:r>
        <w:t>Om jullie te helpen bij deze stappen en de concrete afspraken duidelijk te kunnen volgen heb je het “naslagwerk voor het practicum” nodig.</w:t>
      </w:r>
    </w:p>
    <w:p w14:paraId="34D0749E" w14:textId="77777777" w:rsidR="00BA6C1F" w:rsidRDefault="00BA6C1F" w:rsidP="00BA6C1F">
      <w:r>
        <w:t>In dit naslagwerk vind je alle concrete afspraken en hulp bij de voorbereiding van je practicum.</w:t>
      </w:r>
    </w:p>
    <w:bookmarkEnd w:id="8"/>
    <w:p w14:paraId="58084D31" w14:textId="77777777" w:rsidR="00826B9A" w:rsidRDefault="00826B9A" w:rsidP="004A293B"/>
    <w:p w14:paraId="50943BAA" w14:textId="77777777" w:rsidR="00011FE5" w:rsidRDefault="00011FE5">
      <w:r>
        <w:br w:type="page"/>
      </w:r>
    </w:p>
    <w:p w14:paraId="61C1C871" w14:textId="77777777" w:rsidR="004A293B" w:rsidRDefault="004A293B" w:rsidP="00826B9A">
      <w:pPr>
        <w:pStyle w:val="Kop3"/>
      </w:pPr>
      <w:bookmarkStart w:id="9" w:name="_Toc29385414"/>
      <w:bookmarkStart w:id="10" w:name="_Toc271530397"/>
      <w:r>
        <w:lastRenderedPageBreak/>
        <w:t>1 Doel van de proef</w:t>
      </w:r>
      <w:bookmarkEnd w:id="9"/>
    </w:p>
    <w:p w14:paraId="62336F2A" w14:textId="77777777" w:rsidR="004A293B" w:rsidRDefault="004F4939" w:rsidP="004E0125">
      <w:r>
        <w:t xml:space="preserve">Op proefondervindelijke manier de </w:t>
      </w:r>
      <w:r w:rsidR="006F49F5">
        <w:t>massadichtheid van een stof bepalen door middel van de wet van Archimedes toe te passen op drijvende lichamen</w:t>
      </w:r>
      <w:r>
        <w:t>.</w:t>
      </w:r>
    </w:p>
    <w:p w14:paraId="6A3C8F79" w14:textId="77777777" w:rsidR="004F4939" w:rsidRDefault="004F4939" w:rsidP="004E0125"/>
    <w:p w14:paraId="55743648" w14:textId="17D0D566" w:rsidR="00826B9A" w:rsidRDefault="00826B9A" w:rsidP="00826B9A">
      <w:pPr>
        <w:pStyle w:val="Kop3"/>
      </w:pPr>
      <w:bookmarkStart w:id="11" w:name="_Toc413854185"/>
      <w:bookmarkStart w:id="12" w:name="_Toc492308530"/>
      <w:bookmarkStart w:id="13" w:name="_Toc29385415"/>
      <w:bookmarkEnd w:id="10"/>
      <w:r>
        <w:t>2 Voorbereiding van het practicum op voorhand thuis</w:t>
      </w:r>
      <w:bookmarkEnd w:id="11"/>
      <w:bookmarkEnd w:id="12"/>
      <w:bookmarkEnd w:id="13"/>
    </w:p>
    <w:p w14:paraId="7F9642E0" w14:textId="7FA06816" w:rsidR="00DD45C1" w:rsidRDefault="008541B3" w:rsidP="00813D4C">
      <w:pPr>
        <w:pStyle w:val="Lijstalinea"/>
        <w:numPr>
          <w:ilvl w:val="0"/>
          <w:numId w:val="11"/>
        </w:numPr>
      </w:pPr>
      <w:r>
        <w:t xml:space="preserve">In het hoofdstuk rond de wet van Archimedes hebben we gezien dat er twee krachten op een houten blokje werken </w:t>
      </w:r>
      <w:r w:rsidR="000139BF">
        <w:t>dat</w:t>
      </w:r>
      <w:r>
        <w:t xml:space="preserve"> drijft op water</w:t>
      </w:r>
      <w:r w:rsidR="00813D4C">
        <w:t>.</w:t>
      </w:r>
    </w:p>
    <w:p w14:paraId="42907E77" w14:textId="6E4AE563" w:rsidR="00813D4C" w:rsidRDefault="008541B3" w:rsidP="00DD45C1">
      <w:pPr>
        <w:pStyle w:val="Lijstalinea"/>
      </w:pPr>
      <w:r>
        <w:t>Duid deze twee verschillende krachten aan op o</w:t>
      </w:r>
      <w:r w:rsidR="00C608A2">
        <w:t>nderstaande voorstelling</w:t>
      </w:r>
      <w:r w:rsidR="00813D4C">
        <w:t>.</w:t>
      </w:r>
    </w:p>
    <w:p w14:paraId="3C507512" w14:textId="557986DE" w:rsidR="00DD45C1" w:rsidRDefault="00DD45C1" w:rsidP="00DD45C1">
      <w:pPr>
        <w:ind w:left="708"/>
      </w:pPr>
      <w:r>
        <w:t xml:space="preserve">Benoem </w:t>
      </w:r>
      <w:r w:rsidR="00C608A2">
        <w:t>beide krachten zowel met hun symbool als met hun volledige naam</w:t>
      </w:r>
      <w:r>
        <w:t>.</w:t>
      </w:r>
    </w:p>
    <w:p w14:paraId="54517F5C" w14:textId="7DE51A18" w:rsidR="008541B3" w:rsidRDefault="00C37C75" w:rsidP="00C37C75">
      <w:pPr>
        <w:jc w:val="center"/>
      </w:pPr>
      <w:bookmarkStart w:id="14" w:name="_GoBack"/>
      <w:r>
        <w:rPr>
          <w:noProof/>
        </w:rPr>
        <w:drawing>
          <wp:inline distT="0" distB="0" distL="0" distR="0" wp14:anchorId="5926F677" wp14:editId="46CA14DD">
            <wp:extent cx="2419350" cy="3038475"/>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3038475"/>
                    </a:xfrm>
                    <a:prstGeom prst="rect">
                      <a:avLst/>
                    </a:prstGeom>
                  </pic:spPr>
                </pic:pic>
              </a:graphicData>
            </a:graphic>
          </wp:inline>
        </w:drawing>
      </w:r>
      <w:bookmarkEnd w:id="14"/>
    </w:p>
    <w:p w14:paraId="49DCC202" w14:textId="30B91338" w:rsidR="00DB1120" w:rsidRDefault="00DB1120" w:rsidP="008541B3">
      <w:pPr>
        <w:jc w:val="center"/>
      </w:pPr>
    </w:p>
    <w:p w14:paraId="0B6C16DA" w14:textId="77777777" w:rsidR="00826B9A" w:rsidRDefault="00826B9A" w:rsidP="00826B9A"/>
    <w:p w14:paraId="24831225" w14:textId="1AAACBB2" w:rsidR="00826B9A" w:rsidRDefault="00826B9A">
      <w:r>
        <w:br w:type="page"/>
      </w:r>
    </w:p>
    <w:p w14:paraId="535BDAC0" w14:textId="5D4111FC" w:rsidR="00DD45C1" w:rsidRDefault="000139BF" w:rsidP="00813D4C">
      <w:pPr>
        <w:pStyle w:val="Lijstalinea"/>
        <w:numPr>
          <w:ilvl w:val="0"/>
          <w:numId w:val="11"/>
        </w:numPr>
      </w:pPr>
      <w:r>
        <w:lastRenderedPageBreak/>
        <w:t>Wat kan je zeggen over grote van deze twee krachten ten opzichte van elkaar, stel dit voor in formule vorm.</w:t>
      </w:r>
    </w:p>
    <w:p w14:paraId="5A935072" w14:textId="6439AA03" w:rsidR="00DD45C1" w:rsidRDefault="00940C7E" w:rsidP="00DD45C1">
      <w:r>
        <w:t xml:space="preserve">  </w:t>
      </w:r>
    </w:p>
    <w:p w14:paraId="5469DF65" w14:textId="78BA27ED" w:rsidR="00DB1120" w:rsidRPr="00940C7E" w:rsidRDefault="00940C7E" w:rsidP="00DD45C1">
      <w:pPr>
        <w:rPr>
          <w:color w:val="FF0000"/>
          <w:vertAlign w:val="subscript"/>
        </w:rPr>
      </w:pPr>
      <w:r>
        <w:rPr>
          <w:color w:val="FF0000"/>
        </w:rPr>
        <w:t xml:space="preserve">          </w:t>
      </w:r>
      <w:proofErr w:type="spellStart"/>
      <w:r>
        <w:rPr>
          <w:color w:val="FF0000"/>
        </w:rPr>
        <w:t>F</w:t>
      </w:r>
      <w:r>
        <w:rPr>
          <w:color w:val="FF0000"/>
          <w:vertAlign w:val="subscript"/>
        </w:rPr>
        <w:t>zlich</w:t>
      </w:r>
      <w:proofErr w:type="spellEnd"/>
      <w:r>
        <w:rPr>
          <w:color w:val="FF0000"/>
        </w:rPr>
        <w:t xml:space="preserve"> &lt; </w:t>
      </w:r>
      <w:proofErr w:type="spellStart"/>
      <w:r>
        <w:rPr>
          <w:color w:val="FF0000"/>
        </w:rPr>
        <w:t>F</w:t>
      </w:r>
      <w:r>
        <w:rPr>
          <w:color w:val="FF0000"/>
          <w:vertAlign w:val="subscript"/>
        </w:rPr>
        <w:t>s</w:t>
      </w:r>
      <w:proofErr w:type="spellEnd"/>
    </w:p>
    <w:p w14:paraId="41C3E79F" w14:textId="77777777" w:rsidR="009C0634" w:rsidRDefault="009C0634" w:rsidP="00DD45C1"/>
    <w:p w14:paraId="7CAC194D" w14:textId="574F06E2" w:rsidR="00DD45C1" w:rsidRDefault="000139BF" w:rsidP="00813D4C">
      <w:pPr>
        <w:pStyle w:val="Lijstalinea"/>
        <w:numPr>
          <w:ilvl w:val="0"/>
          <w:numId w:val="11"/>
        </w:numPr>
      </w:pPr>
      <w:r>
        <w:t xml:space="preserve">Leid nu de formule af waarbij we de ene kracht in functie van de massadichtheid van het blokje noteren </w:t>
      </w:r>
      <w:r w:rsidR="001D3643">
        <w:t>en de andere kracht in functie van de massadichtheid van de vloeistof noteren</w:t>
      </w:r>
      <w:r w:rsidR="00511448">
        <w:t>.</w:t>
      </w:r>
      <w:r w:rsidR="001D3643">
        <w:t xml:space="preserve"> (tip deze vergelijking hebben we ook opgesteld in het hoofdstuk rond Archimedes)</w:t>
      </w:r>
    </w:p>
    <w:p w14:paraId="7153A996" w14:textId="77777777" w:rsidR="00511448" w:rsidRDefault="00511448" w:rsidP="00511448"/>
    <w:p w14:paraId="4CB555A1" w14:textId="0D4D7AB5" w:rsidR="00826B9A" w:rsidRPr="00B059E0" w:rsidRDefault="00B059E0" w:rsidP="00B059E0">
      <w:pPr>
        <w:ind w:left="720"/>
        <w:rPr>
          <w:color w:val="FF0000"/>
        </w:rPr>
      </w:pPr>
      <w:proofErr w:type="spellStart"/>
      <w:r w:rsidRPr="00B059E0">
        <w:rPr>
          <w:color w:val="FF0000"/>
        </w:rPr>
        <w:t>V</w:t>
      </w:r>
      <w:r w:rsidRPr="00B059E0">
        <w:rPr>
          <w:color w:val="FF0000"/>
          <w:vertAlign w:val="subscript"/>
        </w:rPr>
        <w:t>lich</w:t>
      </w:r>
      <w:proofErr w:type="spellEnd"/>
      <w:r w:rsidRPr="00B059E0">
        <w:rPr>
          <w:color w:val="FF0000"/>
        </w:rPr>
        <w:t xml:space="preserve"> * </w:t>
      </w:r>
      <w:proofErr w:type="spellStart"/>
      <w:r w:rsidRPr="00B059E0">
        <w:rPr>
          <w:color w:val="FF0000"/>
        </w:rPr>
        <w:t>ρ</w:t>
      </w:r>
      <w:r w:rsidR="0005210F">
        <w:rPr>
          <w:color w:val="FF0000"/>
          <w:vertAlign w:val="subscript"/>
        </w:rPr>
        <w:t>blokje</w:t>
      </w:r>
      <w:proofErr w:type="spellEnd"/>
      <w:r w:rsidRPr="00B059E0">
        <w:rPr>
          <w:color w:val="FF0000"/>
        </w:rPr>
        <w:t xml:space="preserve"> * g &lt; </w:t>
      </w:r>
      <w:proofErr w:type="spellStart"/>
      <w:r w:rsidRPr="00B059E0">
        <w:rPr>
          <w:color w:val="FF0000"/>
        </w:rPr>
        <w:t>V</w:t>
      </w:r>
      <w:r w:rsidRPr="00B059E0">
        <w:rPr>
          <w:color w:val="FF0000"/>
          <w:vertAlign w:val="subscript"/>
        </w:rPr>
        <w:t>vl</w:t>
      </w:r>
      <w:proofErr w:type="spellEnd"/>
      <w:r w:rsidRPr="00B059E0">
        <w:rPr>
          <w:color w:val="FF0000"/>
        </w:rPr>
        <w:t xml:space="preserve"> * </w:t>
      </w:r>
      <w:proofErr w:type="spellStart"/>
      <w:r w:rsidRPr="00B059E0">
        <w:rPr>
          <w:color w:val="FF0000"/>
        </w:rPr>
        <w:t>ρ</w:t>
      </w:r>
      <w:r w:rsidRPr="00B059E0">
        <w:rPr>
          <w:color w:val="FF0000"/>
          <w:vertAlign w:val="subscript"/>
        </w:rPr>
        <w:t>vl</w:t>
      </w:r>
      <w:proofErr w:type="spellEnd"/>
      <w:r w:rsidRPr="00B059E0">
        <w:rPr>
          <w:color w:val="FF0000"/>
        </w:rPr>
        <w:t xml:space="preserve"> * g </w:t>
      </w:r>
    </w:p>
    <w:p w14:paraId="63A2D050" w14:textId="77777777" w:rsidR="00826B9A" w:rsidRDefault="00826B9A" w:rsidP="00511448"/>
    <w:p w14:paraId="781E6A32" w14:textId="77777777" w:rsidR="00826B9A" w:rsidRDefault="00826B9A" w:rsidP="00511448"/>
    <w:p w14:paraId="41DCF7E6" w14:textId="77777777" w:rsidR="00826B9A" w:rsidRDefault="00826B9A" w:rsidP="00511448"/>
    <w:p w14:paraId="319DE132" w14:textId="77777777" w:rsidR="00813D4C" w:rsidRDefault="00813D4C" w:rsidP="00813D4C"/>
    <w:p w14:paraId="1AAD9C86" w14:textId="5C40BA98" w:rsidR="001D3643" w:rsidRDefault="001D3643" w:rsidP="001D3643">
      <w:pPr>
        <w:pStyle w:val="Lijstalinea"/>
        <w:numPr>
          <w:ilvl w:val="0"/>
          <w:numId w:val="11"/>
        </w:numPr>
      </w:pPr>
      <w:r>
        <w:t>Aangezien we de proef zullen uitvoeren met behulp van cilinders kunnen we de bovenstaande formule vereenvoudigen in functie van de hoogte van het blokje en de hoogte van het blokje die ondergedompeld is.</w:t>
      </w:r>
    </w:p>
    <w:p w14:paraId="42E1ABE4" w14:textId="77777777" w:rsidR="001D3643" w:rsidRDefault="001D3643" w:rsidP="001D3643"/>
    <w:p w14:paraId="13A60257" w14:textId="7D51BB75" w:rsidR="001D3643" w:rsidRDefault="0005210F" w:rsidP="0005210F">
      <w:r w:rsidRPr="0005210F">
        <w:rPr>
          <w:color w:val="FF0000"/>
        </w:rPr>
        <w:t>(</w:t>
      </w:r>
      <w:r w:rsidRPr="0005210F">
        <w:rPr>
          <w:color w:val="FF0000"/>
        </w:rPr>
        <w:sym w:font="Symbol" w:char="F070"/>
      </w:r>
      <w:r>
        <w:rPr>
          <w:color w:val="FF0000"/>
        </w:rPr>
        <w:t>*0,038</w:t>
      </w:r>
      <w:r>
        <w:rPr>
          <w:color w:val="FF0000"/>
          <w:vertAlign w:val="superscript"/>
        </w:rPr>
        <w:t>2</w:t>
      </w:r>
      <w:r>
        <w:rPr>
          <w:color w:val="FF0000"/>
        </w:rPr>
        <w:t>*0,15)</w:t>
      </w:r>
      <w:r w:rsidRPr="00B059E0">
        <w:rPr>
          <w:color w:val="FF0000"/>
        </w:rPr>
        <w:t xml:space="preserve"> * </w:t>
      </w:r>
      <w:proofErr w:type="spellStart"/>
      <w:r w:rsidRPr="00B059E0">
        <w:rPr>
          <w:color w:val="FF0000"/>
        </w:rPr>
        <w:t>ρ</w:t>
      </w:r>
      <w:r w:rsidRPr="00B059E0">
        <w:rPr>
          <w:color w:val="FF0000"/>
          <w:vertAlign w:val="subscript"/>
        </w:rPr>
        <w:t>lich</w:t>
      </w:r>
      <w:proofErr w:type="spellEnd"/>
      <w:r w:rsidRPr="00B059E0">
        <w:rPr>
          <w:color w:val="FF0000"/>
        </w:rPr>
        <w:t xml:space="preserve"> * g &lt; </w:t>
      </w:r>
      <w:proofErr w:type="spellStart"/>
      <w:r w:rsidRPr="00B059E0">
        <w:rPr>
          <w:color w:val="FF0000"/>
        </w:rPr>
        <w:t>V</w:t>
      </w:r>
      <w:r w:rsidRPr="00B059E0">
        <w:rPr>
          <w:color w:val="FF0000"/>
          <w:vertAlign w:val="subscript"/>
        </w:rPr>
        <w:t>vl</w:t>
      </w:r>
      <w:proofErr w:type="spellEnd"/>
      <w:r w:rsidRPr="00B059E0">
        <w:rPr>
          <w:color w:val="FF0000"/>
        </w:rPr>
        <w:t xml:space="preserve"> * </w:t>
      </w:r>
      <w:proofErr w:type="spellStart"/>
      <w:r w:rsidRPr="00B059E0">
        <w:rPr>
          <w:color w:val="FF0000"/>
        </w:rPr>
        <w:t>ρ</w:t>
      </w:r>
      <w:r w:rsidRPr="00B059E0">
        <w:rPr>
          <w:color w:val="FF0000"/>
          <w:vertAlign w:val="subscript"/>
        </w:rPr>
        <w:t>vl</w:t>
      </w:r>
      <w:proofErr w:type="spellEnd"/>
      <w:r w:rsidRPr="00B059E0">
        <w:rPr>
          <w:color w:val="FF0000"/>
        </w:rPr>
        <w:t xml:space="preserve"> * g</w:t>
      </w:r>
    </w:p>
    <w:p w14:paraId="24B23EC7" w14:textId="3FD47025" w:rsidR="00826B9A" w:rsidRPr="0005210F" w:rsidRDefault="0005210F" w:rsidP="001D3643">
      <w:r w:rsidRPr="0005210F">
        <w:rPr>
          <w:color w:val="FF0000"/>
        </w:rPr>
        <w:t>6,8*10</w:t>
      </w:r>
      <w:r w:rsidRPr="0005210F">
        <w:rPr>
          <w:color w:val="FF0000"/>
          <w:vertAlign w:val="superscript"/>
        </w:rPr>
        <w:t>-4</w:t>
      </w:r>
      <w:r w:rsidRPr="0005210F">
        <w:rPr>
          <w:color w:val="FF0000"/>
        </w:rPr>
        <w:t>m</w:t>
      </w:r>
      <w:r w:rsidRPr="0005210F">
        <w:rPr>
          <w:color w:val="FF0000"/>
          <w:vertAlign w:val="superscript"/>
        </w:rPr>
        <w:t>3</w:t>
      </w:r>
      <w:r w:rsidRPr="0005210F">
        <w:rPr>
          <w:color w:val="FF0000"/>
        </w:rPr>
        <w:t xml:space="preserve">* </w:t>
      </w:r>
      <w:proofErr w:type="spellStart"/>
      <w:r w:rsidRPr="0005210F">
        <w:rPr>
          <w:color w:val="FF0000"/>
        </w:rPr>
        <w:t>ρ</w:t>
      </w:r>
      <w:r>
        <w:rPr>
          <w:color w:val="FF0000"/>
          <w:vertAlign w:val="subscript"/>
        </w:rPr>
        <w:t>blokje</w:t>
      </w:r>
      <w:proofErr w:type="spellEnd"/>
      <w:r w:rsidRPr="0005210F">
        <w:rPr>
          <w:color w:val="FF0000"/>
        </w:rPr>
        <w:t xml:space="preserve"> </w:t>
      </w:r>
      <w:r w:rsidRPr="00B059E0">
        <w:rPr>
          <w:color w:val="FF0000"/>
        </w:rPr>
        <w:t xml:space="preserve">* g &lt; </w:t>
      </w:r>
      <w:proofErr w:type="spellStart"/>
      <w:r w:rsidRPr="00B059E0">
        <w:rPr>
          <w:color w:val="FF0000"/>
        </w:rPr>
        <w:t>V</w:t>
      </w:r>
      <w:r w:rsidRPr="00B059E0">
        <w:rPr>
          <w:color w:val="FF0000"/>
          <w:vertAlign w:val="subscript"/>
        </w:rPr>
        <w:t>vl</w:t>
      </w:r>
      <w:proofErr w:type="spellEnd"/>
      <w:r w:rsidRPr="00B059E0">
        <w:rPr>
          <w:color w:val="FF0000"/>
        </w:rPr>
        <w:t xml:space="preserve"> * </w:t>
      </w:r>
      <w:proofErr w:type="spellStart"/>
      <w:r w:rsidRPr="00B059E0">
        <w:rPr>
          <w:color w:val="FF0000"/>
        </w:rPr>
        <w:t>ρ</w:t>
      </w:r>
      <w:r w:rsidRPr="00B059E0">
        <w:rPr>
          <w:color w:val="FF0000"/>
          <w:vertAlign w:val="subscript"/>
        </w:rPr>
        <w:t>vl</w:t>
      </w:r>
      <w:proofErr w:type="spellEnd"/>
      <w:r w:rsidRPr="00B059E0">
        <w:rPr>
          <w:color w:val="FF0000"/>
        </w:rPr>
        <w:t xml:space="preserve"> * g</w:t>
      </w:r>
    </w:p>
    <w:p w14:paraId="551F1695" w14:textId="77777777" w:rsidR="00826B9A" w:rsidRDefault="00826B9A" w:rsidP="001D3643"/>
    <w:p w14:paraId="62B487B7" w14:textId="77777777" w:rsidR="001D3643" w:rsidRDefault="001D3643" w:rsidP="001D3643"/>
    <w:p w14:paraId="3A434CAF" w14:textId="22A82F85" w:rsidR="001D3643" w:rsidRDefault="001D3643" w:rsidP="001D3643">
      <w:pPr>
        <w:pStyle w:val="Lijstalinea"/>
        <w:numPr>
          <w:ilvl w:val="0"/>
          <w:numId w:val="11"/>
        </w:numPr>
      </w:pPr>
      <w:r>
        <w:t>Vorm de formule nu om zodat je de massadichtheid van het blokje als onbekende kan berekenen ten opzichte van de andere grootheden uit de formule.</w:t>
      </w:r>
    </w:p>
    <w:p w14:paraId="41AE2A45" w14:textId="77777777" w:rsidR="001D3643" w:rsidRDefault="001D3643"/>
    <w:p w14:paraId="519869B0" w14:textId="6E802613" w:rsidR="001D3643" w:rsidRPr="001D3643" w:rsidRDefault="001D3643"/>
    <w:p w14:paraId="4674ECE4" w14:textId="55D6828E" w:rsidR="000726FD" w:rsidRPr="000726FD" w:rsidRDefault="0005210F" w:rsidP="000726FD">
      <w:pPr>
        <w:rPr>
          <w:vertAlign w:val="superscript"/>
        </w:rPr>
      </w:pPr>
      <w:proofErr w:type="spellStart"/>
      <w:r>
        <w:t>ρ</w:t>
      </w:r>
      <w:r>
        <w:rPr>
          <w:vertAlign w:val="subscript"/>
        </w:rPr>
        <w:t>blokje</w:t>
      </w:r>
      <w:proofErr w:type="spellEnd"/>
      <w:r>
        <w:t xml:space="preserve"> = </w:t>
      </w: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vl</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 xml:space="preserve"> ρ</m:t>
                </m:r>
              </m:e>
              <m:sub>
                <m:r>
                  <w:rPr>
                    <w:rFonts w:ascii="Cambria Math" w:hAnsi="Cambria Math"/>
                    <w:sz w:val="36"/>
                    <w:szCs w:val="36"/>
                  </w:rPr>
                  <m:t>vl</m:t>
                </m:r>
              </m:sub>
            </m:sSub>
            <m:r>
              <w:rPr>
                <w:rFonts w:ascii="Cambria Math" w:hAnsi="Cambria Math"/>
                <w:sz w:val="36"/>
                <w:szCs w:val="36"/>
              </w:rPr>
              <m:t xml:space="preserve"> </m:t>
            </m:r>
          </m:num>
          <m:den>
            <m:r>
              <w:rPr>
                <w:rFonts w:ascii="Cambria Math" w:hAnsi="Cambria Math"/>
                <w:sz w:val="36"/>
                <w:szCs w:val="36"/>
              </w:rPr>
              <m:t xml:space="preserve"> 6,8 * </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-4</m:t>
                </m:r>
              </m:sup>
            </m:sSup>
            <m:sSup>
              <m:sSupPr>
                <m:ctrlPr>
                  <w:rPr>
                    <w:rFonts w:ascii="Cambria Math" w:hAnsi="Cambria Math"/>
                    <w:i/>
                    <w:sz w:val="36"/>
                    <w:szCs w:val="36"/>
                  </w:rPr>
                </m:ctrlPr>
              </m:sSupPr>
              <m:e>
                <m:r>
                  <w:rPr>
                    <w:rFonts w:ascii="Cambria Math" w:hAnsi="Cambria Math"/>
                    <w:sz w:val="36"/>
                    <w:szCs w:val="36"/>
                  </w:rPr>
                  <m:t>m</m:t>
                </m:r>
              </m:e>
              <m:sup>
                <m:r>
                  <w:rPr>
                    <w:rFonts w:ascii="Cambria Math" w:hAnsi="Cambria Math"/>
                    <w:sz w:val="36"/>
                    <w:szCs w:val="36"/>
                  </w:rPr>
                  <m:t>3</m:t>
                </m:r>
              </m:sup>
            </m:sSup>
          </m:den>
        </m:f>
      </m:oMath>
    </w:p>
    <w:p w14:paraId="3EB33A1F" w14:textId="0EB0CB03" w:rsidR="0005210F" w:rsidRPr="001D3643" w:rsidRDefault="0005210F" w:rsidP="0005210F"/>
    <w:p w14:paraId="5F1B6FDC" w14:textId="77777777" w:rsidR="001D3643" w:rsidRDefault="001D3643"/>
    <w:p w14:paraId="3A0374DD" w14:textId="785F2848" w:rsidR="00822492" w:rsidRDefault="00822492" w:rsidP="00822492">
      <w:pPr>
        <w:pStyle w:val="Lijstalinea"/>
        <w:numPr>
          <w:ilvl w:val="0"/>
          <w:numId w:val="11"/>
        </w:numPr>
      </w:pPr>
      <w:r>
        <w:t>Zoek de massadichtheden van de volgende 5 soorten hout op via het internet.</w:t>
      </w:r>
    </w:p>
    <w:p w14:paraId="31A71289" w14:textId="77777777" w:rsidR="00822492" w:rsidRDefault="00822492"/>
    <w:tbl>
      <w:tblPr>
        <w:tblStyle w:val="Tabelraster"/>
        <w:tblW w:w="0" w:type="auto"/>
        <w:tblLook w:val="04A0" w:firstRow="1" w:lastRow="0" w:firstColumn="1" w:lastColumn="0" w:noHBand="0" w:noVBand="1"/>
      </w:tblPr>
      <w:tblGrid>
        <w:gridCol w:w="1812"/>
        <w:gridCol w:w="1812"/>
        <w:gridCol w:w="1812"/>
        <w:gridCol w:w="1813"/>
        <w:gridCol w:w="1813"/>
      </w:tblGrid>
      <w:tr w:rsidR="00822492" w14:paraId="4A85639C" w14:textId="77777777" w:rsidTr="00FC0705">
        <w:trPr>
          <w:trHeight w:val="851"/>
        </w:trPr>
        <w:tc>
          <w:tcPr>
            <w:tcW w:w="1812" w:type="dxa"/>
            <w:tcBorders>
              <w:bottom w:val="single" w:sz="18" w:space="0" w:color="auto"/>
            </w:tcBorders>
            <w:vAlign w:val="center"/>
          </w:tcPr>
          <w:p w14:paraId="27240F54" w14:textId="6D96AF73" w:rsidR="00822492" w:rsidRPr="00FC0705" w:rsidRDefault="00FC0705" w:rsidP="00822492">
            <w:pPr>
              <w:jc w:val="center"/>
              <w:rPr>
                <w:b/>
              </w:rPr>
            </w:pPr>
            <w:proofErr w:type="spellStart"/>
            <w:r>
              <w:rPr>
                <w:b/>
              </w:rPr>
              <w:t>Padoek</w:t>
            </w:r>
            <w:proofErr w:type="spellEnd"/>
          </w:p>
        </w:tc>
        <w:tc>
          <w:tcPr>
            <w:tcW w:w="1812" w:type="dxa"/>
            <w:tcBorders>
              <w:bottom w:val="single" w:sz="18" w:space="0" w:color="auto"/>
            </w:tcBorders>
            <w:vAlign w:val="center"/>
          </w:tcPr>
          <w:p w14:paraId="2D6CD3D9" w14:textId="45E22C40" w:rsidR="00822492" w:rsidRPr="00FC0705" w:rsidRDefault="00FC0705" w:rsidP="00822492">
            <w:pPr>
              <w:jc w:val="center"/>
              <w:rPr>
                <w:b/>
              </w:rPr>
            </w:pPr>
            <w:r>
              <w:rPr>
                <w:b/>
              </w:rPr>
              <w:t>Grenen</w:t>
            </w:r>
          </w:p>
        </w:tc>
        <w:tc>
          <w:tcPr>
            <w:tcW w:w="1812" w:type="dxa"/>
            <w:tcBorders>
              <w:bottom w:val="single" w:sz="18" w:space="0" w:color="auto"/>
            </w:tcBorders>
            <w:vAlign w:val="center"/>
          </w:tcPr>
          <w:p w14:paraId="4307E680" w14:textId="513C8515" w:rsidR="00822492" w:rsidRPr="00FC0705" w:rsidRDefault="00FC0705" w:rsidP="00822492">
            <w:pPr>
              <w:jc w:val="center"/>
              <w:rPr>
                <w:b/>
              </w:rPr>
            </w:pPr>
            <w:r>
              <w:rPr>
                <w:b/>
              </w:rPr>
              <w:t>Es</w:t>
            </w:r>
          </w:p>
        </w:tc>
        <w:tc>
          <w:tcPr>
            <w:tcW w:w="1813" w:type="dxa"/>
            <w:tcBorders>
              <w:bottom w:val="single" w:sz="18" w:space="0" w:color="auto"/>
            </w:tcBorders>
            <w:vAlign w:val="center"/>
          </w:tcPr>
          <w:p w14:paraId="21229EF5" w14:textId="0F9EDEB9" w:rsidR="00822492" w:rsidRPr="00FC0705" w:rsidRDefault="00FC0705" w:rsidP="00822492">
            <w:pPr>
              <w:jc w:val="center"/>
              <w:rPr>
                <w:b/>
              </w:rPr>
            </w:pPr>
            <w:r>
              <w:rPr>
                <w:b/>
              </w:rPr>
              <w:t>Linde</w:t>
            </w:r>
          </w:p>
        </w:tc>
        <w:tc>
          <w:tcPr>
            <w:tcW w:w="1813" w:type="dxa"/>
            <w:tcBorders>
              <w:bottom w:val="single" w:sz="18" w:space="0" w:color="auto"/>
            </w:tcBorders>
            <w:vAlign w:val="center"/>
          </w:tcPr>
          <w:p w14:paraId="4838EA68" w14:textId="4DBD80A7" w:rsidR="00822492" w:rsidRPr="00FC0705" w:rsidRDefault="00FC0705" w:rsidP="00822492">
            <w:pPr>
              <w:jc w:val="center"/>
              <w:rPr>
                <w:b/>
              </w:rPr>
            </w:pPr>
            <w:r>
              <w:rPr>
                <w:b/>
              </w:rPr>
              <w:t>Beuk</w:t>
            </w:r>
          </w:p>
        </w:tc>
      </w:tr>
      <w:tr w:rsidR="00822492" w14:paraId="3937944C" w14:textId="77777777" w:rsidTr="00FC0705">
        <w:trPr>
          <w:trHeight w:val="851"/>
        </w:trPr>
        <w:tc>
          <w:tcPr>
            <w:tcW w:w="1812" w:type="dxa"/>
            <w:tcBorders>
              <w:top w:val="single" w:sz="18" w:space="0" w:color="auto"/>
            </w:tcBorders>
            <w:vAlign w:val="center"/>
          </w:tcPr>
          <w:p w14:paraId="7A4B2A9D" w14:textId="71BF58F4" w:rsidR="00822492" w:rsidRPr="00F25BF2" w:rsidRDefault="00F25BF2" w:rsidP="00822492">
            <w:pPr>
              <w:jc w:val="center"/>
              <w:rPr>
                <w:vertAlign w:val="superscript"/>
              </w:rPr>
            </w:pPr>
            <w:r>
              <w:t>750 kg/m</w:t>
            </w:r>
            <w:r>
              <w:rPr>
                <w:vertAlign w:val="superscript"/>
              </w:rPr>
              <w:t>3</w:t>
            </w:r>
          </w:p>
        </w:tc>
        <w:tc>
          <w:tcPr>
            <w:tcW w:w="1812" w:type="dxa"/>
            <w:tcBorders>
              <w:top w:val="single" w:sz="18" w:space="0" w:color="auto"/>
            </w:tcBorders>
            <w:vAlign w:val="center"/>
          </w:tcPr>
          <w:p w14:paraId="30AECC29" w14:textId="30E8FC76" w:rsidR="00822492" w:rsidRPr="00F25BF2" w:rsidRDefault="00F25BF2" w:rsidP="00822492">
            <w:pPr>
              <w:jc w:val="center"/>
              <w:rPr>
                <w:vertAlign w:val="superscript"/>
              </w:rPr>
            </w:pPr>
            <w:r>
              <w:t>540 kg/m</w:t>
            </w:r>
            <w:r>
              <w:rPr>
                <w:vertAlign w:val="superscript"/>
              </w:rPr>
              <w:t>3</w:t>
            </w:r>
          </w:p>
        </w:tc>
        <w:tc>
          <w:tcPr>
            <w:tcW w:w="1812" w:type="dxa"/>
            <w:tcBorders>
              <w:top w:val="single" w:sz="18" w:space="0" w:color="auto"/>
            </w:tcBorders>
            <w:vAlign w:val="center"/>
          </w:tcPr>
          <w:p w14:paraId="3CDB15F0" w14:textId="4B11FF3B" w:rsidR="00822492" w:rsidRPr="00F25BF2" w:rsidRDefault="00F25BF2" w:rsidP="00822492">
            <w:pPr>
              <w:jc w:val="center"/>
              <w:rPr>
                <w:vertAlign w:val="superscript"/>
              </w:rPr>
            </w:pPr>
            <w:r>
              <w:t>700 kg/m</w:t>
            </w:r>
            <w:r>
              <w:rPr>
                <w:vertAlign w:val="superscript"/>
              </w:rPr>
              <w:t>3</w:t>
            </w:r>
          </w:p>
        </w:tc>
        <w:tc>
          <w:tcPr>
            <w:tcW w:w="1813" w:type="dxa"/>
            <w:tcBorders>
              <w:top w:val="single" w:sz="18" w:space="0" w:color="auto"/>
            </w:tcBorders>
            <w:vAlign w:val="center"/>
          </w:tcPr>
          <w:p w14:paraId="3BE5783F" w14:textId="412183DB" w:rsidR="00822492" w:rsidRPr="00F25BF2" w:rsidRDefault="00F25BF2" w:rsidP="00822492">
            <w:pPr>
              <w:jc w:val="center"/>
              <w:rPr>
                <w:vertAlign w:val="superscript"/>
              </w:rPr>
            </w:pPr>
            <w:r>
              <w:t>500 kg/m</w:t>
            </w:r>
            <w:r>
              <w:rPr>
                <w:vertAlign w:val="superscript"/>
              </w:rPr>
              <w:t>3</w:t>
            </w:r>
          </w:p>
        </w:tc>
        <w:tc>
          <w:tcPr>
            <w:tcW w:w="1813" w:type="dxa"/>
            <w:tcBorders>
              <w:top w:val="single" w:sz="18" w:space="0" w:color="auto"/>
            </w:tcBorders>
            <w:vAlign w:val="center"/>
          </w:tcPr>
          <w:p w14:paraId="6D42DD7A" w14:textId="49EE20EB" w:rsidR="00822492" w:rsidRPr="00F25BF2" w:rsidRDefault="00F25BF2" w:rsidP="00822492">
            <w:pPr>
              <w:jc w:val="center"/>
              <w:rPr>
                <w:vertAlign w:val="superscript"/>
              </w:rPr>
            </w:pPr>
            <w:r>
              <w:t>720 kg/m</w:t>
            </w:r>
            <w:r>
              <w:rPr>
                <w:vertAlign w:val="superscript"/>
              </w:rPr>
              <w:t>3</w:t>
            </w:r>
          </w:p>
        </w:tc>
      </w:tr>
    </w:tbl>
    <w:p w14:paraId="125EAEC3" w14:textId="77777777" w:rsidR="00822492" w:rsidRDefault="00822492"/>
    <w:p w14:paraId="407D99EC" w14:textId="2D86DA5D" w:rsidR="001D3643" w:rsidRDefault="001D3643">
      <w:r>
        <w:br w:type="page"/>
      </w:r>
    </w:p>
    <w:p w14:paraId="71F99AC9" w14:textId="77777777" w:rsidR="00712643" w:rsidRDefault="00712643" w:rsidP="00712643">
      <w:pPr>
        <w:pStyle w:val="Kop3"/>
      </w:pPr>
      <w:bookmarkStart w:id="15" w:name="_Toc158122314"/>
      <w:bookmarkStart w:id="16" w:name="_Toc484701251"/>
      <w:bookmarkStart w:id="17" w:name="_Toc492308531"/>
      <w:bookmarkStart w:id="18" w:name="_Toc29385416"/>
      <w:r>
        <w:lastRenderedPageBreak/>
        <w:t>3 Benodigde materiaal:</w:t>
      </w:r>
      <w:bookmarkEnd w:id="15"/>
      <w:bookmarkEnd w:id="16"/>
      <w:bookmarkEnd w:id="17"/>
      <w:bookmarkEnd w:id="18"/>
    </w:p>
    <w:p w14:paraId="232869E1" w14:textId="77777777" w:rsidR="00712643" w:rsidRDefault="00712643" w:rsidP="00712643">
      <w:pPr>
        <w:pStyle w:val="Lijstalinea"/>
        <w:numPr>
          <w:ilvl w:val="0"/>
          <w:numId w:val="10"/>
        </w:numPr>
      </w:pPr>
      <w:r>
        <w:t>Maatcilinder voor drie vierden gevuld met water.</w:t>
      </w:r>
    </w:p>
    <w:p w14:paraId="60729C93" w14:textId="77777777" w:rsidR="00712643" w:rsidRDefault="00712643" w:rsidP="00712643">
      <w:pPr>
        <w:pStyle w:val="Lijstalinea"/>
        <w:numPr>
          <w:ilvl w:val="0"/>
          <w:numId w:val="10"/>
        </w:numPr>
      </w:pPr>
      <w:r>
        <w:t>Een meetlat</w:t>
      </w:r>
    </w:p>
    <w:p w14:paraId="27EDAA51" w14:textId="77777777" w:rsidR="00712643" w:rsidRDefault="00712643" w:rsidP="00712643">
      <w:pPr>
        <w:pStyle w:val="Lijstalinea"/>
        <w:numPr>
          <w:ilvl w:val="0"/>
          <w:numId w:val="10"/>
        </w:numPr>
      </w:pPr>
      <w:r>
        <w:t>5 cilinders met een hoogte van 15 cm en een diameter van 38 mm.</w:t>
      </w:r>
    </w:p>
    <w:p w14:paraId="63ABA304" w14:textId="77777777" w:rsidR="00712643" w:rsidRDefault="00712643" w:rsidP="00712643">
      <w:pPr>
        <w:jc w:val="center"/>
      </w:pPr>
      <w:r>
        <w:rPr>
          <w:noProof/>
          <w:lang w:val="nl-BE" w:eastAsia="nl-BE"/>
        </w:rPr>
        <w:drawing>
          <wp:inline distT="0" distB="0" distL="0" distR="0" wp14:anchorId="05ECFC7D" wp14:editId="6F9EFB7C">
            <wp:extent cx="2320505" cy="923026"/>
            <wp:effectExtent l="0" t="0" r="3810" b="0"/>
            <wp:docPr id="1" name="Afbeelding 1" descr="dru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uk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098" t="48542" r="11811" b="13864"/>
                    <a:stretch/>
                  </pic:blipFill>
                  <pic:spPr bwMode="auto">
                    <a:xfrm>
                      <a:off x="0" y="0"/>
                      <a:ext cx="2321252" cy="923323"/>
                    </a:xfrm>
                    <a:prstGeom prst="rect">
                      <a:avLst/>
                    </a:prstGeom>
                    <a:noFill/>
                    <a:ln>
                      <a:noFill/>
                    </a:ln>
                    <a:extLst>
                      <a:ext uri="{53640926-AAD7-44D8-BBD7-CCE9431645EC}">
                        <a14:shadowObscured xmlns:a14="http://schemas.microsoft.com/office/drawing/2010/main"/>
                      </a:ext>
                    </a:extLst>
                  </pic:spPr>
                </pic:pic>
              </a:graphicData>
            </a:graphic>
          </wp:inline>
        </w:drawing>
      </w:r>
    </w:p>
    <w:p w14:paraId="4A99B621" w14:textId="77777777" w:rsidR="00712643" w:rsidRDefault="00712643" w:rsidP="00712643">
      <w:pPr>
        <w:pStyle w:val="Lijstalinea"/>
        <w:numPr>
          <w:ilvl w:val="0"/>
          <w:numId w:val="10"/>
        </w:numPr>
      </w:pPr>
      <w:r>
        <w:t>Elektronische balans</w:t>
      </w:r>
    </w:p>
    <w:p w14:paraId="315135A3" w14:textId="77777777" w:rsidR="00712643" w:rsidRDefault="00712643"/>
    <w:p w14:paraId="13838C67" w14:textId="77777777" w:rsidR="00712643" w:rsidRDefault="00712643"/>
    <w:p w14:paraId="6B44ADC4" w14:textId="77777777" w:rsidR="00712643" w:rsidRDefault="00712643" w:rsidP="00712643">
      <w:pPr>
        <w:pStyle w:val="Kop3"/>
      </w:pPr>
      <w:bookmarkStart w:id="19" w:name="_Toc158122315"/>
      <w:bookmarkStart w:id="20" w:name="_Toc484701252"/>
      <w:bookmarkStart w:id="21" w:name="_Toc492308532"/>
      <w:bookmarkStart w:id="22" w:name="_Toc29385417"/>
      <w:r>
        <w:t>4 Werkwijze:</w:t>
      </w:r>
      <w:bookmarkEnd w:id="19"/>
      <w:bookmarkEnd w:id="20"/>
      <w:bookmarkEnd w:id="21"/>
      <w:bookmarkEnd w:id="22"/>
    </w:p>
    <w:p w14:paraId="2864D64B" w14:textId="77777777" w:rsidR="00511448" w:rsidRDefault="00511448" w:rsidP="00511448">
      <w:pPr>
        <w:numPr>
          <w:ilvl w:val="0"/>
          <w:numId w:val="8"/>
        </w:numPr>
      </w:pPr>
      <w:r>
        <w:t>Na de verdeling van de groepen en de korte uitleg van de leerkracht verplaats je naar de tafel die je aangewezen werd.</w:t>
      </w:r>
    </w:p>
    <w:p w14:paraId="3F7DC6A0" w14:textId="77777777" w:rsidR="00511448" w:rsidRDefault="00511448" w:rsidP="00511448"/>
    <w:p w14:paraId="5739B79F" w14:textId="3A3AAFB2" w:rsidR="00511448" w:rsidRDefault="00511448" w:rsidP="00511448">
      <w:pPr>
        <w:numPr>
          <w:ilvl w:val="0"/>
          <w:numId w:val="8"/>
        </w:numPr>
      </w:pPr>
      <w:r>
        <w:t>Samen overleg je wie wat zal doen en hoe je te werk zal gaan</w:t>
      </w:r>
      <w:r w:rsidR="00712643">
        <w:t xml:space="preserve"> op basis van je gezamenlijke voorbereiding</w:t>
      </w:r>
      <w:r>
        <w:t>.</w:t>
      </w:r>
    </w:p>
    <w:p w14:paraId="0E07D996" w14:textId="77777777" w:rsidR="00511448" w:rsidRDefault="00511448" w:rsidP="00511448"/>
    <w:p w14:paraId="7ACAEC09" w14:textId="77777777" w:rsidR="00712643" w:rsidRDefault="00712643" w:rsidP="00712643">
      <w:pPr>
        <w:pStyle w:val="Lijstalinea"/>
        <w:numPr>
          <w:ilvl w:val="0"/>
          <w:numId w:val="9"/>
        </w:numPr>
      </w:pPr>
      <w:r>
        <w:t>Bepaal het volume van de houten cilinder en meet de massa.</w:t>
      </w:r>
    </w:p>
    <w:p w14:paraId="55CE1C97" w14:textId="77777777" w:rsidR="00712643" w:rsidRDefault="00712643" w:rsidP="00712643">
      <w:pPr>
        <w:pStyle w:val="Lijstalinea"/>
      </w:pPr>
      <w:r>
        <w:t>Bepaal nu de massadichtheid van de verschillende houtsoorten.</w:t>
      </w:r>
    </w:p>
    <w:p w14:paraId="6F947F71" w14:textId="77777777" w:rsidR="00712643" w:rsidRDefault="00712643" w:rsidP="00511448"/>
    <w:p w14:paraId="5E33140D" w14:textId="3F299500" w:rsidR="00E95EE8" w:rsidRDefault="00EC4493" w:rsidP="004A293B">
      <w:pPr>
        <w:pStyle w:val="Lijstalinea"/>
        <w:numPr>
          <w:ilvl w:val="0"/>
          <w:numId w:val="9"/>
        </w:numPr>
      </w:pPr>
      <w:r>
        <w:t>We zullen de massadichtheid van de verschillen</w:t>
      </w:r>
      <w:r w:rsidR="00712643">
        <w:t>de</w:t>
      </w:r>
      <w:r>
        <w:t xml:space="preserve"> soorten hout </w:t>
      </w:r>
      <w:r w:rsidR="00712643">
        <w:t xml:space="preserve">ook </w:t>
      </w:r>
      <w:r>
        <w:t>bepalen aan de hand van de hoogte die ondergedompeld is in het water.</w:t>
      </w:r>
    </w:p>
    <w:p w14:paraId="3FA622D5" w14:textId="225459C8" w:rsidR="00511448" w:rsidRDefault="00822492" w:rsidP="00712643">
      <w:pPr>
        <w:pStyle w:val="Lijstalinea"/>
      </w:pPr>
      <w:r>
        <w:t>Het hout drijft op het water in de maatcilinder.</w:t>
      </w:r>
    </w:p>
    <w:p w14:paraId="543506D3" w14:textId="0258FFE7" w:rsidR="005236DB" w:rsidRDefault="00822492" w:rsidP="005236DB">
      <w:pPr>
        <w:ind w:left="708"/>
      </w:pPr>
      <w:r>
        <w:t>Aangezien de houten cilinder een kleinere diameter heeft dan de maatcilinder zal de houten cilinder een klein beetje schuin drijven.</w:t>
      </w:r>
    </w:p>
    <w:p w14:paraId="02228BC7" w14:textId="5CA56519" w:rsidR="00822492" w:rsidRDefault="00822492" w:rsidP="005236DB">
      <w:pPr>
        <w:ind w:left="708"/>
      </w:pPr>
      <w:r>
        <w:t>Om deze reden meten we de hoogte van de onderdompeling aan de diepste kant en aan de minst diepe kant. Dit vullen we in de tabel in.</w:t>
      </w:r>
      <w:r w:rsidR="00712643">
        <w:t xml:space="preserve"> Op basis van de gemiddelde waarde wordt de massadichtheid telkens berekend.</w:t>
      </w:r>
    </w:p>
    <w:p w14:paraId="4FC2458C" w14:textId="6AF2F355" w:rsidR="00712643" w:rsidRDefault="00712643" w:rsidP="00712643">
      <w:pPr>
        <w:jc w:val="center"/>
      </w:pPr>
      <w:r>
        <w:rPr>
          <w:noProof/>
          <w:lang w:val="nl-BE" w:eastAsia="nl-BE"/>
        </w:rPr>
        <w:drawing>
          <wp:inline distT="0" distB="0" distL="0" distR="0" wp14:anchorId="056DFE2A" wp14:editId="09A12F82">
            <wp:extent cx="1409700" cy="229530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6970" cy="2388550"/>
                    </a:xfrm>
                    <a:prstGeom prst="rect">
                      <a:avLst/>
                    </a:prstGeom>
                    <a:noFill/>
                    <a:ln>
                      <a:noFill/>
                    </a:ln>
                  </pic:spPr>
                </pic:pic>
              </a:graphicData>
            </a:graphic>
          </wp:inline>
        </w:drawing>
      </w:r>
    </w:p>
    <w:p w14:paraId="52187695" w14:textId="77777777" w:rsidR="005236DB" w:rsidRDefault="005236DB" w:rsidP="005236DB"/>
    <w:p w14:paraId="50245921" w14:textId="5BAAA65F" w:rsidR="00712643" w:rsidRDefault="00712643">
      <w:r>
        <w:br w:type="page"/>
      </w:r>
    </w:p>
    <w:p w14:paraId="2A719C24" w14:textId="6C6F54C2" w:rsidR="00712643" w:rsidRDefault="00712643" w:rsidP="00712643">
      <w:pPr>
        <w:pStyle w:val="Kop3"/>
      </w:pPr>
      <w:bookmarkStart w:id="23" w:name="_Toc484262868"/>
      <w:bookmarkStart w:id="24" w:name="_Toc492308533"/>
      <w:bookmarkStart w:id="25" w:name="_Toc29385418"/>
      <w:r>
        <w:lastRenderedPageBreak/>
        <w:t>5 Tabel voor waarnemingen</w:t>
      </w:r>
      <w:bookmarkEnd w:id="23"/>
      <w:bookmarkEnd w:id="24"/>
      <w:bookmarkEnd w:id="25"/>
    </w:p>
    <w:p w14:paraId="012F61F4" w14:textId="4ABB0705" w:rsidR="00C44B34" w:rsidRPr="00712643" w:rsidRDefault="00712643" w:rsidP="00712643">
      <w:pPr>
        <w:jc w:val="center"/>
        <w:rPr>
          <w:u w:val="single"/>
        </w:rPr>
      </w:pPr>
      <w:r>
        <w:rPr>
          <w:u w:val="single"/>
        </w:rPr>
        <w:t>Proef op basis van massa en volume</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FC0705" w14:paraId="70AC68E9" w14:textId="77777777" w:rsidTr="00E73F8F">
        <w:trPr>
          <w:trHeight w:val="851"/>
        </w:trPr>
        <w:tc>
          <w:tcPr>
            <w:tcW w:w="1510" w:type="dxa"/>
            <w:tcBorders>
              <w:top w:val="nil"/>
              <w:left w:val="nil"/>
              <w:bottom w:val="single" w:sz="18" w:space="0" w:color="auto"/>
              <w:right w:val="single" w:sz="18" w:space="0" w:color="auto"/>
            </w:tcBorders>
            <w:vAlign w:val="center"/>
          </w:tcPr>
          <w:p w14:paraId="73585FCD" w14:textId="77777777" w:rsidR="00FC0705" w:rsidRDefault="00FC0705" w:rsidP="00E73F8F">
            <w:pPr>
              <w:jc w:val="center"/>
            </w:pPr>
          </w:p>
        </w:tc>
        <w:tc>
          <w:tcPr>
            <w:tcW w:w="1510" w:type="dxa"/>
            <w:tcBorders>
              <w:left w:val="single" w:sz="18" w:space="0" w:color="auto"/>
              <w:bottom w:val="single" w:sz="18" w:space="0" w:color="auto"/>
            </w:tcBorders>
            <w:vAlign w:val="center"/>
          </w:tcPr>
          <w:p w14:paraId="20603DC6" w14:textId="77777777" w:rsidR="00FC0705" w:rsidRPr="002A62D3" w:rsidRDefault="00FC0705" w:rsidP="00E73F8F">
            <w:pPr>
              <w:jc w:val="center"/>
              <w:rPr>
                <w:b/>
              </w:rPr>
            </w:pPr>
            <w:proofErr w:type="spellStart"/>
            <w:r>
              <w:rPr>
                <w:b/>
              </w:rPr>
              <w:t>Padoek</w:t>
            </w:r>
            <w:proofErr w:type="spellEnd"/>
          </w:p>
        </w:tc>
        <w:tc>
          <w:tcPr>
            <w:tcW w:w="1510" w:type="dxa"/>
            <w:tcBorders>
              <w:bottom w:val="single" w:sz="18" w:space="0" w:color="auto"/>
            </w:tcBorders>
            <w:vAlign w:val="center"/>
          </w:tcPr>
          <w:p w14:paraId="272EA9FA" w14:textId="77777777" w:rsidR="00FC0705" w:rsidRPr="002A62D3" w:rsidRDefault="00FC0705" w:rsidP="00E73F8F">
            <w:pPr>
              <w:jc w:val="center"/>
              <w:rPr>
                <w:b/>
              </w:rPr>
            </w:pPr>
            <w:r>
              <w:rPr>
                <w:b/>
              </w:rPr>
              <w:t>Grenen</w:t>
            </w:r>
          </w:p>
        </w:tc>
        <w:tc>
          <w:tcPr>
            <w:tcW w:w="1510" w:type="dxa"/>
            <w:tcBorders>
              <w:bottom w:val="single" w:sz="18" w:space="0" w:color="auto"/>
            </w:tcBorders>
            <w:vAlign w:val="center"/>
          </w:tcPr>
          <w:p w14:paraId="443B9584" w14:textId="77777777" w:rsidR="00FC0705" w:rsidRPr="002A62D3" w:rsidRDefault="00FC0705" w:rsidP="00E73F8F">
            <w:pPr>
              <w:jc w:val="center"/>
              <w:rPr>
                <w:b/>
              </w:rPr>
            </w:pPr>
            <w:r>
              <w:rPr>
                <w:b/>
              </w:rPr>
              <w:t>Es</w:t>
            </w:r>
          </w:p>
        </w:tc>
        <w:tc>
          <w:tcPr>
            <w:tcW w:w="1511" w:type="dxa"/>
            <w:tcBorders>
              <w:bottom w:val="single" w:sz="18" w:space="0" w:color="auto"/>
            </w:tcBorders>
            <w:vAlign w:val="center"/>
          </w:tcPr>
          <w:p w14:paraId="3CE3BD8C" w14:textId="77777777" w:rsidR="00FC0705" w:rsidRPr="002A62D3" w:rsidRDefault="00FC0705" w:rsidP="00E73F8F">
            <w:pPr>
              <w:jc w:val="center"/>
              <w:rPr>
                <w:b/>
              </w:rPr>
            </w:pPr>
            <w:r>
              <w:rPr>
                <w:b/>
              </w:rPr>
              <w:t>Linde</w:t>
            </w:r>
          </w:p>
        </w:tc>
        <w:tc>
          <w:tcPr>
            <w:tcW w:w="1511" w:type="dxa"/>
            <w:tcBorders>
              <w:bottom w:val="single" w:sz="18" w:space="0" w:color="auto"/>
            </w:tcBorders>
            <w:vAlign w:val="center"/>
          </w:tcPr>
          <w:p w14:paraId="07EB8079" w14:textId="77777777" w:rsidR="00FC0705" w:rsidRPr="002A62D3" w:rsidRDefault="00FC0705" w:rsidP="00E73F8F">
            <w:pPr>
              <w:jc w:val="center"/>
              <w:rPr>
                <w:b/>
              </w:rPr>
            </w:pPr>
            <w:r>
              <w:rPr>
                <w:b/>
              </w:rPr>
              <w:t>Beuk</w:t>
            </w:r>
          </w:p>
        </w:tc>
      </w:tr>
      <w:tr w:rsidR="00FC0705" w14:paraId="00DC1086" w14:textId="77777777" w:rsidTr="00E73F8F">
        <w:trPr>
          <w:trHeight w:val="851"/>
        </w:trPr>
        <w:tc>
          <w:tcPr>
            <w:tcW w:w="1510" w:type="dxa"/>
            <w:tcBorders>
              <w:top w:val="single" w:sz="18" w:space="0" w:color="auto"/>
              <w:right w:val="single" w:sz="18" w:space="0" w:color="auto"/>
            </w:tcBorders>
            <w:vAlign w:val="center"/>
          </w:tcPr>
          <w:p w14:paraId="2141B360" w14:textId="15A651E3" w:rsidR="00FC0705" w:rsidRPr="002A62D3" w:rsidRDefault="00FC0705" w:rsidP="00E73F8F">
            <w:pPr>
              <w:jc w:val="center"/>
              <w:rPr>
                <w:b/>
                <w:vertAlign w:val="subscript"/>
              </w:rPr>
            </w:pPr>
            <w:r>
              <w:rPr>
                <w:b/>
              </w:rPr>
              <w:t>h</w:t>
            </w:r>
          </w:p>
        </w:tc>
        <w:tc>
          <w:tcPr>
            <w:tcW w:w="1510" w:type="dxa"/>
            <w:tcBorders>
              <w:top w:val="single" w:sz="18" w:space="0" w:color="auto"/>
              <w:left w:val="single" w:sz="18" w:space="0" w:color="auto"/>
            </w:tcBorders>
            <w:vAlign w:val="center"/>
          </w:tcPr>
          <w:p w14:paraId="708B1F99" w14:textId="77777777" w:rsidR="00FC0705" w:rsidRDefault="00FC0705" w:rsidP="00E73F8F">
            <w:pPr>
              <w:jc w:val="center"/>
            </w:pPr>
          </w:p>
        </w:tc>
        <w:tc>
          <w:tcPr>
            <w:tcW w:w="1510" w:type="dxa"/>
            <w:tcBorders>
              <w:top w:val="single" w:sz="18" w:space="0" w:color="auto"/>
            </w:tcBorders>
            <w:vAlign w:val="center"/>
          </w:tcPr>
          <w:p w14:paraId="2448137D" w14:textId="77777777" w:rsidR="00FC0705" w:rsidRDefault="00FC0705" w:rsidP="00E73F8F">
            <w:pPr>
              <w:jc w:val="center"/>
            </w:pPr>
          </w:p>
        </w:tc>
        <w:tc>
          <w:tcPr>
            <w:tcW w:w="1510" w:type="dxa"/>
            <w:tcBorders>
              <w:top w:val="single" w:sz="18" w:space="0" w:color="auto"/>
            </w:tcBorders>
            <w:vAlign w:val="center"/>
          </w:tcPr>
          <w:p w14:paraId="7C207341" w14:textId="77777777" w:rsidR="00FC0705" w:rsidRDefault="00FC0705" w:rsidP="00E73F8F">
            <w:pPr>
              <w:jc w:val="center"/>
            </w:pPr>
          </w:p>
        </w:tc>
        <w:tc>
          <w:tcPr>
            <w:tcW w:w="1511" w:type="dxa"/>
            <w:tcBorders>
              <w:top w:val="single" w:sz="18" w:space="0" w:color="auto"/>
            </w:tcBorders>
            <w:vAlign w:val="center"/>
          </w:tcPr>
          <w:p w14:paraId="03F28472" w14:textId="77777777" w:rsidR="00FC0705" w:rsidRDefault="00FC0705" w:rsidP="00E73F8F">
            <w:pPr>
              <w:jc w:val="center"/>
            </w:pPr>
          </w:p>
        </w:tc>
        <w:tc>
          <w:tcPr>
            <w:tcW w:w="1511" w:type="dxa"/>
            <w:tcBorders>
              <w:top w:val="single" w:sz="18" w:space="0" w:color="auto"/>
            </w:tcBorders>
            <w:vAlign w:val="center"/>
          </w:tcPr>
          <w:p w14:paraId="09CFB83F" w14:textId="77777777" w:rsidR="00FC0705" w:rsidRDefault="00FC0705" w:rsidP="00E73F8F">
            <w:pPr>
              <w:jc w:val="center"/>
            </w:pPr>
          </w:p>
        </w:tc>
      </w:tr>
      <w:tr w:rsidR="00FC0705" w14:paraId="7CEC9397" w14:textId="77777777" w:rsidTr="00E73F8F">
        <w:trPr>
          <w:trHeight w:val="851"/>
        </w:trPr>
        <w:tc>
          <w:tcPr>
            <w:tcW w:w="1510" w:type="dxa"/>
            <w:tcBorders>
              <w:right w:val="single" w:sz="18" w:space="0" w:color="auto"/>
            </w:tcBorders>
            <w:vAlign w:val="center"/>
          </w:tcPr>
          <w:p w14:paraId="15728AAC" w14:textId="2520076B" w:rsidR="00FC0705" w:rsidRPr="002A62D3" w:rsidRDefault="00FC0705" w:rsidP="00E73F8F">
            <w:pPr>
              <w:jc w:val="center"/>
              <w:rPr>
                <w:b/>
              </w:rPr>
            </w:pPr>
            <w:r>
              <w:rPr>
                <w:b/>
              </w:rPr>
              <w:t>diameter</w:t>
            </w:r>
          </w:p>
        </w:tc>
        <w:tc>
          <w:tcPr>
            <w:tcW w:w="1510" w:type="dxa"/>
            <w:tcBorders>
              <w:left w:val="single" w:sz="18" w:space="0" w:color="auto"/>
            </w:tcBorders>
            <w:vAlign w:val="center"/>
          </w:tcPr>
          <w:p w14:paraId="663E9F7B" w14:textId="77777777" w:rsidR="00FC0705" w:rsidRDefault="00FC0705" w:rsidP="00E73F8F">
            <w:pPr>
              <w:jc w:val="center"/>
            </w:pPr>
          </w:p>
        </w:tc>
        <w:tc>
          <w:tcPr>
            <w:tcW w:w="1510" w:type="dxa"/>
            <w:vAlign w:val="center"/>
          </w:tcPr>
          <w:p w14:paraId="0B792377" w14:textId="77777777" w:rsidR="00FC0705" w:rsidRDefault="00FC0705" w:rsidP="00E73F8F">
            <w:pPr>
              <w:jc w:val="center"/>
            </w:pPr>
          </w:p>
        </w:tc>
        <w:tc>
          <w:tcPr>
            <w:tcW w:w="1510" w:type="dxa"/>
            <w:vAlign w:val="center"/>
          </w:tcPr>
          <w:p w14:paraId="41524C12" w14:textId="77777777" w:rsidR="00FC0705" w:rsidRDefault="00FC0705" w:rsidP="00E73F8F">
            <w:pPr>
              <w:jc w:val="center"/>
            </w:pPr>
          </w:p>
        </w:tc>
        <w:tc>
          <w:tcPr>
            <w:tcW w:w="1511" w:type="dxa"/>
            <w:vAlign w:val="center"/>
          </w:tcPr>
          <w:p w14:paraId="0D3D1F17" w14:textId="77777777" w:rsidR="00FC0705" w:rsidRDefault="00FC0705" w:rsidP="00E73F8F">
            <w:pPr>
              <w:jc w:val="center"/>
            </w:pPr>
          </w:p>
        </w:tc>
        <w:tc>
          <w:tcPr>
            <w:tcW w:w="1511" w:type="dxa"/>
            <w:vAlign w:val="center"/>
          </w:tcPr>
          <w:p w14:paraId="7CDE72F1" w14:textId="77777777" w:rsidR="00FC0705" w:rsidRDefault="00FC0705" w:rsidP="00E73F8F">
            <w:pPr>
              <w:jc w:val="center"/>
            </w:pPr>
          </w:p>
        </w:tc>
      </w:tr>
      <w:tr w:rsidR="00FC0705" w14:paraId="0AED382F" w14:textId="77777777" w:rsidTr="00E73F8F">
        <w:trPr>
          <w:trHeight w:val="851"/>
        </w:trPr>
        <w:tc>
          <w:tcPr>
            <w:tcW w:w="1510" w:type="dxa"/>
            <w:tcBorders>
              <w:right w:val="single" w:sz="18" w:space="0" w:color="auto"/>
            </w:tcBorders>
            <w:vAlign w:val="center"/>
          </w:tcPr>
          <w:p w14:paraId="75368E23" w14:textId="77777777" w:rsidR="00FC0705" w:rsidRPr="002A62D3" w:rsidRDefault="00FC0705" w:rsidP="00E73F8F">
            <w:pPr>
              <w:jc w:val="center"/>
              <w:rPr>
                <w:b/>
              </w:rPr>
            </w:pPr>
            <w:r>
              <w:rPr>
                <w:b/>
              </w:rPr>
              <w:t>ρ</w:t>
            </w:r>
          </w:p>
        </w:tc>
        <w:tc>
          <w:tcPr>
            <w:tcW w:w="1510" w:type="dxa"/>
            <w:tcBorders>
              <w:left w:val="single" w:sz="18" w:space="0" w:color="auto"/>
            </w:tcBorders>
            <w:vAlign w:val="center"/>
          </w:tcPr>
          <w:p w14:paraId="48F7D31E" w14:textId="77777777" w:rsidR="00FC0705" w:rsidRDefault="00FC0705" w:rsidP="00E73F8F">
            <w:pPr>
              <w:jc w:val="center"/>
            </w:pPr>
          </w:p>
        </w:tc>
        <w:tc>
          <w:tcPr>
            <w:tcW w:w="1510" w:type="dxa"/>
            <w:vAlign w:val="center"/>
          </w:tcPr>
          <w:p w14:paraId="666B1038" w14:textId="77777777" w:rsidR="00FC0705" w:rsidRDefault="00FC0705" w:rsidP="00E73F8F">
            <w:pPr>
              <w:jc w:val="center"/>
            </w:pPr>
          </w:p>
        </w:tc>
        <w:tc>
          <w:tcPr>
            <w:tcW w:w="1510" w:type="dxa"/>
            <w:vAlign w:val="center"/>
          </w:tcPr>
          <w:p w14:paraId="345A2AE2" w14:textId="77777777" w:rsidR="00FC0705" w:rsidRDefault="00FC0705" w:rsidP="00E73F8F">
            <w:pPr>
              <w:jc w:val="center"/>
            </w:pPr>
          </w:p>
        </w:tc>
        <w:tc>
          <w:tcPr>
            <w:tcW w:w="1511" w:type="dxa"/>
            <w:vAlign w:val="center"/>
          </w:tcPr>
          <w:p w14:paraId="022BE138" w14:textId="77777777" w:rsidR="00FC0705" w:rsidRDefault="00FC0705" w:rsidP="00E73F8F">
            <w:pPr>
              <w:jc w:val="center"/>
            </w:pPr>
          </w:p>
        </w:tc>
        <w:tc>
          <w:tcPr>
            <w:tcW w:w="1511" w:type="dxa"/>
            <w:vAlign w:val="center"/>
          </w:tcPr>
          <w:p w14:paraId="686BCEE6" w14:textId="77777777" w:rsidR="00FC0705" w:rsidRDefault="00FC0705" w:rsidP="00E73F8F">
            <w:pPr>
              <w:jc w:val="center"/>
            </w:pPr>
          </w:p>
        </w:tc>
      </w:tr>
    </w:tbl>
    <w:p w14:paraId="4134B18C" w14:textId="77777777" w:rsidR="00FC0705" w:rsidRDefault="00FC0705" w:rsidP="00E95EE8"/>
    <w:p w14:paraId="040918F8" w14:textId="32E3E906" w:rsidR="00712643" w:rsidRPr="00712643" w:rsidRDefault="00712643" w:rsidP="00712643">
      <w:pPr>
        <w:jc w:val="center"/>
        <w:rPr>
          <w:u w:val="single"/>
        </w:rPr>
      </w:pPr>
      <w:r>
        <w:rPr>
          <w:u w:val="single"/>
        </w:rPr>
        <w:t>Proef op basis van onderdompeling</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FC0705" w14:paraId="5CBE4202" w14:textId="77777777" w:rsidTr="002A62D3">
        <w:trPr>
          <w:trHeight w:val="851"/>
        </w:trPr>
        <w:tc>
          <w:tcPr>
            <w:tcW w:w="1510" w:type="dxa"/>
            <w:tcBorders>
              <w:top w:val="nil"/>
              <w:left w:val="nil"/>
              <w:bottom w:val="single" w:sz="18" w:space="0" w:color="auto"/>
              <w:right w:val="single" w:sz="18" w:space="0" w:color="auto"/>
            </w:tcBorders>
            <w:vAlign w:val="center"/>
          </w:tcPr>
          <w:p w14:paraId="2E405FA3" w14:textId="77777777" w:rsidR="00FC0705" w:rsidRDefault="00FC0705" w:rsidP="002A62D3">
            <w:pPr>
              <w:jc w:val="center"/>
            </w:pPr>
          </w:p>
        </w:tc>
        <w:tc>
          <w:tcPr>
            <w:tcW w:w="1510" w:type="dxa"/>
            <w:tcBorders>
              <w:left w:val="single" w:sz="18" w:space="0" w:color="auto"/>
              <w:bottom w:val="single" w:sz="18" w:space="0" w:color="auto"/>
            </w:tcBorders>
            <w:vAlign w:val="center"/>
          </w:tcPr>
          <w:p w14:paraId="76A1C960" w14:textId="2ABDCE48" w:rsidR="00FC0705" w:rsidRPr="002A62D3" w:rsidRDefault="00FC0705" w:rsidP="002A62D3">
            <w:pPr>
              <w:jc w:val="center"/>
              <w:rPr>
                <w:b/>
              </w:rPr>
            </w:pPr>
            <w:proofErr w:type="spellStart"/>
            <w:r>
              <w:rPr>
                <w:b/>
              </w:rPr>
              <w:t>Padoek</w:t>
            </w:r>
            <w:proofErr w:type="spellEnd"/>
          </w:p>
        </w:tc>
        <w:tc>
          <w:tcPr>
            <w:tcW w:w="1510" w:type="dxa"/>
            <w:tcBorders>
              <w:bottom w:val="single" w:sz="18" w:space="0" w:color="auto"/>
            </w:tcBorders>
            <w:vAlign w:val="center"/>
          </w:tcPr>
          <w:p w14:paraId="37B76DEC" w14:textId="4E9F6324" w:rsidR="00FC0705" w:rsidRPr="002A62D3" w:rsidRDefault="00FC0705" w:rsidP="002A62D3">
            <w:pPr>
              <w:jc w:val="center"/>
              <w:rPr>
                <w:b/>
              </w:rPr>
            </w:pPr>
            <w:r>
              <w:rPr>
                <w:b/>
              </w:rPr>
              <w:t>Grenen</w:t>
            </w:r>
          </w:p>
        </w:tc>
        <w:tc>
          <w:tcPr>
            <w:tcW w:w="1510" w:type="dxa"/>
            <w:tcBorders>
              <w:bottom w:val="single" w:sz="18" w:space="0" w:color="auto"/>
            </w:tcBorders>
            <w:vAlign w:val="center"/>
          </w:tcPr>
          <w:p w14:paraId="1300CEEE" w14:textId="53AB44C1" w:rsidR="00FC0705" w:rsidRPr="002A62D3" w:rsidRDefault="00FC0705" w:rsidP="002A62D3">
            <w:pPr>
              <w:jc w:val="center"/>
              <w:rPr>
                <w:b/>
              </w:rPr>
            </w:pPr>
            <w:r>
              <w:rPr>
                <w:b/>
              </w:rPr>
              <w:t>Es</w:t>
            </w:r>
          </w:p>
        </w:tc>
        <w:tc>
          <w:tcPr>
            <w:tcW w:w="1511" w:type="dxa"/>
            <w:tcBorders>
              <w:bottom w:val="single" w:sz="18" w:space="0" w:color="auto"/>
            </w:tcBorders>
            <w:vAlign w:val="center"/>
          </w:tcPr>
          <w:p w14:paraId="210F2BEC" w14:textId="6C79706F" w:rsidR="00FC0705" w:rsidRPr="002A62D3" w:rsidRDefault="00FC0705" w:rsidP="002A62D3">
            <w:pPr>
              <w:jc w:val="center"/>
              <w:rPr>
                <w:b/>
              </w:rPr>
            </w:pPr>
            <w:r>
              <w:rPr>
                <w:b/>
              </w:rPr>
              <w:t>Linde</w:t>
            </w:r>
          </w:p>
        </w:tc>
        <w:tc>
          <w:tcPr>
            <w:tcW w:w="1511" w:type="dxa"/>
            <w:tcBorders>
              <w:bottom w:val="single" w:sz="18" w:space="0" w:color="auto"/>
            </w:tcBorders>
            <w:vAlign w:val="center"/>
          </w:tcPr>
          <w:p w14:paraId="5E14BDB2" w14:textId="09DB47BE" w:rsidR="00FC0705" w:rsidRPr="002A62D3" w:rsidRDefault="00FC0705" w:rsidP="002A62D3">
            <w:pPr>
              <w:jc w:val="center"/>
              <w:rPr>
                <w:b/>
              </w:rPr>
            </w:pPr>
            <w:r>
              <w:rPr>
                <w:b/>
              </w:rPr>
              <w:t>Beuk</w:t>
            </w:r>
          </w:p>
        </w:tc>
      </w:tr>
      <w:tr w:rsidR="002A62D3" w14:paraId="7F1F0A32" w14:textId="77777777" w:rsidTr="002A62D3">
        <w:trPr>
          <w:trHeight w:val="851"/>
        </w:trPr>
        <w:tc>
          <w:tcPr>
            <w:tcW w:w="1510" w:type="dxa"/>
            <w:tcBorders>
              <w:top w:val="single" w:sz="18" w:space="0" w:color="auto"/>
              <w:right w:val="single" w:sz="18" w:space="0" w:color="auto"/>
            </w:tcBorders>
            <w:vAlign w:val="center"/>
          </w:tcPr>
          <w:p w14:paraId="09F73998" w14:textId="26A9BE3D" w:rsidR="002A62D3" w:rsidRPr="002A62D3" w:rsidRDefault="002A62D3" w:rsidP="002A62D3">
            <w:pPr>
              <w:jc w:val="center"/>
              <w:rPr>
                <w:b/>
                <w:vertAlign w:val="subscript"/>
              </w:rPr>
            </w:pPr>
            <w:proofErr w:type="spellStart"/>
            <w:r>
              <w:rPr>
                <w:b/>
              </w:rPr>
              <w:t>h</w:t>
            </w:r>
            <w:r>
              <w:rPr>
                <w:b/>
                <w:vertAlign w:val="subscript"/>
              </w:rPr>
              <w:t>onder</w:t>
            </w:r>
            <w:proofErr w:type="spellEnd"/>
            <w:r>
              <w:rPr>
                <w:b/>
                <w:vertAlign w:val="subscript"/>
              </w:rPr>
              <w:t xml:space="preserve"> 1</w:t>
            </w:r>
          </w:p>
        </w:tc>
        <w:tc>
          <w:tcPr>
            <w:tcW w:w="1510" w:type="dxa"/>
            <w:tcBorders>
              <w:top w:val="single" w:sz="18" w:space="0" w:color="auto"/>
              <w:left w:val="single" w:sz="18" w:space="0" w:color="auto"/>
            </w:tcBorders>
            <w:vAlign w:val="center"/>
          </w:tcPr>
          <w:p w14:paraId="6C694127" w14:textId="77777777" w:rsidR="002A62D3" w:rsidRDefault="002A62D3" w:rsidP="002A62D3">
            <w:pPr>
              <w:jc w:val="center"/>
            </w:pPr>
          </w:p>
        </w:tc>
        <w:tc>
          <w:tcPr>
            <w:tcW w:w="1510" w:type="dxa"/>
            <w:tcBorders>
              <w:top w:val="single" w:sz="18" w:space="0" w:color="auto"/>
            </w:tcBorders>
            <w:vAlign w:val="center"/>
          </w:tcPr>
          <w:p w14:paraId="1CF55335" w14:textId="77777777" w:rsidR="002A62D3" w:rsidRDefault="002A62D3" w:rsidP="002A62D3">
            <w:pPr>
              <w:jc w:val="center"/>
            </w:pPr>
          </w:p>
        </w:tc>
        <w:tc>
          <w:tcPr>
            <w:tcW w:w="1510" w:type="dxa"/>
            <w:tcBorders>
              <w:top w:val="single" w:sz="18" w:space="0" w:color="auto"/>
            </w:tcBorders>
            <w:vAlign w:val="center"/>
          </w:tcPr>
          <w:p w14:paraId="0A85CA3C" w14:textId="77777777" w:rsidR="002A62D3" w:rsidRDefault="002A62D3" w:rsidP="002A62D3">
            <w:pPr>
              <w:jc w:val="center"/>
            </w:pPr>
          </w:p>
        </w:tc>
        <w:tc>
          <w:tcPr>
            <w:tcW w:w="1511" w:type="dxa"/>
            <w:tcBorders>
              <w:top w:val="single" w:sz="18" w:space="0" w:color="auto"/>
            </w:tcBorders>
            <w:vAlign w:val="center"/>
          </w:tcPr>
          <w:p w14:paraId="49AC1931" w14:textId="77777777" w:rsidR="002A62D3" w:rsidRDefault="002A62D3" w:rsidP="002A62D3">
            <w:pPr>
              <w:jc w:val="center"/>
            </w:pPr>
          </w:p>
        </w:tc>
        <w:tc>
          <w:tcPr>
            <w:tcW w:w="1511" w:type="dxa"/>
            <w:tcBorders>
              <w:top w:val="single" w:sz="18" w:space="0" w:color="auto"/>
            </w:tcBorders>
            <w:vAlign w:val="center"/>
          </w:tcPr>
          <w:p w14:paraId="6A4F4BE2" w14:textId="77777777" w:rsidR="002A62D3" w:rsidRDefault="002A62D3" w:rsidP="002A62D3">
            <w:pPr>
              <w:jc w:val="center"/>
            </w:pPr>
          </w:p>
        </w:tc>
      </w:tr>
      <w:tr w:rsidR="002A62D3" w14:paraId="0A51AA53" w14:textId="77777777" w:rsidTr="002A62D3">
        <w:trPr>
          <w:trHeight w:val="851"/>
        </w:trPr>
        <w:tc>
          <w:tcPr>
            <w:tcW w:w="1510" w:type="dxa"/>
            <w:tcBorders>
              <w:right w:val="single" w:sz="18" w:space="0" w:color="auto"/>
            </w:tcBorders>
            <w:vAlign w:val="center"/>
          </w:tcPr>
          <w:p w14:paraId="64D70BFC" w14:textId="4C082EB5" w:rsidR="002A62D3" w:rsidRPr="002A62D3" w:rsidRDefault="002A62D3" w:rsidP="00A2502A">
            <w:pPr>
              <w:jc w:val="center"/>
              <w:rPr>
                <w:b/>
              </w:rPr>
            </w:pPr>
            <w:proofErr w:type="spellStart"/>
            <w:r>
              <w:rPr>
                <w:b/>
              </w:rPr>
              <w:t>h</w:t>
            </w:r>
            <w:r>
              <w:rPr>
                <w:b/>
                <w:vertAlign w:val="subscript"/>
              </w:rPr>
              <w:t>onder</w:t>
            </w:r>
            <w:proofErr w:type="spellEnd"/>
            <w:r>
              <w:rPr>
                <w:b/>
                <w:vertAlign w:val="subscript"/>
              </w:rPr>
              <w:t xml:space="preserve"> </w:t>
            </w:r>
            <w:r w:rsidR="00A2502A">
              <w:rPr>
                <w:b/>
                <w:vertAlign w:val="subscript"/>
              </w:rPr>
              <w:t>2</w:t>
            </w:r>
          </w:p>
        </w:tc>
        <w:tc>
          <w:tcPr>
            <w:tcW w:w="1510" w:type="dxa"/>
            <w:tcBorders>
              <w:left w:val="single" w:sz="18" w:space="0" w:color="auto"/>
            </w:tcBorders>
            <w:vAlign w:val="center"/>
          </w:tcPr>
          <w:p w14:paraId="28F3AB13" w14:textId="77777777" w:rsidR="002A62D3" w:rsidRDefault="002A62D3" w:rsidP="002A62D3">
            <w:pPr>
              <w:jc w:val="center"/>
            </w:pPr>
          </w:p>
        </w:tc>
        <w:tc>
          <w:tcPr>
            <w:tcW w:w="1510" w:type="dxa"/>
            <w:vAlign w:val="center"/>
          </w:tcPr>
          <w:p w14:paraId="26F6BA4A" w14:textId="77777777" w:rsidR="002A62D3" w:rsidRDefault="002A62D3" w:rsidP="002A62D3">
            <w:pPr>
              <w:jc w:val="center"/>
            </w:pPr>
          </w:p>
        </w:tc>
        <w:tc>
          <w:tcPr>
            <w:tcW w:w="1510" w:type="dxa"/>
            <w:vAlign w:val="center"/>
          </w:tcPr>
          <w:p w14:paraId="6255802C" w14:textId="77777777" w:rsidR="002A62D3" w:rsidRDefault="002A62D3" w:rsidP="002A62D3">
            <w:pPr>
              <w:jc w:val="center"/>
            </w:pPr>
          </w:p>
        </w:tc>
        <w:tc>
          <w:tcPr>
            <w:tcW w:w="1511" w:type="dxa"/>
            <w:vAlign w:val="center"/>
          </w:tcPr>
          <w:p w14:paraId="05230948" w14:textId="77777777" w:rsidR="002A62D3" w:rsidRDefault="002A62D3" w:rsidP="002A62D3">
            <w:pPr>
              <w:jc w:val="center"/>
            </w:pPr>
          </w:p>
        </w:tc>
        <w:tc>
          <w:tcPr>
            <w:tcW w:w="1511" w:type="dxa"/>
            <w:vAlign w:val="center"/>
          </w:tcPr>
          <w:p w14:paraId="2C27B4D9" w14:textId="77777777" w:rsidR="002A62D3" w:rsidRDefault="002A62D3" w:rsidP="002A62D3">
            <w:pPr>
              <w:jc w:val="center"/>
            </w:pPr>
          </w:p>
        </w:tc>
      </w:tr>
      <w:tr w:rsidR="002A62D3" w14:paraId="04D1B183" w14:textId="77777777" w:rsidTr="002A62D3">
        <w:trPr>
          <w:trHeight w:val="851"/>
        </w:trPr>
        <w:tc>
          <w:tcPr>
            <w:tcW w:w="1510" w:type="dxa"/>
            <w:tcBorders>
              <w:right w:val="single" w:sz="18" w:space="0" w:color="auto"/>
            </w:tcBorders>
            <w:vAlign w:val="center"/>
          </w:tcPr>
          <w:p w14:paraId="79FFDC2F" w14:textId="7520F5FA" w:rsidR="002A62D3" w:rsidRPr="002A62D3" w:rsidRDefault="002A62D3" w:rsidP="00A2502A">
            <w:pPr>
              <w:jc w:val="center"/>
              <w:rPr>
                <w:b/>
              </w:rPr>
            </w:pPr>
            <w:proofErr w:type="spellStart"/>
            <w:r>
              <w:rPr>
                <w:b/>
              </w:rPr>
              <w:t>h</w:t>
            </w:r>
            <w:r>
              <w:rPr>
                <w:b/>
                <w:vertAlign w:val="subscript"/>
              </w:rPr>
              <w:t>onder</w:t>
            </w:r>
            <w:proofErr w:type="spellEnd"/>
            <w:r>
              <w:rPr>
                <w:b/>
                <w:vertAlign w:val="subscript"/>
              </w:rPr>
              <w:t xml:space="preserve"> </w:t>
            </w:r>
            <w:r w:rsidR="00A2502A">
              <w:rPr>
                <w:b/>
                <w:vertAlign w:val="subscript"/>
              </w:rPr>
              <w:t>gem</w:t>
            </w:r>
          </w:p>
        </w:tc>
        <w:tc>
          <w:tcPr>
            <w:tcW w:w="1510" w:type="dxa"/>
            <w:tcBorders>
              <w:left w:val="single" w:sz="18" w:space="0" w:color="auto"/>
            </w:tcBorders>
            <w:vAlign w:val="center"/>
          </w:tcPr>
          <w:p w14:paraId="67AEF374" w14:textId="77777777" w:rsidR="002A62D3" w:rsidRDefault="002A62D3" w:rsidP="002A62D3">
            <w:pPr>
              <w:jc w:val="center"/>
            </w:pPr>
          </w:p>
        </w:tc>
        <w:tc>
          <w:tcPr>
            <w:tcW w:w="1510" w:type="dxa"/>
            <w:vAlign w:val="center"/>
          </w:tcPr>
          <w:p w14:paraId="3DBE9710" w14:textId="77777777" w:rsidR="002A62D3" w:rsidRDefault="002A62D3" w:rsidP="002A62D3">
            <w:pPr>
              <w:jc w:val="center"/>
            </w:pPr>
          </w:p>
        </w:tc>
        <w:tc>
          <w:tcPr>
            <w:tcW w:w="1510" w:type="dxa"/>
            <w:vAlign w:val="center"/>
          </w:tcPr>
          <w:p w14:paraId="53B60632" w14:textId="77777777" w:rsidR="002A62D3" w:rsidRDefault="002A62D3" w:rsidP="002A62D3">
            <w:pPr>
              <w:jc w:val="center"/>
            </w:pPr>
          </w:p>
        </w:tc>
        <w:tc>
          <w:tcPr>
            <w:tcW w:w="1511" w:type="dxa"/>
            <w:vAlign w:val="center"/>
          </w:tcPr>
          <w:p w14:paraId="09188DA6" w14:textId="77777777" w:rsidR="002A62D3" w:rsidRDefault="002A62D3" w:rsidP="002A62D3">
            <w:pPr>
              <w:jc w:val="center"/>
            </w:pPr>
          </w:p>
        </w:tc>
        <w:tc>
          <w:tcPr>
            <w:tcW w:w="1511" w:type="dxa"/>
            <w:vAlign w:val="center"/>
          </w:tcPr>
          <w:p w14:paraId="0DFED8D9" w14:textId="77777777" w:rsidR="002A62D3" w:rsidRDefault="002A62D3" w:rsidP="002A62D3">
            <w:pPr>
              <w:jc w:val="center"/>
            </w:pPr>
          </w:p>
        </w:tc>
      </w:tr>
      <w:tr w:rsidR="002A62D3" w14:paraId="7AAA8AE4" w14:textId="77777777" w:rsidTr="002A62D3">
        <w:trPr>
          <w:trHeight w:val="851"/>
        </w:trPr>
        <w:tc>
          <w:tcPr>
            <w:tcW w:w="1510" w:type="dxa"/>
            <w:tcBorders>
              <w:right w:val="single" w:sz="18" w:space="0" w:color="auto"/>
            </w:tcBorders>
            <w:vAlign w:val="center"/>
          </w:tcPr>
          <w:p w14:paraId="7B93964C" w14:textId="66063E75" w:rsidR="002A62D3" w:rsidRPr="002A62D3" w:rsidRDefault="002A62D3" w:rsidP="002A62D3">
            <w:pPr>
              <w:jc w:val="center"/>
              <w:rPr>
                <w:b/>
              </w:rPr>
            </w:pPr>
            <w:r>
              <w:rPr>
                <w:b/>
              </w:rPr>
              <w:t>ρ</w:t>
            </w:r>
          </w:p>
        </w:tc>
        <w:tc>
          <w:tcPr>
            <w:tcW w:w="1510" w:type="dxa"/>
            <w:tcBorders>
              <w:left w:val="single" w:sz="18" w:space="0" w:color="auto"/>
            </w:tcBorders>
            <w:vAlign w:val="center"/>
          </w:tcPr>
          <w:p w14:paraId="67F9EC26" w14:textId="77777777" w:rsidR="002A62D3" w:rsidRDefault="002A62D3" w:rsidP="002A62D3">
            <w:pPr>
              <w:jc w:val="center"/>
            </w:pPr>
          </w:p>
        </w:tc>
        <w:tc>
          <w:tcPr>
            <w:tcW w:w="1510" w:type="dxa"/>
            <w:vAlign w:val="center"/>
          </w:tcPr>
          <w:p w14:paraId="79E56876" w14:textId="77777777" w:rsidR="002A62D3" w:rsidRDefault="002A62D3" w:rsidP="002A62D3">
            <w:pPr>
              <w:jc w:val="center"/>
            </w:pPr>
          </w:p>
        </w:tc>
        <w:tc>
          <w:tcPr>
            <w:tcW w:w="1510" w:type="dxa"/>
            <w:vAlign w:val="center"/>
          </w:tcPr>
          <w:p w14:paraId="70E55DF7" w14:textId="77777777" w:rsidR="002A62D3" w:rsidRDefault="002A62D3" w:rsidP="002A62D3">
            <w:pPr>
              <w:jc w:val="center"/>
            </w:pPr>
          </w:p>
        </w:tc>
        <w:tc>
          <w:tcPr>
            <w:tcW w:w="1511" w:type="dxa"/>
            <w:vAlign w:val="center"/>
          </w:tcPr>
          <w:p w14:paraId="2A52CA89" w14:textId="77777777" w:rsidR="002A62D3" w:rsidRDefault="002A62D3" w:rsidP="002A62D3">
            <w:pPr>
              <w:jc w:val="center"/>
            </w:pPr>
          </w:p>
        </w:tc>
        <w:tc>
          <w:tcPr>
            <w:tcW w:w="1511" w:type="dxa"/>
            <w:vAlign w:val="center"/>
          </w:tcPr>
          <w:p w14:paraId="4530C2B6" w14:textId="77777777" w:rsidR="002A62D3" w:rsidRDefault="002A62D3" w:rsidP="002A62D3">
            <w:pPr>
              <w:jc w:val="center"/>
            </w:pPr>
          </w:p>
        </w:tc>
      </w:tr>
    </w:tbl>
    <w:p w14:paraId="11CD8FCE" w14:textId="77777777" w:rsidR="00C44B34" w:rsidRDefault="00C44B34" w:rsidP="00E95EE8"/>
    <w:p w14:paraId="36475C2E" w14:textId="77777777" w:rsidR="00C44B34" w:rsidRDefault="00C44B34" w:rsidP="00E95EE8"/>
    <w:p w14:paraId="6AA8315E" w14:textId="58C96996" w:rsidR="00FC0705" w:rsidRDefault="00FC0705">
      <w:r>
        <w:br w:type="page"/>
      </w:r>
    </w:p>
    <w:p w14:paraId="2EB80092" w14:textId="77777777" w:rsidR="00712643" w:rsidRDefault="00712643" w:rsidP="00712643">
      <w:pPr>
        <w:pStyle w:val="Kop3"/>
      </w:pPr>
      <w:bookmarkStart w:id="26" w:name="_Toc484262869"/>
      <w:bookmarkStart w:id="27" w:name="_Toc492308534"/>
      <w:bookmarkStart w:id="28" w:name="_Toc29385419"/>
      <w:r>
        <w:lastRenderedPageBreak/>
        <w:t xml:space="preserve">6 </w:t>
      </w:r>
      <w:bookmarkEnd w:id="26"/>
      <w:r>
        <w:t>Berekeningen</w:t>
      </w:r>
      <w:bookmarkEnd w:id="27"/>
      <w:bookmarkEnd w:id="28"/>
    </w:p>
    <w:p w14:paraId="6E82B2A1" w14:textId="77777777" w:rsidR="00E95EE8" w:rsidRDefault="00E95EE8" w:rsidP="00E95EE8"/>
    <w:p w14:paraId="270BBACF" w14:textId="77777777" w:rsidR="00642B98" w:rsidRDefault="00642B98" w:rsidP="00E95EE8"/>
    <w:p w14:paraId="080A5578" w14:textId="77777777" w:rsidR="00642B98" w:rsidRDefault="00642B98" w:rsidP="00E95EE8"/>
    <w:p w14:paraId="0F7D8DE6" w14:textId="77777777" w:rsidR="00642B98" w:rsidRDefault="00642B98" w:rsidP="00E95EE8"/>
    <w:p w14:paraId="2F6F5501" w14:textId="77777777" w:rsidR="00FC0705" w:rsidRDefault="00FC0705" w:rsidP="00E95EE8"/>
    <w:p w14:paraId="5D1CD510" w14:textId="77777777" w:rsidR="00FC0705" w:rsidRDefault="00FC0705" w:rsidP="00E95EE8"/>
    <w:p w14:paraId="3626AE84" w14:textId="77777777" w:rsidR="00FC0705" w:rsidRDefault="00FC0705" w:rsidP="00E95EE8"/>
    <w:p w14:paraId="0501C06B" w14:textId="77777777" w:rsidR="00FC0705" w:rsidRDefault="00FC0705" w:rsidP="00E95EE8"/>
    <w:p w14:paraId="2F3F80C5" w14:textId="77777777" w:rsidR="00FC0705" w:rsidRDefault="00FC0705" w:rsidP="00E95EE8"/>
    <w:p w14:paraId="323BCC60" w14:textId="21AFC024" w:rsidR="00712643" w:rsidRDefault="00712643">
      <w:r>
        <w:br w:type="page"/>
      </w:r>
    </w:p>
    <w:p w14:paraId="16DCB069" w14:textId="77777777" w:rsidR="00712643" w:rsidRDefault="00712643" w:rsidP="00712643">
      <w:pPr>
        <w:pStyle w:val="Kop3"/>
      </w:pPr>
      <w:bookmarkStart w:id="29" w:name="_Toc484262871"/>
      <w:bookmarkStart w:id="30" w:name="_Toc492308535"/>
      <w:bookmarkStart w:id="31" w:name="_Toc29385420"/>
      <w:r>
        <w:lastRenderedPageBreak/>
        <w:t>7 Besluiten over het leerling experiment volgens jou mening</w:t>
      </w:r>
      <w:bookmarkEnd w:id="29"/>
      <w:bookmarkEnd w:id="30"/>
      <w:bookmarkEnd w:id="31"/>
    </w:p>
    <w:p w14:paraId="6E6AEB95" w14:textId="1EAD01CB" w:rsidR="00FC0705" w:rsidRDefault="004F184D" w:rsidP="004F184D">
      <w:pPr>
        <w:pStyle w:val="Lijstalinea"/>
        <w:numPr>
          <w:ilvl w:val="0"/>
          <w:numId w:val="18"/>
        </w:numPr>
      </w:pPr>
      <w:r>
        <w:t>Noteer hieronder de formule om de massadichtheid te berekenen op basis van de hoogte van het ondergedompeld deel van het blokje.</w:t>
      </w:r>
    </w:p>
    <w:p w14:paraId="739552B5" w14:textId="175A7351" w:rsidR="004F184D" w:rsidRDefault="004F184D" w:rsidP="005D0805">
      <w:pPr>
        <w:ind w:left="360"/>
      </w:pPr>
      <w:r>
        <w:t>Benoem alle onderdelen van de formule met telkens de overeenkomstige eenheid.</w:t>
      </w:r>
    </w:p>
    <w:p w14:paraId="6E2A9B51" w14:textId="5FBDDAEB" w:rsidR="004F184D" w:rsidRDefault="00823B0E" w:rsidP="004F184D">
      <w:pPr>
        <w:pStyle w:val="Lijstalinea"/>
        <w:numPr>
          <w:ilvl w:val="0"/>
          <w:numId w:val="18"/>
        </w:numPr>
      </w:pPr>
      <w:r>
        <w:t>Vergelijk de resultaten van de proef op basis van de massa en volume met de theoretisch opgezochte massadichtheden. Wat kan je hierover opmerken en welke besluiten kan je hieruit nemen?</w:t>
      </w:r>
    </w:p>
    <w:p w14:paraId="41F7FE58" w14:textId="1F29C121" w:rsidR="00823B0E" w:rsidRDefault="00823B0E" w:rsidP="00823B0E">
      <w:pPr>
        <w:pStyle w:val="Lijstalinea"/>
        <w:numPr>
          <w:ilvl w:val="0"/>
          <w:numId w:val="18"/>
        </w:numPr>
      </w:pPr>
      <w:r>
        <w:t>Vergelijk de resultaten van de resultaten van de proef op basis van de hoogte van het ondergedompeld deel van het blokje met de theoretisch opgezochte massadichtheden. Wat kan je hierover opmerken en welke besluiten kan je hieruit nemen?</w:t>
      </w:r>
    </w:p>
    <w:p w14:paraId="61E5470A" w14:textId="77777777" w:rsidR="00823B0E" w:rsidRDefault="00823B0E" w:rsidP="00823B0E">
      <w:pPr>
        <w:pStyle w:val="Lijstalinea"/>
        <w:numPr>
          <w:ilvl w:val="0"/>
          <w:numId w:val="18"/>
        </w:numPr>
      </w:pPr>
      <w:r>
        <w:t>Vergelijk de resultaten van de proef op basis van de massa en volume met de resultaten van de proef op basis van de hoogte van het ondergedompeld deel van het blokje. Wat kan je hierover opmerken en welke besluiten kan je hieruit nemen?</w:t>
      </w:r>
    </w:p>
    <w:p w14:paraId="77B33887" w14:textId="1E7454DF" w:rsidR="00B72ADF" w:rsidRDefault="00B72ADF" w:rsidP="00823B0E">
      <w:pPr>
        <w:pStyle w:val="Lijstalinea"/>
        <w:numPr>
          <w:ilvl w:val="0"/>
          <w:numId w:val="18"/>
        </w:numPr>
      </w:pPr>
      <w:r>
        <w:t>Kan je zelf nog een besluit over deze proef omschrijven?</w:t>
      </w:r>
    </w:p>
    <w:p w14:paraId="58B48DC6" w14:textId="77777777" w:rsidR="0019352C" w:rsidRDefault="0019352C" w:rsidP="00E95EE8"/>
    <w:p w14:paraId="21AFC9DC" w14:textId="77777777" w:rsidR="0019352C" w:rsidRDefault="0019352C" w:rsidP="00E95EE8"/>
    <w:p w14:paraId="0753AF45" w14:textId="77777777" w:rsidR="00FC0705" w:rsidRDefault="00FC0705" w:rsidP="00E95EE8"/>
    <w:sectPr w:rsidR="00FC0705" w:rsidSect="0029792A">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B980B" w14:textId="77777777" w:rsidR="00D07C0B" w:rsidRDefault="00D07C0B">
      <w:r>
        <w:separator/>
      </w:r>
    </w:p>
  </w:endnote>
  <w:endnote w:type="continuationSeparator" w:id="0">
    <w:p w14:paraId="2A17DF24" w14:textId="77777777" w:rsidR="00D07C0B" w:rsidRDefault="00D0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B4B9E" w14:textId="77777777" w:rsidR="00675E32" w:rsidRDefault="00635BC5">
    <w:pPr>
      <w:pStyle w:val="Voettekst"/>
      <w:framePr w:wrap="around" w:vAnchor="text" w:hAnchor="margin" w:xAlign="right" w:y="1"/>
      <w:rPr>
        <w:rStyle w:val="Paginanummer"/>
      </w:rPr>
    </w:pPr>
    <w:r>
      <w:rPr>
        <w:rStyle w:val="Paginanummer"/>
      </w:rPr>
      <w:fldChar w:fldCharType="begin"/>
    </w:r>
    <w:r w:rsidR="00675E32">
      <w:rPr>
        <w:rStyle w:val="Paginanummer"/>
      </w:rPr>
      <w:instrText xml:space="preserve">PAGE  </w:instrText>
    </w:r>
    <w:r>
      <w:rPr>
        <w:rStyle w:val="Paginanummer"/>
      </w:rPr>
      <w:fldChar w:fldCharType="end"/>
    </w:r>
  </w:p>
  <w:p w14:paraId="3180EC61" w14:textId="77777777" w:rsidR="00675E32" w:rsidRDefault="00675E3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38978"/>
      <w:docPartObj>
        <w:docPartGallery w:val="Page Numbers (Top of Page)"/>
        <w:docPartUnique/>
      </w:docPartObj>
    </w:sdtPr>
    <w:sdtEndPr/>
    <w:sdtContent>
      <w:p w14:paraId="20CEC61E" w14:textId="77777777" w:rsidR="00C44B34" w:rsidRDefault="00C44B34">
        <w:r>
          <w:t xml:space="preserve">Pagina </w:t>
        </w:r>
        <w:r w:rsidR="00B42D67">
          <w:fldChar w:fldCharType="begin"/>
        </w:r>
        <w:r w:rsidR="00B42D67">
          <w:instrText xml:space="preserve"> PAGE </w:instrText>
        </w:r>
        <w:r w:rsidR="00B42D67">
          <w:fldChar w:fldCharType="separate"/>
        </w:r>
        <w:r w:rsidR="005D0805">
          <w:rPr>
            <w:noProof/>
          </w:rPr>
          <w:t>5</w:t>
        </w:r>
        <w:r w:rsidR="00B42D67">
          <w:rPr>
            <w:noProof/>
          </w:rPr>
          <w:fldChar w:fldCharType="end"/>
        </w:r>
        <w:r>
          <w:t xml:space="preserve"> van </w:t>
        </w:r>
        <w:r w:rsidR="00B42D67">
          <w:fldChar w:fldCharType="begin"/>
        </w:r>
        <w:r w:rsidR="00B42D67">
          <w:instrText xml:space="preserve"> NUMPAGES  </w:instrText>
        </w:r>
        <w:r w:rsidR="00B42D67">
          <w:fldChar w:fldCharType="separate"/>
        </w:r>
        <w:r w:rsidR="005D0805">
          <w:rPr>
            <w:noProof/>
          </w:rPr>
          <w:t>8</w:t>
        </w:r>
        <w:r w:rsidR="00B42D67">
          <w:rPr>
            <w:noProof/>
          </w:rPr>
          <w:fldChar w:fldCharType="end"/>
        </w:r>
      </w:p>
    </w:sdtContent>
  </w:sdt>
  <w:p w14:paraId="37933A00" w14:textId="77777777" w:rsidR="00675E32" w:rsidRDefault="00675E32">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0B6C7" w14:textId="77777777" w:rsidR="00D07C0B" w:rsidRDefault="00D07C0B">
      <w:r>
        <w:separator/>
      </w:r>
    </w:p>
  </w:footnote>
  <w:footnote w:type="continuationSeparator" w:id="0">
    <w:p w14:paraId="2133D925" w14:textId="77777777" w:rsidR="00D07C0B" w:rsidRDefault="00D07C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88025018"/>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1EC7841"/>
    <w:multiLevelType w:val="hybridMultilevel"/>
    <w:tmpl w:val="5A70E6EC"/>
    <w:lvl w:ilvl="0" w:tplc="08130001">
      <w:start w:val="1"/>
      <w:numFmt w:val="bullet"/>
      <w:lvlText w:val=""/>
      <w:lvlJc w:val="left"/>
      <w:pPr>
        <w:ind w:left="795" w:hanging="360"/>
      </w:pPr>
      <w:rPr>
        <w:rFonts w:ascii="Symbol" w:hAnsi="Symbol" w:hint="default"/>
      </w:rPr>
    </w:lvl>
    <w:lvl w:ilvl="1" w:tplc="08130003" w:tentative="1">
      <w:start w:val="1"/>
      <w:numFmt w:val="bullet"/>
      <w:lvlText w:val="o"/>
      <w:lvlJc w:val="left"/>
      <w:pPr>
        <w:ind w:left="1515" w:hanging="360"/>
      </w:pPr>
      <w:rPr>
        <w:rFonts w:ascii="Courier New" w:hAnsi="Courier New" w:cs="Courier New" w:hint="default"/>
      </w:rPr>
    </w:lvl>
    <w:lvl w:ilvl="2" w:tplc="08130005" w:tentative="1">
      <w:start w:val="1"/>
      <w:numFmt w:val="bullet"/>
      <w:lvlText w:val=""/>
      <w:lvlJc w:val="left"/>
      <w:pPr>
        <w:ind w:left="2235" w:hanging="360"/>
      </w:pPr>
      <w:rPr>
        <w:rFonts w:ascii="Wingdings" w:hAnsi="Wingdings" w:hint="default"/>
      </w:rPr>
    </w:lvl>
    <w:lvl w:ilvl="3" w:tplc="08130001" w:tentative="1">
      <w:start w:val="1"/>
      <w:numFmt w:val="bullet"/>
      <w:lvlText w:val=""/>
      <w:lvlJc w:val="left"/>
      <w:pPr>
        <w:ind w:left="2955" w:hanging="360"/>
      </w:pPr>
      <w:rPr>
        <w:rFonts w:ascii="Symbol" w:hAnsi="Symbol" w:hint="default"/>
      </w:rPr>
    </w:lvl>
    <w:lvl w:ilvl="4" w:tplc="08130003" w:tentative="1">
      <w:start w:val="1"/>
      <w:numFmt w:val="bullet"/>
      <w:lvlText w:val="o"/>
      <w:lvlJc w:val="left"/>
      <w:pPr>
        <w:ind w:left="3675" w:hanging="360"/>
      </w:pPr>
      <w:rPr>
        <w:rFonts w:ascii="Courier New" w:hAnsi="Courier New" w:cs="Courier New" w:hint="default"/>
      </w:rPr>
    </w:lvl>
    <w:lvl w:ilvl="5" w:tplc="08130005" w:tentative="1">
      <w:start w:val="1"/>
      <w:numFmt w:val="bullet"/>
      <w:lvlText w:val=""/>
      <w:lvlJc w:val="left"/>
      <w:pPr>
        <w:ind w:left="4395" w:hanging="360"/>
      </w:pPr>
      <w:rPr>
        <w:rFonts w:ascii="Wingdings" w:hAnsi="Wingdings" w:hint="default"/>
      </w:rPr>
    </w:lvl>
    <w:lvl w:ilvl="6" w:tplc="08130001" w:tentative="1">
      <w:start w:val="1"/>
      <w:numFmt w:val="bullet"/>
      <w:lvlText w:val=""/>
      <w:lvlJc w:val="left"/>
      <w:pPr>
        <w:ind w:left="5115" w:hanging="360"/>
      </w:pPr>
      <w:rPr>
        <w:rFonts w:ascii="Symbol" w:hAnsi="Symbol" w:hint="default"/>
      </w:rPr>
    </w:lvl>
    <w:lvl w:ilvl="7" w:tplc="08130003" w:tentative="1">
      <w:start w:val="1"/>
      <w:numFmt w:val="bullet"/>
      <w:lvlText w:val="o"/>
      <w:lvlJc w:val="left"/>
      <w:pPr>
        <w:ind w:left="5835" w:hanging="360"/>
      </w:pPr>
      <w:rPr>
        <w:rFonts w:ascii="Courier New" w:hAnsi="Courier New" w:cs="Courier New" w:hint="default"/>
      </w:rPr>
    </w:lvl>
    <w:lvl w:ilvl="8" w:tplc="08130005" w:tentative="1">
      <w:start w:val="1"/>
      <w:numFmt w:val="bullet"/>
      <w:lvlText w:val=""/>
      <w:lvlJc w:val="left"/>
      <w:pPr>
        <w:ind w:left="6555" w:hanging="360"/>
      </w:pPr>
      <w:rPr>
        <w:rFonts w:ascii="Wingdings" w:hAnsi="Wingdings" w:hint="default"/>
      </w:rPr>
    </w:lvl>
  </w:abstractNum>
  <w:abstractNum w:abstractNumId="2" w15:restartNumberingAfterBreak="0">
    <w:nsid w:val="05C451D4"/>
    <w:multiLevelType w:val="multilevel"/>
    <w:tmpl w:val="21BEF00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08DC1EF4"/>
    <w:multiLevelType w:val="hybridMultilevel"/>
    <w:tmpl w:val="4FCCC84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0F4D3CBB"/>
    <w:multiLevelType w:val="hybridMultilevel"/>
    <w:tmpl w:val="3DCAD95C"/>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09C4A55"/>
    <w:multiLevelType w:val="hybridMultilevel"/>
    <w:tmpl w:val="F26E193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F18670F"/>
    <w:multiLevelType w:val="hybridMultilevel"/>
    <w:tmpl w:val="4C70B458"/>
    <w:lvl w:ilvl="0" w:tplc="24C4C36C">
      <w:start w:val="3"/>
      <w:numFmt w:val="bullet"/>
      <w:lvlText w:val=""/>
      <w:lvlJc w:val="left"/>
      <w:pPr>
        <w:tabs>
          <w:tab w:val="num" w:pos="360"/>
        </w:tabs>
        <w:ind w:left="360" w:hanging="360"/>
      </w:pPr>
      <w:rPr>
        <w:rFonts w:ascii="Wingdings" w:eastAsia="Times New Roman" w:hAnsi="Wingdings" w:cs="Times New Roman" w:hint="default"/>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3046517"/>
    <w:multiLevelType w:val="multilevel"/>
    <w:tmpl w:val="D938E94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3EB0C97"/>
    <w:multiLevelType w:val="hybridMultilevel"/>
    <w:tmpl w:val="6EFE8962"/>
    <w:lvl w:ilvl="0" w:tplc="0413000B">
      <w:start w:val="1"/>
      <w:numFmt w:val="bullet"/>
      <w:lvlText w:val=""/>
      <w:lvlJc w:val="left"/>
      <w:pPr>
        <w:tabs>
          <w:tab w:val="num" w:pos="720"/>
        </w:tabs>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9" w15:restartNumberingAfterBreak="0">
    <w:nsid w:val="370F0C4A"/>
    <w:multiLevelType w:val="hybridMultilevel"/>
    <w:tmpl w:val="62668004"/>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847F70"/>
    <w:multiLevelType w:val="hybridMultilevel"/>
    <w:tmpl w:val="5C604370"/>
    <w:lvl w:ilvl="0" w:tplc="0413000B">
      <w:start w:val="1"/>
      <w:numFmt w:val="bullet"/>
      <w:lvlText w:val=""/>
      <w:lvlJc w:val="left"/>
      <w:pPr>
        <w:tabs>
          <w:tab w:val="num" w:pos="720"/>
        </w:tabs>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1" w15:restartNumberingAfterBreak="0">
    <w:nsid w:val="485C339F"/>
    <w:multiLevelType w:val="hybridMultilevel"/>
    <w:tmpl w:val="2F7634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C7653FE"/>
    <w:multiLevelType w:val="hybridMultilevel"/>
    <w:tmpl w:val="4FCCC84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8AD0277"/>
    <w:multiLevelType w:val="hybridMultilevel"/>
    <w:tmpl w:val="FAFC5F9C"/>
    <w:lvl w:ilvl="0" w:tplc="24C4C36C">
      <w:start w:val="3"/>
      <w:numFmt w:val="bullet"/>
      <w:lvlText w:val=""/>
      <w:lvlJc w:val="left"/>
      <w:pPr>
        <w:tabs>
          <w:tab w:val="num" w:pos="720"/>
        </w:tabs>
        <w:ind w:left="720" w:hanging="360"/>
      </w:pPr>
      <w:rPr>
        <w:rFonts w:ascii="Wingdings" w:eastAsia="Times New Roman" w:hAnsi="Wingdings"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1E1941"/>
    <w:multiLevelType w:val="hybridMultilevel"/>
    <w:tmpl w:val="A5205C74"/>
    <w:lvl w:ilvl="0" w:tplc="24C4C36C">
      <w:start w:val="3"/>
      <w:numFmt w:val="bullet"/>
      <w:lvlText w:val=""/>
      <w:lvlJc w:val="left"/>
      <w:pPr>
        <w:ind w:left="390" w:hanging="390"/>
      </w:pPr>
      <w:rPr>
        <w:rFonts w:ascii="Wingdings" w:eastAsia="Times New Roman" w:hAnsi="Wingdings" w:cs="Times New Roman"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717D2A77"/>
    <w:multiLevelType w:val="hybridMultilevel"/>
    <w:tmpl w:val="C94053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8CF6F22"/>
    <w:multiLevelType w:val="hybridMultilevel"/>
    <w:tmpl w:val="505E85C6"/>
    <w:lvl w:ilvl="0" w:tplc="24C4C36C">
      <w:start w:val="3"/>
      <w:numFmt w:val="bullet"/>
      <w:lvlText w:val=""/>
      <w:lvlJc w:val="left"/>
      <w:pPr>
        <w:ind w:left="720" w:hanging="360"/>
      </w:pPr>
      <w:rPr>
        <w:rFonts w:ascii="Wingdings" w:eastAsia="Times New Roman"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0"/>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5"/>
  </w:num>
  <w:num w:numId="8">
    <w:abstractNumId w:val="13"/>
  </w:num>
  <w:num w:numId="9">
    <w:abstractNumId w:val="16"/>
  </w:num>
  <w:num w:numId="10">
    <w:abstractNumId w:val="2"/>
  </w:num>
  <w:num w:numId="11">
    <w:abstractNumId w:val="12"/>
  </w:num>
  <w:num w:numId="12">
    <w:abstractNumId w:val="8"/>
  </w:num>
  <w:num w:numId="13">
    <w:abstractNumId w:val="11"/>
  </w:num>
  <w:num w:numId="14">
    <w:abstractNumId w:val="15"/>
  </w:num>
  <w:num w:numId="15">
    <w:abstractNumId w:val="1"/>
  </w:num>
  <w:num w:numId="16">
    <w:abstractNumId w:val="14"/>
  </w:num>
  <w:num w:numId="17">
    <w:abstractNumId w:val="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46"/>
    <w:rsid w:val="00011FE5"/>
    <w:rsid w:val="000139BF"/>
    <w:rsid w:val="0005210F"/>
    <w:rsid w:val="000726FD"/>
    <w:rsid w:val="000D069B"/>
    <w:rsid w:val="000D63E3"/>
    <w:rsid w:val="000F6284"/>
    <w:rsid w:val="0015718D"/>
    <w:rsid w:val="00182386"/>
    <w:rsid w:val="001925D5"/>
    <w:rsid w:val="0019352C"/>
    <w:rsid w:val="00194E3F"/>
    <w:rsid w:val="001C3B40"/>
    <w:rsid w:val="001D3643"/>
    <w:rsid w:val="0020652E"/>
    <w:rsid w:val="00250F3D"/>
    <w:rsid w:val="00262AFB"/>
    <w:rsid w:val="00277BEE"/>
    <w:rsid w:val="0029792A"/>
    <w:rsid w:val="002A62D3"/>
    <w:rsid w:val="002B4B3B"/>
    <w:rsid w:val="002D0F42"/>
    <w:rsid w:val="002D1E9B"/>
    <w:rsid w:val="00365AE2"/>
    <w:rsid w:val="00367608"/>
    <w:rsid w:val="003909F1"/>
    <w:rsid w:val="004A293B"/>
    <w:rsid w:val="004E0125"/>
    <w:rsid w:val="004F184D"/>
    <w:rsid w:val="004F4939"/>
    <w:rsid w:val="00511448"/>
    <w:rsid w:val="005236DB"/>
    <w:rsid w:val="00536031"/>
    <w:rsid w:val="00577C5C"/>
    <w:rsid w:val="0058795C"/>
    <w:rsid w:val="005A1C91"/>
    <w:rsid w:val="005A48B4"/>
    <w:rsid w:val="005D0805"/>
    <w:rsid w:val="005E103E"/>
    <w:rsid w:val="00625282"/>
    <w:rsid w:val="0063017A"/>
    <w:rsid w:val="0063255F"/>
    <w:rsid w:val="00635BC5"/>
    <w:rsid w:val="00642B98"/>
    <w:rsid w:val="00650E5D"/>
    <w:rsid w:val="00653BB5"/>
    <w:rsid w:val="00675E32"/>
    <w:rsid w:val="00686DC9"/>
    <w:rsid w:val="00693F55"/>
    <w:rsid w:val="00693FB7"/>
    <w:rsid w:val="006D2154"/>
    <w:rsid w:val="006F49F5"/>
    <w:rsid w:val="007032BF"/>
    <w:rsid w:val="00712643"/>
    <w:rsid w:val="007145DE"/>
    <w:rsid w:val="007618F5"/>
    <w:rsid w:val="00767628"/>
    <w:rsid w:val="00792B8B"/>
    <w:rsid w:val="00813D4C"/>
    <w:rsid w:val="00822492"/>
    <w:rsid w:val="00823B0E"/>
    <w:rsid w:val="00826B9A"/>
    <w:rsid w:val="00832C77"/>
    <w:rsid w:val="008419B4"/>
    <w:rsid w:val="008541B3"/>
    <w:rsid w:val="008A4F43"/>
    <w:rsid w:val="008A7346"/>
    <w:rsid w:val="008A73A5"/>
    <w:rsid w:val="008D75F6"/>
    <w:rsid w:val="009054B8"/>
    <w:rsid w:val="00912D95"/>
    <w:rsid w:val="00940C7E"/>
    <w:rsid w:val="00966A03"/>
    <w:rsid w:val="00967ECD"/>
    <w:rsid w:val="00970051"/>
    <w:rsid w:val="009873D6"/>
    <w:rsid w:val="009C0634"/>
    <w:rsid w:val="00A0562A"/>
    <w:rsid w:val="00A10693"/>
    <w:rsid w:val="00A2502A"/>
    <w:rsid w:val="00A55B1C"/>
    <w:rsid w:val="00A71321"/>
    <w:rsid w:val="00A84DDD"/>
    <w:rsid w:val="00A971AB"/>
    <w:rsid w:val="00AA2749"/>
    <w:rsid w:val="00AA3318"/>
    <w:rsid w:val="00AB1766"/>
    <w:rsid w:val="00AD5E68"/>
    <w:rsid w:val="00B059E0"/>
    <w:rsid w:val="00B10165"/>
    <w:rsid w:val="00B1406F"/>
    <w:rsid w:val="00B42D67"/>
    <w:rsid w:val="00B72ADF"/>
    <w:rsid w:val="00BA6C1F"/>
    <w:rsid w:val="00BC23E6"/>
    <w:rsid w:val="00BC3729"/>
    <w:rsid w:val="00C02822"/>
    <w:rsid w:val="00C37C75"/>
    <w:rsid w:val="00C41A76"/>
    <w:rsid w:val="00C437BC"/>
    <w:rsid w:val="00C44B34"/>
    <w:rsid w:val="00C45E78"/>
    <w:rsid w:val="00C608A2"/>
    <w:rsid w:val="00C748B4"/>
    <w:rsid w:val="00CC6E3F"/>
    <w:rsid w:val="00CD6B5B"/>
    <w:rsid w:val="00D07C0B"/>
    <w:rsid w:val="00D16495"/>
    <w:rsid w:val="00D33ED4"/>
    <w:rsid w:val="00D664B7"/>
    <w:rsid w:val="00DB1120"/>
    <w:rsid w:val="00DB2514"/>
    <w:rsid w:val="00DB6DFE"/>
    <w:rsid w:val="00DD39CD"/>
    <w:rsid w:val="00DD45C1"/>
    <w:rsid w:val="00DF7660"/>
    <w:rsid w:val="00E225DE"/>
    <w:rsid w:val="00E71790"/>
    <w:rsid w:val="00E77548"/>
    <w:rsid w:val="00E95EE8"/>
    <w:rsid w:val="00EB4C77"/>
    <w:rsid w:val="00EC4493"/>
    <w:rsid w:val="00EF2606"/>
    <w:rsid w:val="00F25BF2"/>
    <w:rsid w:val="00FB107A"/>
    <w:rsid w:val="00FC0705"/>
    <w:rsid w:val="00FE0C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8156B"/>
  <w15:docId w15:val="{FA3C2F10-D2CE-4512-8A35-295395FF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9792A"/>
    <w:rPr>
      <w:rFonts w:ascii="Verdana" w:hAnsi="Verdana"/>
      <w:sz w:val="24"/>
      <w:szCs w:val="24"/>
      <w:lang w:val="nl-NL" w:eastAsia="nl-NL"/>
    </w:rPr>
  </w:style>
  <w:style w:type="paragraph" w:styleId="Kop1">
    <w:name w:val="heading 1"/>
    <w:basedOn w:val="Standaard"/>
    <w:next w:val="Standaard"/>
    <w:qFormat/>
    <w:rsid w:val="0029792A"/>
    <w:pPr>
      <w:keepNext/>
      <w:spacing w:before="240" w:after="60"/>
      <w:outlineLvl w:val="0"/>
    </w:pPr>
    <w:rPr>
      <w:rFonts w:cs="Arial"/>
      <w:b/>
      <w:bCs/>
      <w:kern w:val="32"/>
      <w:sz w:val="32"/>
      <w:szCs w:val="32"/>
      <w:u w:val="thick"/>
    </w:rPr>
  </w:style>
  <w:style w:type="paragraph" w:styleId="Kop2">
    <w:name w:val="heading 2"/>
    <w:basedOn w:val="Standaard"/>
    <w:next w:val="Standaard"/>
    <w:qFormat/>
    <w:rsid w:val="0029792A"/>
    <w:pPr>
      <w:keepNext/>
      <w:spacing w:before="240" w:after="60"/>
      <w:outlineLvl w:val="1"/>
    </w:pPr>
    <w:rPr>
      <w:rFonts w:cs="Arial"/>
      <w:b/>
      <w:bCs/>
      <w:iCs/>
      <w:sz w:val="28"/>
      <w:szCs w:val="28"/>
      <w:u w:val="thick"/>
    </w:rPr>
  </w:style>
  <w:style w:type="paragraph" w:styleId="Kop3">
    <w:name w:val="heading 3"/>
    <w:basedOn w:val="Standaard"/>
    <w:next w:val="Standaard"/>
    <w:qFormat/>
    <w:rsid w:val="0029792A"/>
    <w:pPr>
      <w:keepNext/>
      <w:spacing w:before="240" w:after="60"/>
      <w:outlineLvl w:val="2"/>
    </w:pPr>
    <w:rPr>
      <w:rFonts w:cs="Arial"/>
      <w:bCs/>
      <w:sz w:val="26"/>
      <w:szCs w:val="26"/>
      <w:u w:val="single"/>
    </w:rPr>
  </w:style>
  <w:style w:type="paragraph" w:styleId="Kop4">
    <w:name w:val="heading 4"/>
    <w:basedOn w:val="Platteteksteersteinspringing"/>
    <w:next w:val="Standaard"/>
    <w:qFormat/>
    <w:rsid w:val="0029792A"/>
    <w:pPr>
      <w:keepNext/>
      <w:spacing w:before="240" w:after="60"/>
      <w:outlineLvl w:val="3"/>
    </w:pPr>
    <w:rPr>
      <w:bCs/>
      <w:i/>
      <w:iCs/>
      <w:szCs w:val="28"/>
      <w:u w:val="single"/>
    </w:rPr>
  </w:style>
  <w:style w:type="paragraph" w:styleId="Kop5">
    <w:name w:val="heading 5"/>
    <w:basedOn w:val="Standaard"/>
    <w:next w:val="Standaard"/>
    <w:qFormat/>
    <w:rsid w:val="00D33ED4"/>
    <w:pPr>
      <w:spacing w:before="240" w:after="60"/>
      <w:ind w:left="708"/>
      <w:outlineLvl w:val="4"/>
    </w:pPr>
    <w:rPr>
      <w:bCs/>
      <w:i/>
      <w:iCs/>
      <w:szCs w:val="26"/>
      <w:u w:val="single"/>
    </w:rPr>
  </w:style>
  <w:style w:type="paragraph" w:styleId="Kop6">
    <w:name w:val="heading 6"/>
    <w:basedOn w:val="Standaard"/>
    <w:next w:val="Standaard"/>
    <w:qFormat/>
    <w:rsid w:val="0029792A"/>
    <w:pPr>
      <w:spacing w:before="240" w:after="60"/>
      <w:outlineLvl w:val="5"/>
    </w:pPr>
    <w:rPr>
      <w:b/>
      <w:bCs/>
      <w:sz w:val="22"/>
      <w:szCs w:val="22"/>
    </w:rPr>
  </w:style>
  <w:style w:type="paragraph" w:styleId="Kop7">
    <w:name w:val="heading 7"/>
    <w:basedOn w:val="Standaard"/>
    <w:next w:val="Standaard"/>
    <w:qFormat/>
    <w:rsid w:val="0029792A"/>
    <w:pPr>
      <w:spacing w:before="240" w:after="60"/>
      <w:outlineLvl w:val="6"/>
    </w:pPr>
  </w:style>
  <w:style w:type="paragraph" w:styleId="Kop8">
    <w:name w:val="heading 8"/>
    <w:basedOn w:val="Standaard"/>
    <w:next w:val="Standaard"/>
    <w:qFormat/>
    <w:rsid w:val="0029792A"/>
    <w:pPr>
      <w:spacing w:before="240" w:after="60"/>
      <w:outlineLvl w:val="7"/>
    </w:pPr>
    <w:rPr>
      <w:i/>
      <w:iCs/>
    </w:rPr>
  </w:style>
  <w:style w:type="paragraph" w:styleId="Kop9">
    <w:name w:val="heading 9"/>
    <w:basedOn w:val="Standaard"/>
    <w:next w:val="Standaard"/>
    <w:qFormat/>
    <w:rsid w:val="0029792A"/>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eersteinspringing">
    <w:name w:val="Body Text First Indent"/>
    <w:basedOn w:val="Plattetekst"/>
    <w:rsid w:val="0029792A"/>
    <w:pPr>
      <w:ind w:firstLine="210"/>
    </w:pPr>
  </w:style>
  <w:style w:type="paragraph" w:styleId="Plattetekst">
    <w:name w:val="Body Text"/>
    <w:basedOn w:val="Standaard"/>
    <w:rsid w:val="0029792A"/>
    <w:pPr>
      <w:spacing w:after="120"/>
    </w:pPr>
  </w:style>
  <w:style w:type="character" w:styleId="Hyperlink">
    <w:name w:val="Hyperlink"/>
    <w:basedOn w:val="Standaardalinea-lettertype"/>
    <w:uiPriority w:val="99"/>
    <w:rsid w:val="0029792A"/>
    <w:rPr>
      <w:color w:val="0000FF"/>
      <w:u w:val="single"/>
    </w:rPr>
  </w:style>
  <w:style w:type="paragraph" w:styleId="Voettekst">
    <w:name w:val="footer"/>
    <w:basedOn w:val="Standaard"/>
    <w:rsid w:val="0029792A"/>
    <w:pPr>
      <w:tabs>
        <w:tab w:val="center" w:pos="4536"/>
        <w:tab w:val="right" w:pos="9072"/>
      </w:tabs>
    </w:pPr>
  </w:style>
  <w:style w:type="character" w:styleId="Paginanummer">
    <w:name w:val="page number"/>
    <w:basedOn w:val="Standaardalinea-lettertype"/>
    <w:rsid w:val="0029792A"/>
    <w:rPr>
      <w:rFonts w:ascii="Verdana" w:hAnsi="Verdana"/>
    </w:rPr>
  </w:style>
  <w:style w:type="paragraph" w:styleId="Bijschrift">
    <w:name w:val="caption"/>
    <w:basedOn w:val="Standaard"/>
    <w:next w:val="Standaard"/>
    <w:qFormat/>
    <w:rsid w:val="0029792A"/>
    <w:rPr>
      <w:u w:val="single"/>
    </w:rPr>
  </w:style>
  <w:style w:type="paragraph" w:styleId="Documentstructuur">
    <w:name w:val="Document Map"/>
    <w:basedOn w:val="Standaard"/>
    <w:semiHidden/>
    <w:rsid w:val="00BC23E6"/>
    <w:pPr>
      <w:shd w:val="clear" w:color="auto" w:fill="000080"/>
    </w:pPr>
    <w:rPr>
      <w:rFonts w:ascii="Tahoma" w:hAnsi="Tahoma" w:cs="Tahoma"/>
      <w:sz w:val="20"/>
      <w:szCs w:val="20"/>
    </w:rPr>
  </w:style>
  <w:style w:type="paragraph" w:styleId="Ballontekst">
    <w:name w:val="Balloon Text"/>
    <w:basedOn w:val="Standaard"/>
    <w:link w:val="BallontekstChar"/>
    <w:rsid w:val="00C41A76"/>
    <w:rPr>
      <w:rFonts w:ascii="Tahoma" w:hAnsi="Tahoma" w:cs="Tahoma"/>
      <w:sz w:val="16"/>
      <w:szCs w:val="16"/>
    </w:rPr>
  </w:style>
  <w:style w:type="character" w:customStyle="1" w:styleId="BallontekstChar">
    <w:name w:val="Ballontekst Char"/>
    <w:basedOn w:val="Standaardalinea-lettertype"/>
    <w:link w:val="Ballontekst"/>
    <w:rsid w:val="00C41A76"/>
    <w:rPr>
      <w:rFonts w:ascii="Tahoma" w:hAnsi="Tahoma" w:cs="Tahoma"/>
      <w:sz w:val="16"/>
      <w:szCs w:val="16"/>
      <w:lang w:val="nl-NL" w:eastAsia="nl-NL"/>
    </w:rPr>
  </w:style>
  <w:style w:type="paragraph" w:styleId="Kopvaninhoudsopgave">
    <w:name w:val="TOC Heading"/>
    <w:basedOn w:val="Kop1"/>
    <w:next w:val="Standaard"/>
    <w:uiPriority w:val="39"/>
    <w:semiHidden/>
    <w:unhideWhenUsed/>
    <w:qFormat/>
    <w:rsid w:val="004A293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u w:val="none"/>
      <w:lang w:eastAsia="en-US"/>
    </w:rPr>
  </w:style>
  <w:style w:type="paragraph" w:styleId="Inhopg1">
    <w:name w:val="toc 1"/>
    <w:basedOn w:val="Standaard"/>
    <w:next w:val="Standaard"/>
    <w:autoRedefine/>
    <w:uiPriority w:val="39"/>
    <w:rsid w:val="004A293B"/>
    <w:pPr>
      <w:spacing w:before="120" w:after="120"/>
    </w:pPr>
    <w:rPr>
      <w:rFonts w:asciiTheme="minorHAnsi" w:hAnsiTheme="minorHAnsi"/>
      <w:b/>
      <w:bCs/>
      <w:caps/>
      <w:sz w:val="20"/>
      <w:szCs w:val="20"/>
    </w:rPr>
  </w:style>
  <w:style w:type="paragraph" w:styleId="Lijstalinea">
    <w:name w:val="List Paragraph"/>
    <w:basedOn w:val="Standaard"/>
    <w:uiPriority w:val="34"/>
    <w:qFormat/>
    <w:rsid w:val="004A293B"/>
    <w:pPr>
      <w:ind w:left="720"/>
      <w:contextualSpacing/>
    </w:pPr>
  </w:style>
  <w:style w:type="paragraph" w:styleId="Inhopg2">
    <w:name w:val="toc 2"/>
    <w:basedOn w:val="Standaard"/>
    <w:next w:val="Standaard"/>
    <w:autoRedefine/>
    <w:uiPriority w:val="39"/>
    <w:rsid w:val="004E0125"/>
    <w:pPr>
      <w:ind w:left="240"/>
    </w:pPr>
    <w:rPr>
      <w:rFonts w:asciiTheme="minorHAnsi" w:hAnsiTheme="minorHAnsi"/>
      <w:smallCaps/>
      <w:sz w:val="20"/>
      <w:szCs w:val="20"/>
    </w:rPr>
  </w:style>
  <w:style w:type="table" w:styleId="Tabelraster">
    <w:name w:val="Table Grid"/>
    <w:basedOn w:val="Standaardtabel"/>
    <w:rsid w:val="004E01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tekst">
    <w:name w:val="header"/>
    <w:basedOn w:val="Standaard"/>
    <w:link w:val="KoptekstChar"/>
    <w:rsid w:val="00C44B34"/>
    <w:pPr>
      <w:tabs>
        <w:tab w:val="center" w:pos="4536"/>
        <w:tab w:val="right" w:pos="9072"/>
      </w:tabs>
    </w:pPr>
  </w:style>
  <w:style w:type="character" w:customStyle="1" w:styleId="KoptekstChar">
    <w:name w:val="Koptekst Char"/>
    <w:basedOn w:val="Standaardalinea-lettertype"/>
    <w:link w:val="Koptekst"/>
    <w:rsid w:val="00C44B34"/>
    <w:rPr>
      <w:rFonts w:ascii="Verdana" w:hAnsi="Verdana"/>
      <w:sz w:val="24"/>
      <w:szCs w:val="24"/>
      <w:lang w:val="nl-NL" w:eastAsia="nl-NL"/>
    </w:rPr>
  </w:style>
  <w:style w:type="character" w:styleId="Verwijzingopmerking">
    <w:name w:val="annotation reference"/>
    <w:basedOn w:val="Standaardalinea-lettertype"/>
    <w:rsid w:val="00D664B7"/>
    <w:rPr>
      <w:sz w:val="16"/>
      <w:szCs w:val="16"/>
    </w:rPr>
  </w:style>
  <w:style w:type="paragraph" w:styleId="Tekstopmerking">
    <w:name w:val="annotation text"/>
    <w:basedOn w:val="Standaard"/>
    <w:link w:val="TekstopmerkingChar"/>
    <w:rsid w:val="00D664B7"/>
    <w:rPr>
      <w:sz w:val="20"/>
      <w:szCs w:val="20"/>
    </w:rPr>
  </w:style>
  <w:style w:type="character" w:customStyle="1" w:styleId="TekstopmerkingChar">
    <w:name w:val="Tekst opmerking Char"/>
    <w:basedOn w:val="Standaardalinea-lettertype"/>
    <w:link w:val="Tekstopmerking"/>
    <w:rsid w:val="00D664B7"/>
    <w:rPr>
      <w:rFonts w:ascii="Verdana" w:hAnsi="Verdana"/>
      <w:lang w:val="nl-NL" w:eastAsia="nl-NL"/>
    </w:rPr>
  </w:style>
  <w:style w:type="paragraph" w:styleId="Onderwerpvanopmerking">
    <w:name w:val="annotation subject"/>
    <w:basedOn w:val="Tekstopmerking"/>
    <w:next w:val="Tekstopmerking"/>
    <w:link w:val="OnderwerpvanopmerkingChar"/>
    <w:rsid w:val="00D664B7"/>
    <w:rPr>
      <w:b/>
      <w:bCs/>
    </w:rPr>
  </w:style>
  <w:style w:type="character" w:customStyle="1" w:styleId="OnderwerpvanopmerkingChar">
    <w:name w:val="Onderwerp van opmerking Char"/>
    <w:basedOn w:val="TekstopmerkingChar"/>
    <w:link w:val="Onderwerpvanopmerking"/>
    <w:rsid w:val="00D664B7"/>
    <w:rPr>
      <w:rFonts w:ascii="Verdana" w:hAnsi="Verdana"/>
      <w:b/>
      <w:bCs/>
      <w:lang w:val="nl-NL" w:eastAsia="nl-NL"/>
    </w:rPr>
  </w:style>
  <w:style w:type="character" w:styleId="Tekstvantijdelijkeaanduiding">
    <w:name w:val="Placeholder Text"/>
    <w:basedOn w:val="Standaardalinea-lettertype"/>
    <w:uiPriority w:val="99"/>
    <w:semiHidden/>
    <w:rsid w:val="00DD45C1"/>
    <w:rPr>
      <w:color w:val="808080"/>
    </w:rPr>
  </w:style>
  <w:style w:type="paragraph" w:styleId="Inhopg3">
    <w:name w:val="toc 3"/>
    <w:basedOn w:val="Standaard"/>
    <w:next w:val="Standaard"/>
    <w:autoRedefine/>
    <w:uiPriority w:val="39"/>
    <w:unhideWhenUsed/>
    <w:rsid w:val="009C0634"/>
    <w:pPr>
      <w:ind w:left="480"/>
    </w:pPr>
    <w:rPr>
      <w:rFonts w:asciiTheme="minorHAnsi" w:hAnsiTheme="minorHAnsi"/>
      <w:i/>
      <w:iCs/>
      <w:sz w:val="20"/>
      <w:szCs w:val="20"/>
    </w:rPr>
  </w:style>
  <w:style w:type="paragraph" w:styleId="Inhopg4">
    <w:name w:val="toc 4"/>
    <w:basedOn w:val="Standaard"/>
    <w:next w:val="Standaard"/>
    <w:autoRedefine/>
    <w:unhideWhenUsed/>
    <w:rsid w:val="009C0634"/>
    <w:pPr>
      <w:ind w:left="720"/>
    </w:pPr>
    <w:rPr>
      <w:rFonts w:asciiTheme="minorHAnsi" w:hAnsiTheme="minorHAnsi"/>
      <w:sz w:val="18"/>
      <w:szCs w:val="18"/>
    </w:rPr>
  </w:style>
  <w:style w:type="paragraph" w:styleId="Inhopg5">
    <w:name w:val="toc 5"/>
    <w:basedOn w:val="Standaard"/>
    <w:next w:val="Standaard"/>
    <w:autoRedefine/>
    <w:unhideWhenUsed/>
    <w:rsid w:val="009C0634"/>
    <w:pPr>
      <w:ind w:left="960"/>
    </w:pPr>
    <w:rPr>
      <w:rFonts w:asciiTheme="minorHAnsi" w:hAnsiTheme="minorHAnsi"/>
      <w:sz w:val="18"/>
      <w:szCs w:val="18"/>
    </w:rPr>
  </w:style>
  <w:style w:type="paragraph" w:styleId="Inhopg6">
    <w:name w:val="toc 6"/>
    <w:basedOn w:val="Standaard"/>
    <w:next w:val="Standaard"/>
    <w:autoRedefine/>
    <w:unhideWhenUsed/>
    <w:rsid w:val="009C0634"/>
    <w:pPr>
      <w:ind w:left="1200"/>
    </w:pPr>
    <w:rPr>
      <w:rFonts w:asciiTheme="minorHAnsi" w:hAnsiTheme="minorHAnsi"/>
      <w:sz w:val="18"/>
      <w:szCs w:val="18"/>
    </w:rPr>
  </w:style>
  <w:style w:type="paragraph" w:styleId="Inhopg7">
    <w:name w:val="toc 7"/>
    <w:basedOn w:val="Standaard"/>
    <w:next w:val="Standaard"/>
    <w:autoRedefine/>
    <w:unhideWhenUsed/>
    <w:rsid w:val="009C0634"/>
    <w:pPr>
      <w:ind w:left="1440"/>
    </w:pPr>
    <w:rPr>
      <w:rFonts w:asciiTheme="minorHAnsi" w:hAnsiTheme="minorHAnsi"/>
      <w:sz w:val="18"/>
      <w:szCs w:val="18"/>
    </w:rPr>
  </w:style>
  <w:style w:type="paragraph" w:styleId="Inhopg8">
    <w:name w:val="toc 8"/>
    <w:basedOn w:val="Standaard"/>
    <w:next w:val="Standaard"/>
    <w:autoRedefine/>
    <w:unhideWhenUsed/>
    <w:rsid w:val="009C0634"/>
    <w:pPr>
      <w:ind w:left="1680"/>
    </w:pPr>
    <w:rPr>
      <w:rFonts w:asciiTheme="minorHAnsi" w:hAnsiTheme="minorHAnsi"/>
      <w:sz w:val="18"/>
      <w:szCs w:val="18"/>
    </w:rPr>
  </w:style>
  <w:style w:type="paragraph" w:styleId="Inhopg9">
    <w:name w:val="toc 9"/>
    <w:basedOn w:val="Standaard"/>
    <w:next w:val="Standaard"/>
    <w:autoRedefine/>
    <w:unhideWhenUsed/>
    <w:rsid w:val="009C0634"/>
    <w:pPr>
      <w:ind w:left="1920"/>
    </w:pPr>
    <w:rPr>
      <w:rFonts w:asciiTheme="minorHAnsi" w:hAnsiTheme="minorHAnsi"/>
      <w:sz w:val="18"/>
      <w:szCs w:val="18"/>
    </w:rPr>
  </w:style>
  <w:style w:type="paragraph" w:styleId="Revisie">
    <w:name w:val="Revision"/>
    <w:hidden/>
    <w:uiPriority w:val="99"/>
    <w:semiHidden/>
    <w:rsid w:val="00966A03"/>
    <w:rPr>
      <w:rFonts w:ascii="Verdana" w:hAnsi="Verdana"/>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8393C-3944-4853-8F5D-0C0A7D2F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867</Words>
  <Characters>4774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Onderdeel 1:</vt:lpstr>
    </vt:vector>
  </TitlesOfParts>
  <Company>@home</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Onderdeel 1:</dc:title>
  <dc:creator>User</dc:creator>
  <cp:lastModifiedBy>Senne Goeminne</cp:lastModifiedBy>
  <cp:revision>2</cp:revision>
  <cp:lastPrinted>2014-11-24T10:06:00Z</cp:lastPrinted>
  <dcterms:created xsi:type="dcterms:W3CDTF">2020-01-11T18:30:00Z</dcterms:created>
  <dcterms:modified xsi:type="dcterms:W3CDTF">2020-01-11T18:30:00Z</dcterms:modified>
</cp:coreProperties>
</file>