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6137A" w14:textId="77777777" w:rsidR="00E90165" w:rsidRDefault="004B59C9">
      <w:pPr>
        <w:pStyle w:val="Heading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>TIM-125/TIM-225, MOT II: Homework 7</w:t>
      </w:r>
    </w:p>
    <w:p w14:paraId="3D461CB7" w14:textId="71CDC3F7" w:rsidR="00E90165" w:rsidRDefault="008F532C">
      <w:pPr>
        <w:pStyle w:val="Heading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Facilities, </w:t>
      </w:r>
      <w:r w:rsidR="004B59C9">
        <w:rPr>
          <w:rFonts w:ascii="Times New Roman"/>
          <w:sz w:val="20"/>
          <w:szCs w:val="20"/>
        </w:rPr>
        <w:t>Network</w:t>
      </w:r>
      <w:r>
        <w:rPr>
          <w:rFonts w:ascii="Times New Roman"/>
          <w:sz w:val="20"/>
          <w:szCs w:val="20"/>
        </w:rPr>
        <w:t>, and Transportation</w:t>
      </w:r>
      <w:bookmarkStart w:id="0" w:name="_GoBack"/>
      <w:bookmarkEnd w:id="0"/>
      <w:r w:rsidR="004B59C9">
        <w:rPr>
          <w:rFonts w:ascii="Times New Roman"/>
          <w:sz w:val="20"/>
          <w:szCs w:val="20"/>
        </w:rPr>
        <w:t xml:space="preserve"> Design </w:t>
      </w:r>
    </w:p>
    <w:p w14:paraId="27CCDB7B" w14:textId="7A7889D6" w:rsidR="00E90165" w:rsidRDefault="004B59C9">
      <w:pPr>
        <w:pStyle w:val="BodyText"/>
        <w:spacing w:after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Reading:</w:t>
      </w:r>
      <w:r>
        <w:rPr>
          <w:sz w:val="20"/>
          <w:szCs w:val="20"/>
        </w:rPr>
        <w:t xml:space="preserve"> (Please do readings in parallel with the homework problems): SCM, 4th Edition, Chapter 4</w:t>
      </w:r>
      <w:r w:rsidR="00305DE7">
        <w:rPr>
          <w:sz w:val="20"/>
          <w:szCs w:val="20"/>
        </w:rPr>
        <w:t xml:space="preserve"> (Designing Distribution Networks</w:t>
      </w:r>
      <w:r w:rsidR="00305DE7">
        <w:rPr>
          <w:sz w:val="20"/>
          <w:szCs w:val="20"/>
        </w:rPr>
        <w:t>…</w:t>
      </w:r>
      <w:r w:rsidR="00305DE7">
        <w:rPr>
          <w:sz w:val="20"/>
          <w:szCs w:val="20"/>
        </w:rPr>
        <w:t>), Chapter 5 (Network Design in a SC</w:t>
      </w:r>
      <w:r>
        <w:rPr>
          <w:sz w:val="20"/>
          <w:szCs w:val="20"/>
        </w:rPr>
        <w:t>), Chapter 13 (Transportation</w:t>
      </w:r>
      <w:r w:rsidR="00305DE7">
        <w:rPr>
          <w:sz w:val="20"/>
          <w:szCs w:val="20"/>
        </w:rPr>
        <w:t xml:space="preserve"> in a SC</w:t>
      </w:r>
      <w:r>
        <w:rPr>
          <w:sz w:val="20"/>
          <w:szCs w:val="20"/>
        </w:rPr>
        <w:t>) and Chapter 14 (Sourcing</w:t>
      </w:r>
      <w:r w:rsidR="00305DE7">
        <w:rPr>
          <w:sz w:val="20"/>
          <w:szCs w:val="20"/>
        </w:rPr>
        <w:t xml:space="preserve"> Decisions</w:t>
      </w:r>
      <w:r w:rsidR="00305DE7">
        <w:rPr>
          <w:sz w:val="20"/>
          <w:szCs w:val="20"/>
        </w:rPr>
        <w:t>…</w:t>
      </w:r>
      <w:r>
        <w:rPr>
          <w:sz w:val="20"/>
          <w:szCs w:val="20"/>
        </w:rPr>
        <w:t>).</w:t>
      </w:r>
    </w:p>
    <w:p w14:paraId="790CC28A" w14:textId="77777777" w:rsidR="00E90165" w:rsidRDefault="004B59C9">
      <w:pPr>
        <w:pStyle w:val="BodyText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</w:t>
      </w:r>
    </w:p>
    <w:p w14:paraId="7990258F" w14:textId="77777777" w:rsidR="00E90165" w:rsidRDefault="004B59C9">
      <w:pPr>
        <w:pStyle w:val="BodyText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Homework Problems:</w:t>
      </w:r>
    </w:p>
    <w:p w14:paraId="29FDE1DA" w14:textId="55BA7310" w:rsidR="00E90165" w:rsidRDefault="004B59C9"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Due: </w:t>
      </w:r>
      <w:r>
        <w:rPr>
          <w:b/>
          <w:bCs/>
          <w:sz w:val="20"/>
          <w:szCs w:val="20"/>
        </w:rPr>
        <w:t xml:space="preserve">Thursday, </w:t>
      </w:r>
      <w:r w:rsidR="00523BC8">
        <w:rPr>
          <w:b/>
          <w:bCs/>
          <w:sz w:val="20"/>
          <w:szCs w:val="20"/>
        </w:rPr>
        <w:t>1</w:t>
      </w:r>
      <w:r w:rsidR="00871D46">
        <w:rPr>
          <w:b/>
          <w:bCs/>
          <w:sz w:val="20"/>
          <w:szCs w:val="20"/>
        </w:rPr>
        <w:t>4</w:t>
      </w:r>
      <w:r>
        <w:rPr>
          <w:b/>
          <w:bCs/>
          <w:sz w:val="20"/>
          <w:szCs w:val="20"/>
        </w:rPr>
        <w:t xml:space="preserve"> March, 201</w:t>
      </w:r>
      <w:r w:rsidR="00871D46">
        <w:rPr>
          <w:b/>
          <w:bCs/>
          <w:sz w:val="20"/>
          <w:szCs w:val="20"/>
        </w:rPr>
        <w:t>9</w:t>
      </w:r>
    </w:p>
    <w:p w14:paraId="0BCE2843" w14:textId="77777777" w:rsidR="00E90165" w:rsidRDefault="004B59C9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Qualitative Problems </w:t>
      </w:r>
      <w:r>
        <w:rPr>
          <w:sz w:val="20"/>
          <w:szCs w:val="20"/>
        </w:rPr>
        <w:t>(do require quantitative reasoning as appropriate)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14:paraId="7EEB516D" w14:textId="7D4CC3E9" w:rsidR="00E90165" w:rsidRDefault="004B59C9">
      <w:pPr>
        <w:pStyle w:val="ListNumber"/>
        <w:numPr>
          <w:ilvl w:val="0"/>
          <w:numId w:val="3"/>
        </w:numPr>
        <w:tabs>
          <w:tab w:val="clear" w:pos="360"/>
          <w:tab w:val="num" w:pos="432"/>
        </w:tabs>
        <w:ind w:left="432" w:hanging="432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Transportation</w:t>
      </w:r>
      <w:r w:rsidR="00305DE7">
        <w:rPr>
          <w:b/>
          <w:bCs/>
          <w:sz w:val="20"/>
          <w:szCs w:val="20"/>
        </w:rPr>
        <w:t xml:space="preserve"> in a SC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D12.2, D13.5</w:t>
      </w:r>
    </w:p>
    <w:p w14:paraId="249FC08E" w14:textId="208DCA9A" w:rsidR="00E90165" w:rsidRDefault="004B59C9">
      <w:pPr>
        <w:pStyle w:val="ListNumber"/>
        <w:numPr>
          <w:ilvl w:val="0"/>
          <w:numId w:val="3"/>
        </w:numPr>
        <w:tabs>
          <w:tab w:val="clear" w:pos="360"/>
          <w:tab w:val="num" w:pos="432"/>
        </w:tabs>
        <w:ind w:left="432" w:hanging="432"/>
        <w:rPr>
          <w:sz w:val="20"/>
          <w:szCs w:val="20"/>
        </w:rPr>
      </w:pPr>
      <w:r>
        <w:rPr>
          <w:b/>
          <w:bCs/>
          <w:sz w:val="20"/>
          <w:szCs w:val="20"/>
        </w:rPr>
        <w:t>Network Design</w:t>
      </w:r>
      <w:r w:rsidR="00305DE7">
        <w:rPr>
          <w:b/>
          <w:bCs/>
          <w:sz w:val="20"/>
          <w:szCs w:val="20"/>
        </w:rPr>
        <w:t xml:space="preserve"> in a SC</w:t>
      </w:r>
      <w:r>
        <w:rPr>
          <w:sz w:val="20"/>
          <w:szCs w:val="20"/>
        </w:rPr>
        <w:t>: D5.1, D5.4, D5.6</w:t>
      </w:r>
    </w:p>
    <w:p w14:paraId="1FAAC81A" w14:textId="77777777" w:rsidR="00E90165" w:rsidRDefault="004B59C9">
      <w:pPr>
        <w:pStyle w:val="Heading2"/>
        <w:jc w:val="both"/>
        <w:rPr>
          <w:sz w:val="20"/>
          <w:szCs w:val="20"/>
        </w:rPr>
      </w:pPr>
      <w:r>
        <w:rPr>
          <w:sz w:val="20"/>
          <w:szCs w:val="20"/>
        </w:rPr>
        <w:t>Quantitative Problems:</w:t>
      </w:r>
    </w:p>
    <w:p w14:paraId="75CB4FFB" w14:textId="1362ABC3" w:rsidR="00E90165" w:rsidRDefault="00305DE7">
      <w:pPr>
        <w:pStyle w:val="ListNumber"/>
        <w:numPr>
          <w:ilvl w:val="0"/>
          <w:numId w:val="3"/>
        </w:numPr>
        <w:tabs>
          <w:tab w:val="clear" w:pos="360"/>
          <w:tab w:val="num" w:pos="432"/>
          <w:tab w:val="left" w:pos="720"/>
        </w:tabs>
        <w:ind w:left="432" w:hanging="432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Safety Inventory</w:t>
      </w:r>
      <w:r w:rsidR="004B59C9">
        <w:rPr>
          <w:b/>
          <w:bCs/>
          <w:sz w:val="20"/>
          <w:szCs w:val="20"/>
        </w:rPr>
        <w:t xml:space="preserve">: </w:t>
      </w:r>
      <w:r w:rsidR="004B59C9">
        <w:rPr>
          <w:sz w:val="20"/>
          <w:szCs w:val="20"/>
        </w:rPr>
        <w:t>Exercise 11.5</w:t>
      </w:r>
      <w:r w:rsidR="00594AA4">
        <w:rPr>
          <w:sz w:val="20"/>
          <w:szCs w:val="20"/>
        </w:rPr>
        <w:t xml:space="preserve"> (re-assigned from HW #6)</w:t>
      </w:r>
    </w:p>
    <w:p w14:paraId="13C8356A" w14:textId="77777777" w:rsidR="00E90165" w:rsidRDefault="004B59C9">
      <w:pPr>
        <w:pStyle w:val="ListNumber"/>
        <w:numPr>
          <w:ilvl w:val="0"/>
          <w:numId w:val="3"/>
        </w:numPr>
        <w:tabs>
          <w:tab w:val="clear" w:pos="360"/>
          <w:tab w:val="num" w:pos="432"/>
          <w:tab w:val="left" w:pos="720"/>
        </w:tabs>
        <w:ind w:left="432" w:hanging="432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Safety Inventory (Aggregation): </w:t>
      </w:r>
      <w:r>
        <w:rPr>
          <w:sz w:val="20"/>
          <w:szCs w:val="20"/>
        </w:rPr>
        <w:t>Exercises 11.7, 11.8</w:t>
      </w:r>
    </w:p>
    <w:p w14:paraId="02B5E646" w14:textId="77777777" w:rsidR="00E90165" w:rsidRDefault="004B59C9">
      <w:pPr>
        <w:pStyle w:val="ListNumber"/>
        <w:numPr>
          <w:ilvl w:val="0"/>
          <w:numId w:val="3"/>
        </w:numPr>
        <w:tabs>
          <w:tab w:val="clear" w:pos="360"/>
          <w:tab w:val="num" w:pos="432"/>
        </w:tabs>
        <w:ind w:left="432" w:hanging="432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SC Facilities/Network Optimization for </w:t>
      </w:r>
      <w:proofErr w:type="spellStart"/>
      <w:r>
        <w:rPr>
          <w:b/>
          <w:bCs/>
          <w:sz w:val="20"/>
          <w:szCs w:val="20"/>
        </w:rPr>
        <w:t>SunOil</w:t>
      </w:r>
      <w:proofErr w:type="spellEnd"/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 xml:space="preserve">Work through the </w:t>
      </w:r>
      <w:proofErr w:type="spellStart"/>
      <w:r>
        <w:rPr>
          <w:sz w:val="20"/>
          <w:szCs w:val="20"/>
        </w:rPr>
        <w:t>SunOil</w:t>
      </w:r>
      <w:proofErr w:type="spellEnd"/>
      <w:r>
        <w:rPr>
          <w:sz w:val="20"/>
          <w:szCs w:val="20"/>
        </w:rPr>
        <w:t xml:space="preserve"> Case Study in Chapter 5 (4th Edition) using Excel and Solver</w:t>
      </w:r>
    </w:p>
    <w:p w14:paraId="174FB8D7" w14:textId="77777777" w:rsidR="00E90165" w:rsidRDefault="004B59C9">
      <w:pPr>
        <w:pStyle w:val="ListNumber"/>
        <w:numPr>
          <w:ilvl w:val="0"/>
          <w:numId w:val="3"/>
        </w:numPr>
        <w:tabs>
          <w:tab w:val="clear" w:pos="360"/>
          <w:tab w:val="num" w:pos="432"/>
        </w:tabs>
        <w:ind w:left="432" w:hanging="432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Facilities Design for Dry Ice, Inc.: </w:t>
      </w:r>
      <w:r>
        <w:rPr>
          <w:sz w:val="20"/>
          <w:szCs w:val="20"/>
        </w:rPr>
        <w:t>Exercise 5.2</w:t>
      </w:r>
    </w:p>
    <w:p w14:paraId="6872C66E" w14:textId="77777777" w:rsidR="00E90165" w:rsidRDefault="004B59C9">
      <w:pPr>
        <w:pStyle w:val="ListNumber"/>
        <w:numPr>
          <w:ilvl w:val="0"/>
          <w:numId w:val="3"/>
        </w:numPr>
        <w:tabs>
          <w:tab w:val="clear" w:pos="360"/>
          <w:tab w:val="num" w:pos="432"/>
          <w:tab w:val="left" w:pos="720"/>
        </w:tabs>
        <w:ind w:left="432" w:hanging="432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Transportation for Books-on-Line: </w:t>
      </w:r>
      <w:r>
        <w:rPr>
          <w:sz w:val="20"/>
          <w:szCs w:val="20"/>
        </w:rPr>
        <w:t>Exercise 13.2 (Books-on-Line)</w:t>
      </w:r>
    </w:p>
    <w:p w14:paraId="16334EE4" w14:textId="77777777" w:rsidR="00E90165" w:rsidRDefault="004B59C9">
      <w:pPr>
        <w:pStyle w:val="ListNumber"/>
        <w:numPr>
          <w:ilvl w:val="0"/>
          <w:numId w:val="3"/>
        </w:numPr>
        <w:tabs>
          <w:tab w:val="clear" w:pos="360"/>
          <w:tab w:val="num" w:pos="432"/>
        </w:tabs>
        <w:ind w:left="432" w:hanging="432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(TIM-225 only) Aggregate Planning. </w:t>
      </w:r>
      <w:r>
        <w:rPr>
          <w:sz w:val="20"/>
          <w:szCs w:val="20"/>
        </w:rPr>
        <w:t xml:space="preserve">(Before starting this problem, read and complete Problem 4 in HW # 6.) Attempt to formulate, and then solve, using Excel Solver, the aggregate planning problem for the </w:t>
      </w:r>
      <w:r>
        <w:rPr>
          <w:rFonts w:hAnsi="Times New Roman"/>
          <w:sz w:val="20"/>
          <w:szCs w:val="20"/>
        </w:rPr>
        <w:t>“</w:t>
      </w:r>
      <w:r>
        <w:rPr>
          <w:sz w:val="20"/>
          <w:szCs w:val="20"/>
        </w:rPr>
        <w:t>Red Tomato Company</w:t>
      </w:r>
      <w:r>
        <w:rPr>
          <w:rFonts w:hAnsi="Times New Roman"/>
          <w:sz w:val="20"/>
          <w:szCs w:val="20"/>
        </w:rPr>
        <w:t>”</w:t>
      </w:r>
      <w:r>
        <w:rPr>
          <w:sz w:val="20"/>
          <w:szCs w:val="20"/>
        </w:rPr>
        <w:t xml:space="preserve">. This problem is developed and solved in the chapter titled </w:t>
      </w:r>
      <w:r>
        <w:rPr>
          <w:rFonts w:hAnsi="Times New Roman"/>
          <w:sz w:val="20"/>
          <w:szCs w:val="20"/>
        </w:rPr>
        <w:t>“</w:t>
      </w:r>
      <w:r>
        <w:rPr>
          <w:sz w:val="20"/>
          <w:szCs w:val="20"/>
        </w:rPr>
        <w:t>Aggregate Planning in a SC.</w:t>
      </w:r>
      <w:r>
        <w:rPr>
          <w:rFonts w:hAnsi="Times New Roman"/>
          <w:sz w:val="20"/>
          <w:szCs w:val="20"/>
        </w:rPr>
        <w:t>”</w:t>
      </w:r>
    </w:p>
    <w:p w14:paraId="49664E01" w14:textId="77777777" w:rsidR="00E90165" w:rsidRDefault="004B59C9">
      <w:pPr>
        <w:pStyle w:val="ListNumber"/>
        <w:ind w:left="0" w:firstLine="0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</w:t>
      </w:r>
    </w:p>
    <w:p w14:paraId="74CB59A5" w14:textId="77777777" w:rsidR="00E90165" w:rsidRDefault="004B59C9">
      <w:pPr>
        <w:pStyle w:val="Heading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Project: SCM Integration and Final Report </w:t>
      </w:r>
    </w:p>
    <w:p w14:paraId="383B149D" w14:textId="77777777" w:rsidR="00E90165" w:rsidRDefault="004B59C9">
      <w:pPr>
        <w:pStyle w:val="ListBullet"/>
        <w:numPr>
          <w:ilvl w:val="0"/>
          <w:numId w:val="6"/>
        </w:numPr>
        <w:tabs>
          <w:tab w:val="clear" w:pos="720"/>
          <w:tab w:val="num" w:pos="756"/>
        </w:tabs>
        <w:ind w:left="756" w:hanging="396"/>
      </w:pPr>
      <w:r>
        <w:rPr>
          <w:sz w:val="20"/>
          <w:szCs w:val="20"/>
        </w:rPr>
        <w:t>Simulate your product</w:t>
      </w:r>
      <w:r>
        <w:rPr>
          <w:rFonts w:hAnsi="Times New Roman"/>
          <w:sz w:val="20"/>
          <w:szCs w:val="20"/>
        </w:rPr>
        <w:t>’</w:t>
      </w:r>
      <w:r>
        <w:rPr>
          <w:sz w:val="20"/>
          <w:szCs w:val="20"/>
        </w:rPr>
        <w:t>s supply chain and examine various scenarios using your integrated software.</w:t>
      </w:r>
    </w:p>
    <w:p w14:paraId="4D92A6AC" w14:textId="77777777" w:rsidR="00E90165" w:rsidRDefault="004B59C9">
      <w:pPr>
        <w:pStyle w:val="ListBullet"/>
        <w:numPr>
          <w:ilvl w:val="0"/>
          <w:numId w:val="7"/>
        </w:numPr>
        <w:tabs>
          <w:tab w:val="clear" w:pos="720"/>
          <w:tab w:val="num" w:pos="756"/>
        </w:tabs>
        <w:ind w:left="756" w:hanging="396"/>
      </w:pPr>
      <w:r>
        <w:rPr>
          <w:sz w:val="20"/>
          <w:szCs w:val="20"/>
        </w:rPr>
        <w:t>Align and integrate your high-level strategies with the detailed implementations of each driver.</w:t>
      </w:r>
    </w:p>
    <w:p w14:paraId="0E10F3F2" w14:textId="77777777" w:rsidR="00E90165" w:rsidRDefault="004B59C9">
      <w:pPr>
        <w:pStyle w:val="ListBullet"/>
        <w:numPr>
          <w:ilvl w:val="0"/>
          <w:numId w:val="8"/>
        </w:numPr>
        <w:tabs>
          <w:tab w:val="clear" w:pos="720"/>
          <w:tab w:val="num" w:pos="756"/>
        </w:tabs>
        <w:ind w:left="756" w:hanging="396"/>
      </w:pPr>
      <w:r>
        <w:rPr>
          <w:sz w:val="20"/>
          <w:szCs w:val="20"/>
        </w:rPr>
        <w:t>Develop the proper SC management guidelines for your firm</w:t>
      </w:r>
      <w:r>
        <w:rPr>
          <w:rFonts w:hAnsi="Times New Roman"/>
          <w:sz w:val="20"/>
          <w:szCs w:val="20"/>
        </w:rPr>
        <w:t>’</w:t>
      </w:r>
      <w:r>
        <w:rPr>
          <w:sz w:val="20"/>
          <w:szCs w:val="20"/>
        </w:rPr>
        <w:t>s products, as well as a user</w:t>
      </w:r>
      <w:r>
        <w:rPr>
          <w:rFonts w:hAnsi="Times New Roman"/>
          <w:sz w:val="20"/>
          <w:szCs w:val="20"/>
        </w:rPr>
        <w:t>’</w:t>
      </w:r>
      <w:r>
        <w:rPr>
          <w:sz w:val="20"/>
          <w:szCs w:val="20"/>
        </w:rPr>
        <w:t xml:space="preserve">s manual for your software module. </w:t>
      </w:r>
    </w:p>
    <w:p w14:paraId="3B6B4E20" w14:textId="2EA03881" w:rsidR="00E90165" w:rsidRDefault="004B59C9">
      <w:pPr>
        <w:pStyle w:val="ListBullet"/>
        <w:numPr>
          <w:ilvl w:val="0"/>
          <w:numId w:val="9"/>
        </w:numPr>
        <w:tabs>
          <w:tab w:val="clear" w:pos="720"/>
          <w:tab w:val="num" w:pos="756"/>
        </w:tabs>
        <w:ind w:left="756" w:hanging="396"/>
      </w:pPr>
      <w:r>
        <w:rPr>
          <w:sz w:val="20"/>
          <w:szCs w:val="20"/>
        </w:rPr>
        <w:t>Create an outline of the final report, and then compile the final report. The final report should include a table of contents, a 1-2 page meaningful executive summary up-front, an introduction, and a conclusion/less</w:t>
      </w:r>
      <w:r w:rsidR="00305DE7">
        <w:rPr>
          <w:sz w:val="20"/>
          <w:szCs w:val="20"/>
        </w:rPr>
        <w:t>ons learned section at the end. The final report should also include the project activity sheets for all the team meetings on each phase of the project.</w:t>
      </w:r>
    </w:p>
    <w:p w14:paraId="1EA0F8D8" w14:textId="77777777" w:rsidR="00E90165" w:rsidRDefault="004B59C9">
      <w:pPr>
        <w:pStyle w:val="ListBullet"/>
        <w:numPr>
          <w:ilvl w:val="0"/>
          <w:numId w:val="10"/>
        </w:numPr>
        <w:tabs>
          <w:tab w:val="clear" w:pos="720"/>
          <w:tab w:val="num" w:pos="756"/>
        </w:tabs>
        <w:ind w:left="756" w:hanging="396"/>
      </w:pPr>
      <w:r>
        <w:rPr>
          <w:sz w:val="20"/>
          <w:szCs w:val="20"/>
        </w:rPr>
        <w:t xml:space="preserve">Each team member must create a very specific 1-2 page </w:t>
      </w:r>
      <w:r>
        <w:rPr>
          <w:rFonts w:hAnsi="Times New Roman"/>
          <w:sz w:val="20"/>
          <w:szCs w:val="20"/>
        </w:rPr>
        <w:t>“</w:t>
      </w:r>
      <w:r>
        <w:rPr>
          <w:sz w:val="20"/>
          <w:szCs w:val="20"/>
        </w:rPr>
        <w:t>write-up</w:t>
      </w:r>
      <w:r>
        <w:rPr>
          <w:rFonts w:hAnsi="Times New Roman"/>
          <w:sz w:val="20"/>
          <w:szCs w:val="20"/>
        </w:rPr>
        <w:t xml:space="preserve">” </w:t>
      </w:r>
      <w:r>
        <w:rPr>
          <w:b/>
          <w:bCs/>
          <w:sz w:val="20"/>
          <w:szCs w:val="20"/>
        </w:rPr>
        <w:t>for the final report</w:t>
      </w:r>
      <w:r>
        <w:rPr>
          <w:sz w:val="20"/>
          <w:szCs w:val="20"/>
        </w:rPr>
        <w:t xml:space="preserve"> clearly explaining her/his </w:t>
      </w:r>
      <w:r>
        <w:rPr>
          <w:rFonts w:hAnsi="Times New Roman"/>
          <w:sz w:val="20"/>
          <w:szCs w:val="20"/>
        </w:rPr>
        <w:t>“</w:t>
      </w:r>
      <w:r>
        <w:rPr>
          <w:sz w:val="20"/>
          <w:szCs w:val="20"/>
        </w:rPr>
        <w:t>aggregated</w:t>
      </w:r>
      <w:r>
        <w:rPr>
          <w:rFonts w:hAnsi="Times New Roman"/>
          <w:sz w:val="20"/>
          <w:szCs w:val="20"/>
        </w:rPr>
        <w:t xml:space="preserve">” </w:t>
      </w:r>
      <w:r>
        <w:rPr>
          <w:b/>
          <w:bCs/>
          <w:sz w:val="20"/>
          <w:szCs w:val="20"/>
        </w:rPr>
        <w:t>contribution</w:t>
      </w:r>
      <w:r>
        <w:rPr>
          <w:sz w:val="20"/>
          <w:szCs w:val="20"/>
        </w:rPr>
        <w:t xml:space="preserve"> to the project over the course of the quarter, in particular, but not limited to, the following issues: high-level objectives of your particular work on the project, your work-plan/work-process; implementation details; results; conclusions; connection to other parts of the project. This explanation will be an important part of the individual</w:t>
      </w:r>
      <w:r>
        <w:rPr>
          <w:rFonts w:hAnsi="Times New Roman"/>
          <w:sz w:val="20"/>
          <w:szCs w:val="20"/>
        </w:rPr>
        <w:t>’</w:t>
      </w:r>
      <w:r>
        <w:rPr>
          <w:sz w:val="20"/>
          <w:szCs w:val="20"/>
        </w:rPr>
        <w:t xml:space="preserve">s project grade. </w:t>
      </w:r>
    </w:p>
    <w:p w14:paraId="20773A6E" w14:textId="5B99738A" w:rsidR="00E90165" w:rsidRDefault="004B59C9">
      <w:pPr>
        <w:pStyle w:val="ListBullet"/>
        <w:numPr>
          <w:ilvl w:val="0"/>
          <w:numId w:val="11"/>
        </w:numPr>
        <w:tabs>
          <w:tab w:val="clear" w:pos="720"/>
          <w:tab w:val="num" w:pos="756"/>
          <w:tab w:val="left" w:pos="3720"/>
        </w:tabs>
        <w:ind w:left="756" w:hanging="396"/>
        <w:rPr>
          <w:b/>
          <w:bCs/>
        </w:rPr>
      </w:pPr>
      <w:r>
        <w:rPr>
          <w:sz w:val="20"/>
          <w:szCs w:val="20"/>
        </w:rPr>
        <w:t xml:space="preserve">Final Project Report is due on </w:t>
      </w:r>
      <w:r w:rsidR="00E744CB">
        <w:rPr>
          <w:b/>
          <w:bCs/>
          <w:sz w:val="20"/>
          <w:szCs w:val="20"/>
        </w:rPr>
        <w:t>Thursday, March 1</w:t>
      </w:r>
      <w:r w:rsidR="00871D46">
        <w:rPr>
          <w:b/>
          <w:bCs/>
          <w:sz w:val="20"/>
          <w:szCs w:val="20"/>
        </w:rPr>
        <w:t>4</w:t>
      </w:r>
      <w:r w:rsidR="00E744CB">
        <w:rPr>
          <w:b/>
          <w:bCs/>
          <w:sz w:val="20"/>
          <w:szCs w:val="20"/>
        </w:rPr>
        <w:t xml:space="preserve">, or Tuesday, March </w:t>
      </w:r>
      <w:r w:rsidR="00871D46">
        <w:rPr>
          <w:b/>
          <w:bCs/>
          <w:sz w:val="20"/>
          <w:szCs w:val="20"/>
        </w:rPr>
        <w:t>19</w:t>
      </w:r>
      <w:r w:rsidR="00E744CB">
        <w:rPr>
          <w:b/>
          <w:bCs/>
          <w:sz w:val="20"/>
          <w:szCs w:val="20"/>
        </w:rPr>
        <w:t>, or Thursday, March 2</w:t>
      </w:r>
      <w:r w:rsidR="00871D46">
        <w:rPr>
          <w:b/>
          <w:bCs/>
          <w:sz w:val="20"/>
          <w:szCs w:val="20"/>
        </w:rPr>
        <w:t>1</w:t>
      </w:r>
      <w:r w:rsidR="00E744CB">
        <w:rPr>
          <w:b/>
          <w:bCs/>
          <w:sz w:val="20"/>
          <w:szCs w:val="20"/>
        </w:rPr>
        <w:t>, 201</w:t>
      </w:r>
      <w:r w:rsidR="00871D46">
        <w:rPr>
          <w:b/>
          <w:bCs/>
          <w:sz w:val="20"/>
          <w:szCs w:val="20"/>
        </w:rPr>
        <w:t>9</w:t>
      </w:r>
      <w:r>
        <w:rPr>
          <w:b/>
          <w:bCs/>
          <w:sz w:val="20"/>
          <w:szCs w:val="20"/>
        </w:rPr>
        <w:t xml:space="preserve">. </w:t>
      </w:r>
    </w:p>
    <w:sectPr w:rsidR="00E90165">
      <w:headerReference w:type="default" r:id="rId7"/>
      <w:footerReference w:type="default" r:id="rId8"/>
      <w:pgSz w:w="12240" w:h="15840"/>
      <w:pgMar w:top="1440" w:right="1440" w:bottom="720" w:left="1440" w:header="720" w:footer="4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7AD93" w14:textId="77777777" w:rsidR="003273CF" w:rsidRDefault="003273CF">
      <w:r>
        <w:separator/>
      </w:r>
    </w:p>
  </w:endnote>
  <w:endnote w:type="continuationSeparator" w:id="0">
    <w:p w14:paraId="76B26694" w14:textId="77777777" w:rsidR="003273CF" w:rsidRDefault="0032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F3541" w14:textId="77777777" w:rsidR="00E90165" w:rsidRDefault="004B59C9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8F532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 w:rsidR="008F532C">
      <w:rPr>
        <w:b/>
        <w:bCs/>
        <w:noProof/>
      </w:rPr>
      <w:t>1</w:t>
    </w:r>
    <w:r>
      <w:rPr>
        <w:b/>
        <w:bCs/>
      </w:rPr>
      <w:fldChar w:fldCharType="end"/>
    </w:r>
    <w:r>
      <w:rPr>
        <w:b/>
        <w:bCs/>
        <w:sz w:val="24"/>
        <w:szCs w:val="24"/>
      </w:rPr>
      <w:br/>
    </w:r>
    <w:r>
      <w:rPr>
        <w:b/>
        <w:bCs/>
        <w:color w:val="FFFFFF"/>
        <w:sz w:val="16"/>
        <w:szCs w:val="16"/>
        <w:u w:color="FFFFFF"/>
      </w:rPr>
      <w:fldChar w:fldCharType="begin"/>
    </w:r>
    <w:r>
      <w:rPr>
        <w:b/>
        <w:bCs/>
        <w:color w:val="FFFFFF"/>
        <w:sz w:val="16"/>
        <w:szCs w:val="16"/>
        <w:u w:color="FFFFFF"/>
      </w:rPr>
      <w:instrText xml:space="preserve"> FILENAME \* MERGEFORMAT</w:instrText>
    </w:r>
    <w:r>
      <w:rPr>
        <w:b/>
        <w:bCs/>
        <w:color w:val="FFFFFF"/>
        <w:sz w:val="16"/>
        <w:szCs w:val="16"/>
        <w:u w:color="FFFFFF"/>
      </w:rPr>
      <w:fldChar w:fldCharType="separate"/>
    </w:r>
    <w:r>
      <w:rPr>
        <w:b/>
        <w:bCs/>
        <w:color w:val="FFFFFF"/>
        <w:sz w:val="16"/>
        <w:szCs w:val="16"/>
        <w:u w:color="FFFFFF"/>
      </w:rPr>
      <w:t>tim125-225-winter2014-hw7.doc</w:t>
    </w:r>
    <w:r>
      <w:rPr>
        <w:b/>
        <w:bCs/>
        <w:color w:val="FFFFFF"/>
        <w:sz w:val="16"/>
        <w:szCs w:val="16"/>
        <w:u w:color="FFFFFF"/>
      </w:rPr>
      <w:fldChar w:fldCharType="end"/>
    </w:r>
    <w:r>
      <w:rPr>
        <w:b/>
        <w:bCs/>
        <w:color w:val="FFFFFF"/>
        <w:sz w:val="16"/>
        <w:szCs w:val="16"/>
        <w:u w:color="FFFFFF"/>
      </w:rP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AE893" w14:textId="77777777" w:rsidR="003273CF" w:rsidRDefault="003273CF">
      <w:r>
        <w:separator/>
      </w:r>
    </w:p>
  </w:footnote>
  <w:footnote w:type="continuationSeparator" w:id="0">
    <w:p w14:paraId="3AE731D3" w14:textId="77777777" w:rsidR="003273CF" w:rsidRDefault="00327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F386E" w14:textId="77777777" w:rsidR="00E90165" w:rsidRDefault="004B59C9">
    <w:pPr>
      <w:pStyle w:val="Header"/>
      <w:jc w:val="right"/>
    </w:pPr>
    <w:r>
      <w:t>S. Desa, TIM 125/225</w:t>
    </w:r>
  </w:p>
  <w:p w14:paraId="6024B272" w14:textId="0D1E677A" w:rsidR="00E90165" w:rsidRDefault="00A07AF5">
    <w:pPr>
      <w:pStyle w:val="Header"/>
      <w:jc w:val="right"/>
    </w:pPr>
    <w:r>
      <w:t>0</w:t>
    </w:r>
    <w:r w:rsidR="00871D46">
      <w:t>2</w:t>
    </w:r>
    <w:r>
      <w:t>/</w:t>
    </w:r>
    <w:r w:rsidR="00871D46">
      <w:t>28</w:t>
    </w:r>
    <w:r>
      <w:t>/201</w:t>
    </w:r>
    <w:r w:rsidR="00871D46">
      <w:t>9</w:t>
    </w:r>
  </w:p>
  <w:p w14:paraId="7ADE9B1F" w14:textId="77777777" w:rsidR="00E90165" w:rsidRDefault="004B59C9">
    <w:pPr>
      <w:pStyle w:val="Header"/>
      <w:jc w:val="right"/>
    </w:pPr>
    <w:r>
      <w:t>HW#7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30E5C"/>
    <w:multiLevelType w:val="multilevel"/>
    <w:tmpl w:val="13BECD62"/>
    <w:lvl w:ilvl="0">
      <w:start w:val="1"/>
      <w:numFmt w:val="bullet"/>
      <w:lvlText w:val="▪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 w15:restartNumberingAfterBreak="0">
    <w:nsid w:val="093609DF"/>
    <w:multiLevelType w:val="multilevel"/>
    <w:tmpl w:val="A9D01CB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2" w15:restartNumberingAfterBreak="0">
    <w:nsid w:val="10250ADF"/>
    <w:multiLevelType w:val="multilevel"/>
    <w:tmpl w:val="5C6403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position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</w:rPr>
    </w:lvl>
  </w:abstractNum>
  <w:abstractNum w:abstractNumId="3" w15:restartNumberingAfterBreak="0">
    <w:nsid w:val="1A461589"/>
    <w:multiLevelType w:val="multilevel"/>
    <w:tmpl w:val="B42215D0"/>
    <w:lvl w:ilvl="0">
      <w:numFmt w:val="bullet"/>
      <w:lvlText w:val="▪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07"/>
        </w:tabs>
        <w:ind w:left="1407" w:hanging="327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127"/>
        </w:tabs>
        <w:ind w:left="2127" w:hanging="327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2847"/>
        </w:tabs>
        <w:ind w:left="2847" w:hanging="327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567"/>
        </w:tabs>
        <w:ind w:left="3567" w:hanging="327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287"/>
        </w:tabs>
        <w:ind w:left="4287" w:hanging="327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5007"/>
        </w:tabs>
        <w:ind w:left="5007" w:hanging="327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727"/>
        </w:tabs>
        <w:ind w:left="5727" w:hanging="327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447"/>
        </w:tabs>
        <w:ind w:left="6447" w:hanging="327"/>
      </w:pPr>
      <w:rPr>
        <w:position w:val="0"/>
        <w:sz w:val="20"/>
        <w:szCs w:val="20"/>
        <w:rtl w:val="0"/>
      </w:rPr>
    </w:lvl>
  </w:abstractNum>
  <w:abstractNum w:abstractNumId="4" w15:restartNumberingAfterBreak="0">
    <w:nsid w:val="1C8A2275"/>
    <w:multiLevelType w:val="multilevel"/>
    <w:tmpl w:val="2C7AC490"/>
    <w:lvl w:ilvl="0">
      <w:numFmt w:val="bullet"/>
      <w:lvlText w:val="▪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07"/>
        </w:tabs>
        <w:ind w:left="1407" w:hanging="327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127"/>
        </w:tabs>
        <w:ind w:left="2127" w:hanging="327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2847"/>
        </w:tabs>
        <w:ind w:left="2847" w:hanging="327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567"/>
        </w:tabs>
        <w:ind w:left="3567" w:hanging="327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287"/>
        </w:tabs>
        <w:ind w:left="4287" w:hanging="327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5007"/>
        </w:tabs>
        <w:ind w:left="5007" w:hanging="327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727"/>
        </w:tabs>
        <w:ind w:left="5727" w:hanging="327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447"/>
        </w:tabs>
        <w:ind w:left="6447" w:hanging="327"/>
      </w:pPr>
      <w:rPr>
        <w:position w:val="0"/>
        <w:sz w:val="20"/>
        <w:szCs w:val="20"/>
        <w:rtl w:val="0"/>
      </w:rPr>
    </w:lvl>
  </w:abstractNum>
  <w:abstractNum w:abstractNumId="5" w15:restartNumberingAfterBreak="0">
    <w:nsid w:val="26B47851"/>
    <w:multiLevelType w:val="multilevel"/>
    <w:tmpl w:val="18944B46"/>
    <w:lvl w:ilvl="0">
      <w:numFmt w:val="bullet"/>
      <w:lvlText w:val="▪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07"/>
        </w:tabs>
        <w:ind w:left="1407" w:hanging="327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127"/>
        </w:tabs>
        <w:ind w:left="2127" w:hanging="327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2847"/>
        </w:tabs>
        <w:ind w:left="2847" w:hanging="327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567"/>
        </w:tabs>
        <w:ind w:left="3567" w:hanging="327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287"/>
        </w:tabs>
        <w:ind w:left="4287" w:hanging="327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5007"/>
        </w:tabs>
        <w:ind w:left="5007" w:hanging="327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727"/>
        </w:tabs>
        <w:ind w:left="5727" w:hanging="327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447"/>
        </w:tabs>
        <w:ind w:left="6447" w:hanging="327"/>
      </w:pPr>
      <w:rPr>
        <w:position w:val="0"/>
        <w:sz w:val="20"/>
        <w:szCs w:val="20"/>
        <w:rtl w:val="0"/>
      </w:rPr>
    </w:lvl>
  </w:abstractNum>
  <w:abstractNum w:abstractNumId="6" w15:restartNumberingAfterBreak="0">
    <w:nsid w:val="428B1EC7"/>
    <w:multiLevelType w:val="multilevel"/>
    <w:tmpl w:val="D772E362"/>
    <w:lvl w:ilvl="0">
      <w:numFmt w:val="bullet"/>
      <w:lvlText w:val="▪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07"/>
        </w:tabs>
        <w:ind w:left="1407" w:hanging="327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127"/>
        </w:tabs>
        <w:ind w:left="2127" w:hanging="327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2847"/>
        </w:tabs>
        <w:ind w:left="2847" w:hanging="327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567"/>
        </w:tabs>
        <w:ind w:left="3567" w:hanging="327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287"/>
        </w:tabs>
        <w:ind w:left="4287" w:hanging="327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5007"/>
        </w:tabs>
        <w:ind w:left="5007" w:hanging="327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727"/>
        </w:tabs>
        <w:ind w:left="5727" w:hanging="327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447"/>
        </w:tabs>
        <w:ind w:left="6447" w:hanging="327"/>
      </w:pPr>
      <w:rPr>
        <w:position w:val="0"/>
        <w:sz w:val="20"/>
        <w:szCs w:val="20"/>
        <w:rtl w:val="0"/>
      </w:rPr>
    </w:lvl>
  </w:abstractNum>
  <w:abstractNum w:abstractNumId="7" w15:restartNumberingAfterBreak="0">
    <w:nsid w:val="56651C60"/>
    <w:multiLevelType w:val="multilevel"/>
    <w:tmpl w:val="7EFE5386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position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00"/>
        </w:tabs>
        <w:ind w:left="300" w:hanging="300"/>
      </w:pPr>
      <w:rPr>
        <w:b/>
        <w:bCs/>
        <w:position w:val="0"/>
        <w:sz w:val="20"/>
        <w:szCs w:val="20"/>
      </w:rPr>
    </w:lvl>
  </w:abstractNum>
  <w:abstractNum w:abstractNumId="8" w15:restartNumberingAfterBreak="0">
    <w:nsid w:val="5CFD24B8"/>
    <w:multiLevelType w:val="multilevel"/>
    <w:tmpl w:val="CF7675C2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407"/>
        </w:tabs>
        <w:ind w:left="1407" w:hanging="327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127"/>
        </w:tabs>
        <w:ind w:left="2127" w:hanging="327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2847"/>
        </w:tabs>
        <w:ind w:left="2847" w:hanging="327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567"/>
        </w:tabs>
        <w:ind w:left="3567" w:hanging="327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287"/>
        </w:tabs>
        <w:ind w:left="4287" w:hanging="327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5007"/>
        </w:tabs>
        <w:ind w:left="5007" w:hanging="327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727"/>
        </w:tabs>
        <w:ind w:left="5727" w:hanging="327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447"/>
        </w:tabs>
        <w:ind w:left="6447" w:hanging="327"/>
      </w:pPr>
      <w:rPr>
        <w:position w:val="0"/>
        <w:sz w:val="20"/>
        <w:szCs w:val="20"/>
        <w:rtl w:val="0"/>
      </w:rPr>
    </w:lvl>
  </w:abstractNum>
  <w:abstractNum w:abstractNumId="9" w15:restartNumberingAfterBreak="0">
    <w:nsid w:val="63F20721"/>
    <w:multiLevelType w:val="multilevel"/>
    <w:tmpl w:val="4156E42E"/>
    <w:lvl w:ilvl="0">
      <w:numFmt w:val="bullet"/>
      <w:lvlText w:val="▪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07"/>
        </w:tabs>
        <w:ind w:left="1407" w:hanging="327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127"/>
        </w:tabs>
        <w:ind w:left="2127" w:hanging="327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2847"/>
        </w:tabs>
        <w:ind w:left="2847" w:hanging="327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567"/>
        </w:tabs>
        <w:ind w:left="3567" w:hanging="327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287"/>
        </w:tabs>
        <w:ind w:left="4287" w:hanging="327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5007"/>
        </w:tabs>
        <w:ind w:left="5007" w:hanging="327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727"/>
        </w:tabs>
        <w:ind w:left="5727" w:hanging="327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447"/>
        </w:tabs>
        <w:ind w:left="6447" w:hanging="327"/>
      </w:pPr>
      <w:rPr>
        <w:position w:val="0"/>
        <w:sz w:val="20"/>
        <w:szCs w:val="20"/>
        <w:rtl w:val="0"/>
      </w:rPr>
    </w:lvl>
  </w:abstractNum>
  <w:abstractNum w:abstractNumId="10" w15:restartNumberingAfterBreak="0">
    <w:nsid w:val="712C674C"/>
    <w:multiLevelType w:val="multilevel"/>
    <w:tmpl w:val="4426EFFC"/>
    <w:styleLink w:val="List1"/>
    <w:lvl w:ilvl="0">
      <w:numFmt w:val="bullet"/>
      <w:lvlText w:val="▪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07"/>
        </w:tabs>
        <w:ind w:left="1407" w:hanging="327"/>
      </w:pPr>
      <w:rPr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27"/>
        </w:tabs>
        <w:ind w:left="2127" w:hanging="327"/>
      </w:pPr>
      <w:rPr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47"/>
        </w:tabs>
        <w:ind w:left="2847" w:hanging="327"/>
      </w:pPr>
      <w:rPr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67"/>
        </w:tabs>
        <w:ind w:left="3567" w:hanging="327"/>
      </w:pPr>
      <w:rPr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87"/>
        </w:tabs>
        <w:ind w:left="4287" w:hanging="327"/>
      </w:pPr>
      <w:rPr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007"/>
        </w:tabs>
        <w:ind w:left="5007" w:hanging="327"/>
      </w:pPr>
      <w:rPr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27"/>
        </w:tabs>
        <w:ind w:left="5727" w:hanging="327"/>
      </w:pPr>
      <w:rPr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47"/>
        </w:tabs>
        <w:ind w:left="6447" w:hanging="327"/>
      </w:pPr>
      <w:rPr>
        <w:position w:val="0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65"/>
    <w:rsid w:val="00287FF8"/>
    <w:rsid w:val="00305DE7"/>
    <w:rsid w:val="003273CF"/>
    <w:rsid w:val="004B59C9"/>
    <w:rsid w:val="00523BC8"/>
    <w:rsid w:val="00594AA4"/>
    <w:rsid w:val="00795348"/>
    <w:rsid w:val="00871D46"/>
    <w:rsid w:val="008A04AC"/>
    <w:rsid w:val="008F532C"/>
    <w:rsid w:val="00A07AF5"/>
    <w:rsid w:val="00E744CB"/>
    <w:rsid w:val="00E9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6AD2"/>
  <w15:docId w15:val="{5C7BE366-28B0-164B-9830-BDE521E1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hAnsi="Arial Unicode MS" w:cs="Arial Unicode MS"/>
      <w:color w:val="000000"/>
      <w:u w:color="000000"/>
      <w:lang w:eastAsia="en-US"/>
    </w:rPr>
  </w:style>
  <w:style w:type="paragraph" w:styleId="Heading1">
    <w:name w:val="heading 1"/>
    <w:next w:val="Normal"/>
    <w:pPr>
      <w:keepNext/>
      <w:spacing w:before="240" w:after="60"/>
      <w:jc w:val="center"/>
      <w:outlineLvl w:val="0"/>
    </w:pPr>
    <w:rPr>
      <w:rFonts w:ascii="Arial" w:hAnsi="Arial Unicode MS" w:cs="Arial Unicode MS"/>
      <w:b/>
      <w:bCs/>
      <w:color w:val="000000"/>
      <w:kern w:val="28"/>
      <w:sz w:val="24"/>
      <w:szCs w:val="24"/>
      <w:u w:color="000000"/>
    </w:rPr>
  </w:style>
  <w:style w:type="paragraph" w:styleId="Heading2">
    <w:name w:val="heading 2"/>
    <w:next w:val="Normal"/>
    <w:pPr>
      <w:keepNext/>
      <w:spacing w:before="240" w:after="60"/>
      <w:outlineLvl w:val="1"/>
    </w:pPr>
    <w:rPr>
      <w:rFonts w:hAnsi="Arial Unicode MS" w:cs="Arial Unicode MS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hAnsi="Arial Unicode MS" w:cs="Arial Unicode MS"/>
      <w:color w:val="000000"/>
      <w:u w:color="000000"/>
    </w:rPr>
  </w:style>
  <w:style w:type="paragraph" w:styleId="BodyText">
    <w:name w:val="Body Text"/>
    <w:pPr>
      <w:spacing w:after="120"/>
    </w:pPr>
    <w:rPr>
      <w:rFonts w:hAnsi="Arial Unicode MS" w:cs="Arial Unicode MS"/>
      <w:color w:val="000000"/>
      <w:sz w:val="24"/>
      <w:szCs w:val="24"/>
      <w:u w:color="000000"/>
    </w:rPr>
  </w:style>
  <w:style w:type="paragraph" w:styleId="ListNumber">
    <w:name w:val="List Number"/>
    <w:pPr>
      <w:tabs>
        <w:tab w:val="left" w:pos="360"/>
      </w:tabs>
      <w:ind w:left="360" w:hanging="360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2"/>
    <w:pPr>
      <w:numPr>
        <w:numId w:val="3"/>
      </w:numPr>
    </w:pPr>
  </w:style>
  <w:style w:type="numbering" w:customStyle="1" w:styleId="2">
    <w:name w:val="已导入的样式“2”"/>
  </w:style>
  <w:style w:type="paragraph" w:styleId="ListBullet">
    <w:name w:val="List Bullet"/>
    <w:pPr>
      <w:tabs>
        <w:tab w:val="left" w:pos="720"/>
      </w:tabs>
      <w:ind w:left="720" w:hanging="360"/>
      <w:jc w:val="both"/>
    </w:pPr>
    <w:rPr>
      <w:rFonts w:hAnsi="Arial Unicode MS" w:cs="Arial Unicode MS"/>
      <w:color w:val="000000"/>
      <w:sz w:val="22"/>
      <w:szCs w:val="22"/>
      <w:u w:color="000000"/>
    </w:rPr>
  </w:style>
  <w:style w:type="numbering" w:customStyle="1" w:styleId="List1">
    <w:name w:val="List 1"/>
    <w:basedOn w:val="3"/>
    <w:pPr>
      <w:numPr>
        <w:numId w:val="11"/>
      </w:numPr>
    </w:pPr>
  </w:style>
  <w:style w:type="numbering" w:customStyle="1" w:styleId="3">
    <w:name w:val="已导入的样式“3”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 Desa</dc:creator>
  <cp:lastModifiedBy>Subhas Desa</cp:lastModifiedBy>
  <cp:revision>2</cp:revision>
  <dcterms:created xsi:type="dcterms:W3CDTF">2019-02-27T03:16:00Z</dcterms:created>
  <dcterms:modified xsi:type="dcterms:W3CDTF">2019-02-27T03:16:00Z</dcterms:modified>
</cp:coreProperties>
</file>