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3CA" w:rsidRPr="001E4C53" w:rsidRDefault="003503CA" w:rsidP="001E4C53">
      <w:pPr>
        <w:jc w:val="center"/>
        <w:rPr>
          <w:b/>
          <w:sz w:val="28"/>
        </w:rPr>
      </w:pPr>
      <w:r w:rsidRPr="001E4C53">
        <w:rPr>
          <w:b/>
          <w:sz w:val="28"/>
        </w:rPr>
        <w:t>Projekt języka mklab</w:t>
      </w:r>
    </w:p>
    <w:p w:rsidR="003503CA" w:rsidRPr="001E4C53" w:rsidRDefault="003503CA" w:rsidP="00EE44FF">
      <w:pPr>
        <w:rPr>
          <w:b/>
        </w:rPr>
      </w:pPr>
      <w:r w:rsidRPr="001E4C53">
        <w:rPr>
          <w:b/>
        </w:rPr>
        <w:t>1.Opis systemu</w:t>
      </w:r>
    </w:p>
    <w:p w:rsidR="003503CA" w:rsidRDefault="003503CA" w:rsidP="00EE44FF">
      <w:r>
        <w:t>Celem zadania jest opracowanie kompilatora mklab języka c podobnego umożliwiającego realizacje prostych zadań.</w:t>
      </w:r>
    </w:p>
    <w:p w:rsidR="003503CA" w:rsidRDefault="003503CA" w:rsidP="00EE44FF"/>
    <w:p w:rsidR="003503CA" w:rsidRPr="001E4C53" w:rsidRDefault="003503CA" w:rsidP="00EE44FF">
      <w:pPr>
        <w:rPr>
          <w:b/>
        </w:rPr>
      </w:pPr>
      <w:r w:rsidRPr="001E4C53">
        <w:rPr>
          <w:b/>
        </w:rPr>
        <w:t>2.Opis Funkcjonalności</w:t>
      </w:r>
    </w:p>
    <w:p w:rsidR="003503CA" w:rsidRDefault="003503CA" w:rsidP="00EE44FF">
      <w:r>
        <w:tab/>
        <w:t>2.1 Obsługiwane typy danych:</w:t>
      </w:r>
    </w:p>
    <w:p w:rsidR="003503CA" w:rsidRDefault="003503CA" w:rsidP="00EE44FF">
      <w:pPr>
        <w:ind w:left="708" w:firstLine="708"/>
      </w:pPr>
      <w:r>
        <w:t>„int” - zmienne całkowite</w:t>
      </w:r>
    </w:p>
    <w:p w:rsidR="003503CA" w:rsidRDefault="003503CA" w:rsidP="00293F3D">
      <w:pPr>
        <w:ind w:left="1416"/>
      </w:pPr>
      <w:r>
        <w:t>„dou” - zmienne wymierne, Wartość całkowita musi być oddzielona od wartości rzeczywistej znakiem „.”.</w:t>
      </w:r>
    </w:p>
    <w:p w:rsidR="003503CA" w:rsidRDefault="003503CA" w:rsidP="00A1433B">
      <w:pPr>
        <w:ind w:left="708" w:firstLine="708"/>
      </w:pPr>
      <w:r>
        <w:t xml:space="preserve"> „typ_zmiennej[n]” - zmienne tablicowe jednowymiarowe, alokowane dynamicznie</w:t>
      </w:r>
    </w:p>
    <w:p w:rsidR="003503CA" w:rsidRDefault="003503CA" w:rsidP="00DB63E2">
      <w:pPr>
        <w:ind w:left="1416"/>
      </w:pPr>
      <w:r>
        <w:t>„typ_zmiennej[ln][ln]...” - zmienne tablicowe maksymalnie 3 wymiarowe, alokowane statycznie</w:t>
      </w:r>
    </w:p>
    <w:p w:rsidR="003503CA" w:rsidRDefault="003503CA" w:rsidP="00DB63E2">
      <w:pPr>
        <w:ind w:left="1416"/>
      </w:pPr>
      <w:r>
        <w:t>„str zmienna „string”” – zmienna tekstowa do której przypisany jest tekst „string”</w:t>
      </w:r>
    </w:p>
    <w:p w:rsidR="003503CA" w:rsidRDefault="003503CA" w:rsidP="00293F3D">
      <w:pPr>
        <w:ind w:left="1416"/>
      </w:pPr>
      <w:r>
        <w:t>Deklaracja zmiennej musi nastąpić po zapisie typu, nazwa nie może zawierać spacji, oraz zaczynać się od cyfry, oraz zawierać String, Stack (zarezerwowane dla kompilatora), może składać sie ze liter alfabetu, znaku "_" oraz cyfr (ale nie może się od nich zaczynać).</w:t>
      </w:r>
    </w:p>
    <w:p w:rsidR="003503CA" w:rsidRDefault="003503CA" w:rsidP="005D672B">
      <w:r>
        <w:tab/>
      </w:r>
      <w:r>
        <w:tab/>
        <w:t xml:space="preserve">Typy danych nie są integralne ze sobą. W razie konwersji możliwa jest utrata </w:t>
      </w:r>
      <w:r>
        <w:tab/>
        <w:t>dokładności.</w:t>
      </w:r>
    </w:p>
    <w:p w:rsidR="003503CA" w:rsidRDefault="003503CA" w:rsidP="00293F3D">
      <w:pPr>
        <w:ind w:left="1416"/>
      </w:pPr>
      <w:r>
        <w:t>Przypisanie wartości może nastąpić dopiero w kolejnej lini.</w:t>
      </w:r>
    </w:p>
    <w:p w:rsidR="003503CA" w:rsidRDefault="003503CA" w:rsidP="00293F3D">
      <w:pPr>
        <w:ind w:left="1416"/>
      </w:pPr>
      <w:r>
        <w:t>Domyślnie zmienna ma wartość 0.</w:t>
      </w:r>
    </w:p>
    <w:p w:rsidR="003503CA" w:rsidRDefault="003503CA" w:rsidP="00293F3D">
      <w:pPr>
        <w:ind w:left="1416"/>
      </w:pPr>
      <w:r>
        <w:t>Zmienna moze zostac zadeklarowana pare razy w kodzie. Typ ostatniej deklaracji zostaje zapisany.</w:t>
      </w:r>
    </w:p>
    <w:p w:rsidR="003503CA" w:rsidRPr="00DB63E2" w:rsidRDefault="003503CA" w:rsidP="00DB63E2">
      <w:pPr>
        <w:ind w:left="708" w:firstLine="708"/>
        <w:rPr>
          <w:sz w:val="16"/>
        </w:rPr>
      </w:pPr>
      <w:r w:rsidRPr="00DB63E2">
        <w:rPr>
          <w:sz w:val="16"/>
        </w:rPr>
        <w:t>*ln – liczby naturalne większe niż 0</w:t>
      </w:r>
    </w:p>
    <w:p w:rsidR="003503CA" w:rsidRDefault="003503CA">
      <w:r>
        <w:tab/>
        <w:t>2.2 Wyrażenia arytmetyczne:</w:t>
      </w:r>
    </w:p>
    <w:p w:rsidR="003503CA" w:rsidRDefault="003503CA">
      <w:r>
        <w:tab/>
      </w:r>
      <w:r>
        <w:tab/>
        <w:t xml:space="preserve">„=” – przypisanie wartości </w:t>
      </w:r>
    </w:p>
    <w:p w:rsidR="003503CA" w:rsidRDefault="003503CA">
      <w:r>
        <w:tab/>
      </w:r>
      <w:r>
        <w:tab/>
        <w:t>„+” – dodawanie wartości</w:t>
      </w:r>
    </w:p>
    <w:p w:rsidR="003503CA" w:rsidRDefault="003503CA">
      <w:r>
        <w:tab/>
      </w:r>
      <w:r>
        <w:tab/>
        <w:t>„-” – odejmowanie wartości</w:t>
      </w:r>
    </w:p>
    <w:p w:rsidR="003503CA" w:rsidRDefault="003503CA">
      <w:r>
        <w:tab/>
      </w:r>
      <w:r>
        <w:tab/>
        <w:t>„*” – mnożenie wartości</w:t>
      </w:r>
    </w:p>
    <w:p w:rsidR="003503CA" w:rsidRDefault="003503CA" w:rsidP="00293F3D">
      <w:r>
        <w:tab/>
      </w:r>
      <w:r>
        <w:tab/>
        <w:t>„/” – dzielenie wartości</w:t>
      </w:r>
    </w:p>
    <w:p w:rsidR="003503CA" w:rsidRDefault="003503CA" w:rsidP="00EE44FF">
      <w:pPr>
        <w:ind w:left="708" w:firstLine="708"/>
      </w:pPr>
      <w:r>
        <w:t>() – nawiasy wyznaczające kolejność działań</w:t>
      </w:r>
    </w:p>
    <w:p w:rsidR="003503CA" w:rsidRDefault="003503CA" w:rsidP="00EE44FF">
      <w:r>
        <w:tab/>
        <w:t>2.2 Wyrażenia logiczne:</w:t>
      </w:r>
    </w:p>
    <w:p w:rsidR="003503CA" w:rsidRDefault="003503CA" w:rsidP="00EE44FF">
      <w:r>
        <w:tab/>
      </w:r>
      <w:r>
        <w:tab/>
        <w:t>„|” – or</w:t>
      </w:r>
    </w:p>
    <w:p w:rsidR="003503CA" w:rsidRDefault="003503CA" w:rsidP="00EE44FF">
      <w:r>
        <w:tab/>
      </w:r>
      <w:r>
        <w:tab/>
        <w:t>„&amp;” – and</w:t>
      </w:r>
    </w:p>
    <w:p w:rsidR="003503CA" w:rsidRDefault="003503CA" w:rsidP="00EE44FF">
      <w:r>
        <w:tab/>
      </w:r>
      <w:r>
        <w:tab/>
        <w:t>„!” – negacja</w:t>
      </w:r>
    </w:p>
    <w:p w:rsidR="003503CA" w:rsidRDefault="003503CA" w:rsidP="00EE44FF">
      <w:r>
        <w:tab/>
      </w:r>
      <w:r>
        <w:tab/>
        <w:t>„?” – czy rowne (==)? 1 kiedy równe, w innym przypadku 0</w:t>
      </w:r>
    </w:p>
    <w:p w:rsidR="003503CA" w:rsidRDefault="003503CA" w:rsidP="00EE44FF">
      <w:r>
        <w:tab/>
      </w:r>
      <w:r>
        <w:tab/>
        <w:t>„&gt;” -  1 kiedy lewa strona jest większa, w innym przypadku 0</w:t>
      </w:r>
    </w:p>
    <w:p w:rsidR="003503CA" w:rsidRDefault="003503CA" w:rsidP="00C74E8A">
      <w:pPr>
        <w:ind w:left="708" w:firstLine="708"/>
      </w:pPr>
      <w:r>
        <w:t>„&lt;” -  1 kiedy prawa strona jest większa, w innym przypadku 0</w:t>
      </w:r>
    </w:p>
    <w:p w:rsidR="003503CA" w:rsidRDefault="003503CA" w:rsidP="00EE44FF"/>
    <w:p w:rsidR="003503CA" w:rsidRDefault="003503CA" w:rsidP="00EE44FF">
      <w:r>
        <w:tab/>
        <w:t>2.3 Spełnienie warunku:</w:t>
      </w:r>
    </w:p>
    <w:p w:rsidR="003503CA" w:rsidRDefault="003503CA" w:rsidP="00EE44FF">
      <w:r>
        <w:tab/>
      </w:r>
      <w:r>
        <w:tab/>
        <w:t>Warunek jest spełniony jeśli wynik wyrażenia nie jest równy 0.</w:t>
      </w:r>
    </w:p>
    <w:p w:rsidR="003503CA" w:rsidRDefault="003503CA" w:rsidP="00EE44FF">
      <w:r>
        <w:tab/>
        <w:t>2.4 Wyrażenia warunkowe:</w:t>
      </w:r>
    </w:p>
    <w:p w:rsidR="003503CA" w:rsidRDefault="003503CA" w:rsidP="00EE44FF">
      <w:r>
        <w:tab/>
      </w:r>
      <w:r>
        <w:tab/>
        <w:t>„if (warunek); {</w:t>
      </w:r>
      <w:r>
        <w:tab/>
      </w:r>
    </w:p>
    <w:p w:rsidR="003503CA" w:rsidRDefault="003503CA" w:rsidP="00EE44FF">
      <w:pPr>
        <w:ind w:left="1416" w:firstLine="708"/>
      </w:pPr>
      <w:r>
        <w:t>…</w:t>
      </w:r>
    </w:p>
    <w:p w:rsidR="003503CA" w:rsidRDefault="003503CA" w:rsidP="0070366A">
      <w:pPr>
        <w:ind w:left="1416"/>
      </w:pPr>
      <w:r>
        <w:t>};”</w:t>
      </w:r>
    </w:p>
    <w:p w:rsidR="003503CA" w:rsidRDefault="003503CA" w:rsidP="00EE44FF">
      <w:pPr>
        <w:ind w:left="1416"/>
      </w:pPr>
      <w:r>
        <w:t>Wykonanie kodu, tylko jeśli warunek jest spełniony, warunek może składać się z dowolnej ilości, dowolnych wyrażeń arytmetycznych i/lub logicznych.</w:t>
      </w:r>
    </w:p>
    <w:p w:rsidR="003503CA" w:rsidRDefault="003503CA" w:rsidP="0070366A">
      <w:pPr>
        <w:ind w:left="708" w:firstLine="708"/>
      </w:pPr>
      <w:r>
        <w:t>„if…</w:t>
      </w:r>
    </w:p>
    <w:p w:rsidR="003503CA" w:rsidRDefault="003503CA" w:rsidP="0070366A">
      <w:pPr>
        <w:ind w:left="708" w:firstLine="708"/>
      </w:pPr>
      <w:r>
        <w:t>else; {</w:t>
      </w:r>
      <w:r>
        <w:tab/>
      </w:r>
    </w:p>
    <w:p w:rsidR="003503CA" w:rsidRDefault="003503CA" w:rsidP="0070366A">
      <w:pPr>
        <w:ind w:left="1416" w:firstLine="708"/>
      </w:pPr>
      <w:r>
        <w:t>…</w:t>
      </w:r>
    </w:p>
    <w:p w:rsidR="003503CA" w:rsidRDefault="003503CA" w:rsidP="0070366A">
      <w:pPr>
        <w:ind w:left="1416"/>
      </w:pPr>
      <w:r>
        <w:t>};”</w:t>
      </w:r>
    </w:p>
    <w:p w:rsidR="003503CA" w:rsidRDefault="003503CA" w:rsidP="0070366A">
      <w:pPr>
        <w:ind w:left="1416"/>
      </w:pPr>
      <w:r>
        <w:t>Wykonanie kodu, jeśli warunek jest nie spełniony.</w:t>
      </w:r>
    </w:p>
    <w:p w:rsidR="003503CA" w:rsidRDefault="003503CA" w:rsidP="0070366A">
      <w:pPr>
        <w:ind w:left="1416"/>
      </w:pPr>
      <w:r>
        <w:t xml:space="preserve">Konstrukcje 2.4 mogą być dowolnie zagnieżdżone </w:t>
      </w:r>
    </w:p>
    <w:p w:rsidR="003503CA" w:rsidRDefault="003503CA" w:rsidP="00EA3E5F">
      <w:pPr>
        <w:ind w:firstLine="708"/>
      </w:pPr>
      <w:r>
        <w:t>2.5 Pętlę:</w:t>
      </w:r>
    </w:p>
    <w:p w:rsidR="003503CA" w:rsidRDefault="003503CA" w:rsidP="00AC49F7">
      <w:pPr>
        <w:ind w:left="708" w:firstLine="708"/>
      </w:pPr>
      <w:r>
        <w:t>„while;  (warunek);</w:t>
      </w:r>
    </w:p>
    <w:p w:rsidR="003503CA" w:rsidRDefault="003503CA" w:rsidP="00AC49F7">
      <w:pPr>
        <w:ind w:left="708" w:firstLine="708"/>
      </w:pPr>
      <w:r>
        <w:t>{</w:t>
      </w:r>
    </w:p>
    <w:p w:rsidR="003503CA" w:rsidRDefault="003503CA" w:rsidP="00AC49F7">
      <w:pPr>
        <w:ind w:left="708" w:firstLine="708"/>
      </w:pPr>
      <w:r>
        <w:tab/>
        <w:t>…</w:t>
      </w:r>
    </w:p>
    <w:p w:rsidR="003503CA" w:rsidRDefault="003503CA" w:rsidP="00AC49F7">
      <w:pPr>
        <w:ind w:left="708" w:firstLine="708"/>
      </w:pPr>
      <w:r>
        <w:t>}”</w:t>
      </w:r>
    </w:p>
    <w:p w:rsidR="003503CA" w:rsidRDefault="003503CA" w:rsidP="00AC49F7">
      <w:pPr>
        <w:ind w:left="708" w:firstLine="708"/>
      </w:pPr>
      <w:r>
        <w:t xml:space="preserve">w przypadku braku warunku wykonanie ciala funkcji zalezy od ostatniej operacji </w:t>
      </w:r>
      <w:r>
        <w:tab/>
        <w:t>artmetycznej lub logicznej - jesli bedzie ona rowna 0 petla sie przerwie</w:t>
      </w:r>
    </w:p>
    <w:p w:rsidR="003503CA" w:rsidRDefault="003503CA" w:rsidP="00AC49F7">
      <w:pPr>
        <w:ind w:left="1416"/>
      </w:pPr>
      <w:r>
        <w:t xml:space="preserve">Kod zapisany w ciele pętli wykonuję się, do kiedy warunek jest prawdziwy. Sprawdzenie warunku następuje przed wykonaniem kodu z ciała pętli. </w:t>
      </w:r>
    </w:p>
    <w:p w:rsidR="003503CA" w:rsidRDefault="003503CA" w:rsidP="00AC49F7">
      <w:pPr>
        <w:ind w:left="1416"/>
      </w:pPr>
      <w:r>
        <w:t>Warunek może składać się z dowolnej ilości, dowolnych wyrażeń arytmetycznych i/lub logicznych.</w:t>
      </w:r>
    </w:p>
    <w:p w:rsidR="003503CA" w:rsidRDefault="003503CA" w:rsidP="00845F1E">
      <w:pPr>
        <w:ind w:left="1416"/>
      </w:pPr>
      <w:r>
        <w:t xml:space="preserve">Konstrukcje 2.5 mogą być dowolnie zagnieżdżone </w:t>
      </w:r>
    </w:p>
    <w:p w:rsidR="003503CA" w:rsidRDefault="003503CA" w:rsidP="00914487">
      <w:r>
        <w:tab/>
        <w:t>2.6 Tablice</w:t>
      </w:r>
    </w:p>
    <w:p w:rsidR="003503CA" w:rsidRDefault="003503CA" w:rsidP="00FE4494">
      <w:pPr>
        <w:ind w:left="708"/>
      </w:pPr>
      <w:r>
        <w:tab/>
        <w:t>zmienna[index][index]… – poruszanie się po tablicy</w:t>
      </w:r>
    </w:p>
    <w:p w:rsidR="003503CA" w:rsidRDefault="003503CA" w:rsidP="00733523">
      <w:pPr>
        <w:ind w:left="708"/>
      </w:pPr>
    </w:p>
    <w:p w:rsidR="003503CA" w:rsidRDefault="003503CA" w:rsidP="00FE4494">
      <w:pPr>
        <w:ind w:left="708"/>
      </w:pPr>
      <w:r>
        <w:t>2.7  Rozmiar tablicy</w:t>
      </w:r>
    </w:p>
    <w:p w:rsidR="003503CA" w:rsidRDefault="003503CA" w:rsidP="00FE4494">
      <w:pPr>
        <w:ind w:left="708"/>
      </w:pPr>
      <w:r>
        <w:tab/>
        <w:t>rozmiar tablicy odczytujemy #zmienna</w:t>
      </w:r>
    </w:p>
    <w:p w:rsidR="003503CA" w:rsidRDefault="003503CA" w:rsidP="00FE4494">
      <w:pPr>
        <w:ind w:left="708"/>
      </w:pPr>
      <w:r>
        <w:t>2.8  Funkcje</w:t>
      </w:r>
    </w:p>
    <w:p w:rsidR="003503CA" w:rsidRDefault="003503CA" w:rsidP="00FE4494">
      <w:pPr>
        <w:ind w:left="708"/>
      </w:pPr>
      <w:r>
        <w:tab/>
        <w:t>fun nazwa_funkcji</w:t>
      </w:r>
    </w:p>
    <w:p w:rsidR="003503CA" w:rsidRDefault="003503CA" w:rsidP="00FE4494">
      <w:pPr>
        <w:ind w:left="708"/>
      </w:pPr>
      <w:r>
        <w:tab/>
        <w:t>{</w:t>
      </w:r>
      <w:r>
        <w:tab/>
      </w:r>
    </w:p>
    <w:p w:rsidR="003503CA" w:rsidRDefault="003503CA" w:rsidP="00B97382">
      <w:pPr>
        <w:ind w:left="1416" w:firstLine="708"/>
      </w:pPr>
      <w:r>
        <w:t>…</w:t>
      </w:r>
    </w:p>
    <w:p w:rsidR="003503CA" w:rsidRDefault="003503CA" w:rsidP="00B97382">
      <w:pPr>
        <w:ind w:left="708" w:firstLine="708"/>
      </w:pPr>
      <w:r>
        <w:t>}</w:t>
      </w:r>
    </w:p>
    <w:p w:rsidR="003503CA" w:rsidRDefault="003503CA" w:rsidP="00B97382">
      <w:pPr>
        <w:ind w:left="708" w:firstLine="708"/>
      </w:pPr>
      <w:r>
        <w:t>Funkcja nie może przyjmować ani zwracać parametrów.</w:t>
      </w:r>
    </w:p>
    <w:p w:rsidR="003503CA" w:rsidRDefault="003503CA" w:rsidP="00B97382">
      <w:pPr>
        <w:ind w:left="708" w:firstLine="708"/>
      </w:pPr>
      <w:r>
        <w:t>Wywolanie funkcji:</w:t>
      </w:r>
    </w:p>
    <w:p w:rsidR="003503CA" w:rsidRDefault="003503CA" w:rsidP="009F208B">
      <w:pPr>
        <w:ind w:left="708"/>
      </w:pPr>
      <w:r>
        <w:tab/>
        <w:t>fun</w:t>
      </w:r>
      <w:r w:rsidRPr="009F208B">
        <w:t xml:space="preserve"> </w:t>
      </w:r>
      <w:r>
        <w:t>nazwa_funkcji;</w:t>
      </w:r>
    </w:p>
    <w:p w:rsidR="003503CA" w:rsidRDefault="003503CA" w:rsidP="005D672B">
      <w:pPr>
        <w:pStyle w:val="ListParagraph"/>
        <w:numPr>
          <w:ilvl w:val="1"/>
          <w:numId w:val="3"/>
        </w:numPr>
      </w:pPr>
      <w:r>
        <w:t>Wczytywanie i wypisywanie wartości</w:t>
      </w:r>
    </w:p>
    <w:p w:rsidR="003503CA" w:rsidRDefault="003503CA" w:rsidP="005D672B">
      <w:pPr>
        <w:ind w:left="708" w:firstLine="708"/>
      </w:pPr>
      <w:r>
        <w:t>„&gt;&gt; „tekst” – wypisanie znaków tekst]</w:t>
      </w:r>
    </w:p>
    <w:p w:rsidR="003503CA" w:rsidRDefault="003503CA" w:rsidP="0057273B">
      <w:r>
        <w:tab/>
      </w:r>
      <w:r>
        <w:tab/>
        <w:t>„&gt;&gt; zmienna"” – wypisanie wartości zmiennej</w:t>
      </w:r>
    </w:p>
    <w:p w:rsidR="003503CA" w:rsidRDefault="003503CA" w:rsidP="0057273B">
      <w:r>
        <w:tab/>
      </w:r>
      <w:r>
        <w:tab/>
        <w:t>"&gt;&gt;"zmienna a="a"\n"" - zapis dozwolony</w:t>
      </w:r>
    </w:p>
    <w:p w:rsidR="003503CA" w:rsidRDefault="003503CA" w:rsidP="0057273B">
      <w:r>
        <w:tab/>
      </w:r>
      <w:r>
        <w:tab/>
        <w:t>„a &lt;&lt;” - wczytanie wartości zmiennej (zmienna musi być wcześniej zadeklarowana)</w:t>
      </w:r>
    </w:p>
    <w:p w:rsidR="003503CA" w:rsidRDefault="003503CA" w:rsidP="0057273B">
      <w:r>
        <w:tab/>
        <w:t>2.10 Struktury</w:t>
      </w:r>
    </w:p>
    <w:p w:rsidR="003503CA" w:rsidRDefault="003503CA" w:rsidP="0057273B">
      <w:r>
        <w:tab/>
        <w:t>Deklaracja struktury:</w:t>
      </w:r>
    </w:p>
    <w:p w:rsidR="003503CA" w:rsidRDefault="003503CA" w:rsidP="0057273B">
      <w:r>
        <w:tab/>
        <w:t>struct nazwa_struktury { typ zmienna; ... }</w:t>
      </w:r>
    </w:p>
    <w:p w:rsidR="003503CA" w:rsidRDefault="003503CA" w:rsidP="0057273B">
      <w:r>
        <w:tab/>
        <w:t>Stworzenie zmiennej struktury:</w:t>
      </w:r>
    </w:p>
    <w:p w:rsidR="003503CA" w:rsidRDefault="003503CA" w:rsidP="0057273B">
      <w:r>
        <w:tab/>
        <w:t>struct nazwa_struktury nazwa_zmiennej;</w:t>
      </w:r>
    </w:p>
    <w:p w:rsidR="003503CA" w:rsidRDefault="003503CA" w:rsidP="005D672B">
      <w:r>
        <w:t>3. Gramatyka języka</w:t>
      </w:r>
    </w:p>
    <w:p w:rsidR="003503CA" w:rsidRDefault="003503CA" w:rsidP="00B2361A">
      <w:pPr>
        <w:ind w:firstLine="708"/>
      </w:pPr>
      <w:r>
        <w:t>Polecenia muszą kończyć się znakiem „;”.</w:t>
      </w:r>
    </w:p>
    <w:p w:rsidR="003503CA" w:rsidRDefault="003503CA" w:rsidP="00642D78">
      <w:pPr>
        <w:ind w:firstLine="708"/>
      </w:pPr>
      <w:r>
        <w:t>Kompilator ignoruje znaki whitespace</w:t>
      </w:r>
      <w:bookmarkStart w:id="0" w:name="_GoBack"/>
      <w:bookmarkEnd w:id="0"/>
      <w:r>
        <w:t>.</w:t>
      </w:r>
    </w:p>
    <w:sectPr w:rsidR="003503CA" w:rsidSect="00D2583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11A6"/>
    <w:multiLevelType w:val="hybridMultilevel"/>
    <w:tmpl w:val="AD182078"/>
    <w:lvl w:ilvl="0" w:tplc="04CEBB2A">
      <w:start w:val="2"/>
      <w:numFmt w:val="bullet"/>
      <w:lvlText w:val=""/>
      <w:lvlJc w:val="left"/>
      <w:pPr>
        <w:ind w:left="1770" w:hanging="360"/>
      </w:pPr>
      <w:rPr>
        <w:rFonts w:ascii="Wingdings" w:eastAsia="Times New Roman" w:hAnsi="Wingdings" w:hint="default"/>
      </w:rPr>
    </w:lvl>
    <w:lvl w:ilvl="1" w:tplc="04150003" w:tentative="1">
      <w:start w:val="1"/>
      <w:numFmt w:val="bullet"/>
      <w:lvlText w:val="o"/>
      <w:lvlJc w:val="left"/>
      <w:pPr>
        <w:ind w:left="2490" w:hanging="360"/>
      </w:pPr>
      <w:rPr>
        <w:rFonts w:ascii="Courier New" w:hAnsi="Courier New" w:hint="default"/>
      </w:rPr>
    </w:lvl>
    <w:lvl w:ilvl="2" w:tplc="04150005" w:tentative="1">
      <w:start w:val="1"/>
      <w:numFmt w:val="bullet"/>
      <w:lvlText w:val=""/>
      <w:lvlJc w:val="left"/>
      <w:pPr>
        <w:ind w:left="3210" w:hanging="360"/>
      </w:pPr>
      <w:rPr>
        <w:rFonts w:ascii="Wingdings" w:hAnsi="Wingdings" w:hint="default"/>
      </w:rPr>
    </w:lvl>
    <w:lvl w:ilvl="3" w:tplc="04150001" w:tentative="1">
      <w:start w:val="1"/>
      <w:numFmt w:val="bullet"/>
      <w:lvlText w:val=""/>
      <w:lvlJc w:val="left"/>
      <w:pPr>
        <w:ind w:left="3930" w:hanging="360"/>
      </w:pPr>
      <w:rPr>
        <w:rFonts w:ascii="Symbol" w:hAnsi="Symbol" w:hint="default"/>
      </w:rPr>
    </w:lvl>
    <w:lvl w:ilvl="4" w:tplc="04150003" w:tentative="1">
      <w:start w:val="1"/>
      <w:numFmt w:val="bullet"/>
      <w:lvlText w:val="o"/>
      <w:lvlJc w:val="left"/>
      <w:pPr>
        <w:ind w:left="4650" w:hanging="360"/>
      </w:pPr>
      <w:rPr>
        <w:rFonts w:ascii="Courier New" w:hAnsi="Courier New" w:hint="default"/>
      </w:rPr>
    </w:lvl>
    <w:lvl w:ilvl="5" w:tplc="04150005" w:tentative="1">
      <w:start w:val="1"/>
      <w:numFmt w:val="bullet"/>
      <w:lvlText w:val=""/>
      <w:lvlJc w:val="left"/>
      <w:pPr>
        <w:ind w:left="5370" w:hanging="360"/>
      </w:pPr>
      <w:rPr>
        <w:rFonts w:ascii="Wingdings" w:hAnsi="Wingdings" w:hint="default"/>
      </w:rPr>
    </w:lvl>
    <w:lvl w:ilvl="6" w:tplc="04150001" w:tentative="1">
      <w:start w:val="1"/>
      <w:numFmt w:val="bullet"/>
      <w:lvlText w:val=""/>
      <w:lvlJc w:val="left"/>
      <w:pPr>
        <w:ind w:left="6090" w:hanging="360"/>
      </w:pPr>
      <w:rPr>
        <w:rFonts w:ascii="Symbol" w:hAnsi="Symbol" w:hint="default"/>
      </w:rPr>
    </w:lvl>
    <w:lvl w:ilvl="7" w:tplc="04150003" w:tentative="1">
      <w:start w:val="1"/>
      <w:numFmt w:val="bullet"/>
      <w:lvlText w:val="o"/>
      <w:lvlJc w:val="left"/>
      <w:pPr>
        <w:ind w:left="6810" w:hanging="360"/>
      </w:pPr>
      <w:rPr>
        <w:rFonts w:ascii="Courier New" w:hAnsi="Courier New" w:hint="default"/>
      </w:rPr>
    </w:lvl>
    <w:lvl w:ilvl="8" w:tplc="04150005" w:tentative="1">
      <w:start w:val="1"/>
      <w:numFmt w:val="bullet"/>
      <w:lvlText w:val=""/>
      <w:lvlJc w:val="left"/>
      <w:pPr>
        <w:ind w:left="7530" w:hanging="360"/>
      </w:pPr>
      <w:rPr>
        <w:rFonts w:ascii="Wingdings" w:hAnsi="Wingdings" w:hint="default"/>
      </w:rPr>
    </w:lvl>
  </w:abstractNum>
  <w:abstractNum w:abstractNumId="1">
    <w:nsid w:val="31B065D2"/>
    <w:multiLevelType w:val="hybridMultilevel"/>
    <w:tmpl w:val="BE32211C"/>
    <w:lvl w:ilvl="0" w:tplc="068ED9A8">
      <w:start w:val="2"/>
      <w:numFmt w:val="bullet"/>
      <w:lvlText w:val=""/>
      <w:lvlJc w:val="left"/>
      <w:pPr>
        <w:ind w:left="1770" w:hanging="360"/>
      </w:pPr>
      <w:rPr>
        <w:rFonts w:ascii="Wingdings" w:eastAsia="Times New Roman" w:hAnsi="Wingdings" w:hint="default"/>
      </w:rPr>
    </w:lvl>
    <w:lvl w:ilvl="1" w:tplc="04150003" w:tentative="1">
      <w:start w:val="1"/>
      <w:numFmt w:val="bullet"/>
      <w:lvlText w:val="o"/>
      <w:lvlJc w:val="left"/>
      <w:pPr>
        <w:ind w:left="2490" w:hanging="360"/>
      </w:pPr>
      <w:rPr>
        <w:rFonts w:ascii="Courier New" w:hAnsi="Courier New" w:hint="default"/>
      </w:rPr>
    </w:lvl>
    <w:lvl w:ilvl="2" w:tplc="04150005" w:tentative="1">
      <w:start w:val="1"/>
      <w:numFmt w:val="bullet"/>
      <w:lvlText w:val=""/>
      <w:lvlJc w:val="left"/>
      <w:pPr>
        <w:ind w:left="3210" w:hanging="360"/>
      </w:pPr>
      <w:rPr>
        <w:rFonts w:ascii="Wingdings" w:hAnsi="Wingdings" w:hint="default"/>
      </w:rPr>
    </w:lvl>
    <w:lvl w:ilvl="3" w:tplc="04150001" w:tentative="1">
      <w:start w:val="1"/>
      <w:numFmt w:val="bullet"/>
      <w:lvlText w:val=""/>
      <w:lvlJc w:val="left"/>
      <w:pPr>
        <w:ind w:left="3930" w:hanging="360"/>
      </w:pPr>
      <w:rPr>
        <w:rFonts w:ascii="Symbol" w:hAnsi="Symbol" w:hint="default"/>
      </w:rPr>
    </w:lvl>
    <w:lvl w:ilvl="4" w:tplc="04150003" w:tentative="1">
      <w:start w:val="1"/>
      <w:numFmt w:val="bullet"/>
      <w:lvlText w:val="o"/>
      <w:lvlJc w:val="left"/>
      <w:pPr>
        <w:ind w:left="4650" w:hanging="360"/>
      </w:pPr>
      <w:rPr>
        <w:rFonts w:ascii="Courier New" w:hAnsi="Courier New" w:hint="default"/>
      </w:rPr>
    </w:lvl>
    <w:lvl w:ilvl="5" w:tplc="04150005" w:tentative="1">
      <w:start w:val="1"/>
      <w:numFmt w:val="bullet"/>
      <w:lvlText w:val=""/>
      <w:lvlJc w:val="left"/>
      <w:pPr>
        <w:ind w:left="5370" w:hanging="360"/>
      </w:pPr>
      <w:rPr>
        <w:rFonts w:ascii="Wingdings" w:hAnsi="Wingdings" w:hint="default"/>
      </w:rPr>
    </w:lvl>
    <w:lvl w:ilvl="6" w:tplc="04150001" w:tentative="1">
      <w:start w:val="1"/>
      <w:numFmt w:val="bullet"/>
      <w:lvlText w:val=""/>
      <w:lvlJc w:val="left"/>
      <w:pPr>
        <w:ind w:left="6090" w:hanging="360"/>
      </w:pPr>
      <w:rPr>
        <w:rFonts w:ascii="Symbol" w:hAnsi="Symbol" w:hint="default"/>
      </w:rPr>
    </w:lvl>
    <w:lvl w:ilvl="7" w:tplc="04150003" w:tentative="1">
      <w:start w:val="1"/>
      <w:numFmt w:val="bullet"/>
      <w:lvlText w:val="o"/>
      <w:lvlJc w:val="left"/>
      <w:pPr>
        <w:ind w:left="6810" w:hanging="360"/>
      </w:pPr>
      <w:rPr>
        <w:rFonts w:ascii="Courier New" w:hAnsi="Courier New" w:hint="default"/>
      </w:rPr>
    </w:lvl>
    <w:lvl w:ilvl="8" w:tplc="04150005" w:tentative="1">
      <w:start w:val="1"/>
      <w:numFmt w:val="bullet"/>
      <w:lvlText w:val=""/>
      <w:lvlJc w:val="left"/>
      <w:pPr>
        <w:ind w:left="7530" w:hanging="360"/>
      </w:pPr>
      <w:rPr>
        <w:rFonts w:ascii="Wingdings" w:hAnsi="Wingdings" w:hint="default"/>
      </w:rPr>
    </w:lvl>
  </w:abstractNum>
  <w:abstractNum w:abstractNumId="2">
    <w:nsid w:val="727968E1"/>
    <w:multiLevelType w:val="multilevel"/>
    <w:tmpl w:val="B0B46356"/>
    <w:lvl w:ilvl="0">
      <w:start w:val="2"/>
      <w:numFmt w:val="decimal"/>
      <w:lvlText w:val="%1"/>
      <w:lvlJc w:val="left"/>
      <w:pPr>
        <w:ind w:left="360" w:hanging="360"/>
      </w:pPr>
      <w:rPr>
        <w:rFonts w:cs="Times New Roman" w:hint="default"/>
      </w:rPr>
    </w:lvl>
    <w:lvl w:ilvl="1">
      <w:start w:val="9"/>
      <w:numFmt w:val="decimal"/>
      <w:lvlText w:val="%1.%2"/>
      <w:lvlJc w:val="left"/>
      <w:pPr>
        <w:ind w:left="1065" w:hanging="360"/>
      </w:pPr>
      <w:rPr>
        <w:rFonts w:cs="Times New Roman" w:hint="default"/>
      </w:rPr>
    </w:lvl>
    <w:lvl w:ilvl="2">
      <w:start w:val="1"/>
      <w:numFmt w:val="decimal"/>
      <w:lvlText w:val="%1.%2.%3"/>
      <w:lvlJc w:val="left"/>
      <w:pPr>
        <w:ind w:left="2130" w:hanging="720"/>
      </w:pPr>
      <w:rPr>
        <w:rFonts w:cs="Times New Roman" w:hint="default"/>
      </w:rPr>
    </w:lvl>
    <w:lvl w:ilvl="3">
      <w:start w:val="1"/>
      <w:numFmt w:val="decimal"/>
      <w:lvlText w:val="%1.%2.%3.%4"/>
      <w:lvlJc w:val="left"/>
      <w:pPr>
        <w:ind w:left="2835" w:hanging="720"/>
      </w:pPr>
      <w:rPr>
        <w:rFonts w:cs="Times New Roman" w:hint="default"/>
      </w:rPr>
    </w:lvl>
    <w:lvl w:ilvl="4">
      <w:start w:val="1"/>
      <w:numFmt w:val="decimal"/>
      <w:lvlText w:val="%1.%2.%3.%4.%5"/>
      <w:lvlJc w:val="left"/>
      <w:pPr>
        <w:ind w:left="3900" w:hanging="1080"/>
      </w:pPr>
      <w:rPr>
        <w:rFonts w:cs="Times New Roman" w:hint="default"/>
      </w:rPr>
    </w:lvl>
    <w:lvl w:ilvl="5">
      <w:start w:val="1"/>
      <w:numFmt w:val="decimal"/>
      <w:lvlText w:val="%1.%2.%3.%4.%5.%6"/>
      <w:lvlJc w:val="left"/>
      <w:pPr>
        <w:ind w:left="4605" w:hanging="1080"/>
      </w:pPr>
      <w:rPr>
        <w:rFonts w:cs="Times New Roman" w:hint="default"/>
      </w:rPr>
    </w:lvl>
    <w:lvl w:ilvl="6">
      <w:start w:val="1"/>
      <w:numFmt w:val="decimal"/>
      <w:lvlText w:val="%1.%2.%3.%4.%5.%6.%7"/>
      <w:lvlJc w:val="left"/>
      <w:pPr>
        <w:ind w:left="5670" w:hanging="1440"/>
      </w:pPr>
      <w:rPr>
        <w:rFonts w:cs="Times New Roman" w:hint="default"/>
      </w:rPr>
    </w:lvl>
    <w:lvl w:ilvl="7">
      <w:start w:val="1"/>
      <w:numFmt w:val="decimal"/>
      <w:lvlText w:val="%1.%2.%3.%4.%5.%6.%7.%8"/>
      <w:lvlJc w:val="left"/>
      <w:pPr>
        <w:ind w:left="6375" w:hanging="1440"/>
      </w:pPr>
      <w:rPr>
        <w:rFonts w:cs="Times New Roman" w:hint="default"/>
      </w:rPr>
    </w:lvl>
    <w:lvl w:ilvl="8">
      <w:start w:val="1"/>
      <w:numFmt w:val="decimal"/>
      <w:lvlText w:val="%1.%2.%3.%4.%5.%6.%7.%8.%9"/>
      <w:lvlJc w:val="left"/>
      <w:pPr>
        <w:ind w:left="7080" w:hanging="1440"/>
      </w:pPr>
      <w:rPr>
        <w:rFonts w:cs="Times New Roman"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44FF"/>
    <w:rsid w:val="00067068"/>
    <w:rsid w:val="0007151B"/>
    <w:rsid w:val="0008216B"/>
    <w:rsid w:val="000E3FB6"/>
    <w:rsid w:val="0011778C"/>
    <w:rsid w:val="00122D09"/>
    <w:rsid w:val="00156F76"/>
    <w:rsid w:val="001E4C53"/>
    <w:rsid w:val="00225A4B"/>
    <w:rsid w:val="00240C88"/>
    <w:rsid w:val="00250298"/>
    <w:rsid w:val="00293F3D"/>
    <w:rsid w:val="002A68D7"/>
    <w:rsid w:val="002D53BF"/>
    <w:rsid w:val="003503CA"/>
    <w:rsid w:val="0035767D"/>
    <w:rsid w:val="00370A97"/>
    <w:rsid w:val="003878BF"/>
    <w:rsid w:val="003C0244"/>
    <w:rsid w:val="004209AC"/>
    <w:rsid w:val="0042494E"/>
    <w:rsid w:val="0049239F"/>
    <w:rsid w:val="004A0D7C"/>
    <w:rsid w:val="004F6552"/>
    <w:rsid w:val="00504A76"/>
    <w:rsid w:val="00561273"/>
    <w:rsid w:val="0057273B"/>
    <w:rsid w:val="005D672B"/>
    <w:rsid w:val="00631894"/>
    <w:rsid w:val="00640A7F"/>
    <w:rsid w:val="00642D78"/>
    <w:rsid w:val="00654EA3"/>
    <w:rsid w:val="006B55D7"/>
    <w:rsid w:val="006C59D6"/>
    <w:rsid w:val="0070366A"/>
    <w:rsid w:val="007107B4"/>
    <w:rsid w:val="00733523"/>
    <w:rsid w:val="00765C03"/>
    <w:rsid w:val="00770786"/>
    <w:rsid w:val="00845F1E"/>
    <w:rsid w:val="00847321"/>
    <w:rsid w:val="008F5CDE"/>
    <w:rsid w:val="00914487"/>
    <w:rsid w:val="0092088E"/>
    <w:rsid w:val="00932A16"/>
    <w:rsid w:val="009623CE"/>
    <w:rsid w:val="009679AF"/>
    <w:rsid w:val="009B12B6"/>
    <w:rsid w:val="009F208B"/>
    <w:rsid w:val="00A03AE5"/>
    <w:rsid w:val="00A1433B"/>
    <w:rsid w:val="00A4575A"/>
    <w:rsid w:val="00AC49F7"/>
    <w:rsid w:val="00AD6ED3"/>
    <w:rsid w:val="00AE37CA"/>
    <w:rsid w:val="00B1379E"/>
    <w:rsid w:val="00B2361A"/>
    <w:rsid w:val="00B36B9D"/>
    <w:rsid w:val="00B76EEA"/>
    <w:rsid w:val="00B87A9F"/>
    <w:rsid w:val="00B97382"/>
    <w:rsid w:val="00BA07A0"/>
    <w:rsid w:val="00BA1593"/>
    <w:rsid w:val="00C151E0"/>
    <w:rsid w:val="00C55DA1"/>
    <w:rsid w:val="00C64308"/>
    <w:rsid w:val="00C703EA"/>
    <w:rsid w:val="00C74E8A"/>
    <w:rsid w:val="00CD0FBF"/>
    <w:rsid w:val="00CE0707"/>
    <w:rsid w:val="00D20BF9"/>
    <w:rsid w:val="00D25831"/>
    <w:rsid w:val="00D44541"/>
    <w:rsid w:val="00D87EBF"/>
    <w:rsid w:val="00DB63E2"/>
    <w:rsid w:val="00DE2223"/>
    <w:rsid w:val="00E22447"/>
    <w:rsid w:val="00E451A9"/>
    <w:rsid w:val="00E917B0"/>
    <w:rsid w:val="00EA3E5F"/>
    <w:rsid w:val="00EE3C8D"/>
    <w:rsid w:val="00EE44FF"/>
    <w:rsid w:val="00F12D3A"/>
    <w:rsid w:val="00FC05B8"/>
    <w:rsid w:val="00FE4494"/>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8B"/>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D67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440</TotalTime>
  <Pages>3</Pages>
  <Words>466</Words>
  <Characters>2798</Characters>
  <Application>Microsoft Office Outlook</Application>
  <DocSecurity>0</DocSecurity>
  <Lines>0</Lines>
  <Paragraphs>0</Paragraphs>
  <ScaleCrop>false</ScaleCrop>
  <Company>Tieto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Ziemba Artur</dc:creator>
  <cp:keywords/>
  <dc:description/>
  <cp:lastModifiedBy>Administrator</cp:lastModifiedBy>
  <cp:revision>47</cp:revision>
  <dcterms:created xsi:type="dcterms:W3CDTF">2017-03-03T11:06:00Z</dcterms:created>
  <dcterms:modified xsi:type="dcterms:W3CDTF">2017-05-07T16:55:00Z</dcterms:modified>
</cp:coreProperties>
</file>