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EE2624" w14:textId="5F17AE83" w:rsidR="00B72491" w:rsidRDefault="00B72491" w:rsidP="00B72491">
      <w:pPr>
        <w:pStyle w:val="Heading1"/>
        <w:spacing w:before="100" w:beforeAutospacing="1" w:after="100" w:afterAutospacing="1"/>
      </w:pPr>
      <w:bookmarkStart w:id="0" w:name="_Hlk54985057"/>
      <w:r>
        <w:t xml:space="preserve">Form A4 </w:t>
      </w:r>
      <w:r w:rsidR="00155092">
        <w:t xml:space="preserve">- </w:t>
      </w:r>
      <w:r>
        <w:t xml:space="preserve">Regulation 4(1)(b)(ii) Mental Health Act 1983 </w:t>
      </w:r>
    </w:p>
    <w:p w14:paraId="2C3A1B61" w14:textId="77777777" w:rsidR="00B72491" w:rsidRDefault="00B72491" w:rsidP="00B72491">
      <w:pPr>
        <w:pStyle w:val="Heading2"/>
        <w:spacing w:before="100" w:beforeAutospacing="1" w:after="100" w:afterAutospacing="1"/>
      </w:pPr>
      <w:r>
        <w:t>Section 2 — Medical recommendation for admission for assessment</w:t>
      </w:r>
    </w:p>
    <w:p w14:paraId="4C392C15" w14:textId="77777777" w:rsidR="00B72491" w:rsidRPr="007B6708" w:rsidRDefault="00B72491" w:rsidP="00B72491">
      <w:pPr>
        <w:pStyle w:val="Paragraphtext"/>
        <w:rPr>
          <w:rFonts w:cs="Arial"/>
          <w:szCs w:val="24"/>
        </w:rPr>
      </w:pPr>
      <w:r w:rsidRPr="007B6708">
        <w:rPr>
          <w:rFonts w:cs="Arial"/>
          <w:szCs w:val="24"/>
        </w:rPr>
        <w:t>I [PRINT full name, address and, if sending by means of electronic communication, email address of medical practitioner],</w:t>
      </w:r>
    </w:p>
    <w:p w14:paraId="0DFBF72B" w14:textId="0D1199E2" w:rsidR="00B72491" w:rsidRPr="007B6708" w:rsidRDefault="00B72491" w:rsidP="00B72491">
      <w:pPr>
        <w:pStyle w:val="Paragraphtext"/>
        <w:rPr>
          <w:rFonts w:cs="Arial"/>
          <w:szCs w:val="24"/>
        </w:rPr>
      </w:pPr>
      <w:r w:rsidRPr="007B6708">
        <w:rPr>
          <w:rFonts w:cs="Arial" w:ascii="Arial" w:hAnsi="Arial"/>
          <w:b/>
          <w:color w:val="918C0D"/>
          <w:sz w:val="24"/>
          <w:szCs w:val="24"/>
          <w:shd w:val="clear" w:color="auto" w:fill="FFFED5"/>
        </w:rPr>
        <w:t>[</w:t>
      </w:r>
      <w:r>
        <w:rPr>
          <w:rFonts w:ascii="Arial" w:hAnsi="Arial"/>
          <w:sz w:val="24"/>
          <w:shd w:val="clear" w:color="auto" w:fill="FFFED5"/>
        </w:rPr>
        <w:t>Avie Luthra, Avnish.Luthra@nhs.net</w:t>
      </w:r>
      <w:r>
        <w:rPr>
          <w:rFonts w:ascii="Arial" w:hAnsi="Arial"/>
          <w:b/>
          <w:color w:val="918C0D"/>
          <w:sz w:val="24"/>
          <w:shd w:val="clear" w:color="auto" w:fill="FFFED5"/>
        </w:rPr>
        <w:t>]</w:t>
      </w:r>
    </w:p>
    <w:p w14:paraId="33A08B53" w14:textId="49EC6C1A" w:rsidR="00B72491" w:rsidRPr="007B6708" w:rsidRDefault="00B72491" w:rsidP="00B72491">
      <w:pPr>
        <w:pStyle w:val="Paragraphtext"/>
        <w:rPr>
          <w:rFonts w:cs="Arial"/>
          <w:szCs w:val="24"/>
        </w:rPr>
      </w:pPr>
      <w:r w:rsidRPr="007B6708">
        <w:rPr>
          <w:rFonts w:cs="Arial"/>
          <w:szCs w:val="24"/>
        </w:rPr>
        <w:t>a registered medical practitioner, recommend that [PRINT full name and address of patient]</w:t>
      </w:r>
    </w:p>
    <w:p w14:paraId="310DC5C5" w14:textId="3773D1AA" w:rsidR="00B72491" w:rsidRPr="007B6708" w:rsidRDefault="00B72491" w:rsidP="00B72491">
      <w:pPr>
        <w:pStyle w:val="Paragraphtext"/>
        <w:rPr>
          <w:rFonts w:cs="Arial"/>
          <w:szCs w:val="24"/>
        </w:rPr>
      </w:pPr>
      <w:r w:rsidRPr="007B6708">
        <w:rPr>
          <w:rFonts w:cs="Arial" w:ascii="Arial" w:hAnsi="Arial"/>
          <w:b/>
          <w:color w:val="918C0D"/>
          <w:sz w:val="24"/>
          <w:szCs w:val="24"/>
          <w:shd w:val="clear" w:color="auto" w:fill="FFFED5"/>
        </w:rPr>
        <w:t>[</w:t>
      </w:r>
      <w:r>
        <w:rPr>
          <w:rFonts w:ascii="Arial" w:hAnsi="Arial"/>
          <w:sz w:val="24"/>
          <w:shd w:val="clear" w:color="auto" w:fill="FFFED5"/>
        </w:rPr>
        <w:t>Antonia Adeniyi, the house</w:t>
      </w:r>
      <w:r>
        <w:rPr>
          <w:rFonts w:ascii="Arial" w:hAnsi="Arial"/>
          <w:b/>
          <w:color w:val="918C0D"/>
          <w:sz w:val="24"/>
          <w:shd w:val="clear" w:color="auto" w:fill="FFFED5"/>
        </w:rPr>
        <w:t>]</w:t>
      </w:r>
    </w:p>
    <w:p w14:paraId="7868EF81" w14:textId="77777777" w:rsidR="00B72491" w:rsidRPr="007B6708" w:rsidRDefault="00B72491" w:rsidP="00B72491">
      <w:pPr>
        <w:pStyle w:val="Paragraphtext"/>
        <w:rPr>
          <w:rFonts w:cs="Arial"/>
          <w:szCs w:val="24"/>
        </w:rPr>
      </w:pPr>
      <w:r w:rsidRPr="007B6708">
        <w:rPr>
          <w:rFonts w:cs="Arial"/>
          <w:szCs w:val="24"/>
        </w:rPr>
        <w:t>be admitted to a hospital for assessment in accordance with Part 2 of the Mental Health Act 1983.</w:t>
      </w:r>
    </w:p>
    <w:p w14:paraId="6CB91901" w14:textId="77777777" w:rsidR="00B72491" w:rsidRPr="007B6708" w:rsidRDefault="00B72491" w:rsidP="00B72491">
      <w:pPr>
        <w:pStyle w:val="Paragraphtext"/>
        <w:rPr>
          <w:rFonts w:cs="Arial"/>
          <w:szCs w:val="24"/>
        </w:rPr>
      </w:pPr>
      <w:r w:rsidRPr="007B6708">
        <w:rPr>
          <w:rFonts w:cs="Arial"/>
          <w:szCs w:val="24"/>
        </w:rPr>
        <w:t>I last examined this patient on [date].</w:t>
      </w:r>
    </w:p>
    <w:p w14:paraId="14011FFF" w14:textId="41FF1261" w:rsidR="00B72491" w:rsidRPr="007B6708" w:rsidRDefault="00B72491" w:rsidP="00B72491">
      <w:pPr>
        <w:pStyle w:val="Paragraphtext"/>
        <w:rPr>
          <w:rFonts w:cs="Arial"/>
          <w:szCs w:val="24"/>
        </w:rPr>
      </w:pPr>
      <w:r w:rsidRPr="007B6708">
        <w:rPr>
          <w:rFonts w:cs="Arial" w:ascii="Arial" w:hAnsi="Arial"/>
          <w:b/>
          <w:color w:val="918C0D"/>
          <w:sz w:val="24"/>
          <w:szCs w:val="24"/>
          <w:shd w:val="clear" w:color="auto" w:fill="FFFED5"/>
        </w:rPr>
        <w:t>[</w:t>
      </w:r>
      <w:r>
        <w:rPr>
          <w:rFonts w:ascii="Arial" w:hAnsi="Arial"/>
          <w:sz w:val="24"/>
          <w:shd w:val="clear" w:color="auto" w:fill="FFFED5"/>
        </w:rPr>
        <w:t>04 February 2026</w:t>
      </w:r>
      <w:r>
        <w:rPr>
          <w:rFonts w:ascii="Arial" w:hAnsi="Arial"/>
          <w:b/>
          <w:color w:val="918C0D"/>
          <w:sz w:val="24"/>
          <w:shd w:val="clear" w:color="auto" w:fill="FFFED5"/>
        </w:rPr>
        <w:t>]</w:t>
      </w:r>
    </w:p>
    <w:p w14:paraId="0A352B05" w14:textId="77777777" w:rsidR="00B72491" w:rsidRPr="007B6708" w:rsidRDefault="00B72491" w:rsidP="00B72491">
      <w:pPr>
        <w:pStyle w:val="Paragraphtext"/>
        <w:rPr>
          <w:rFonts w:cs="Arial"/>
          <w:szCs w:val="24"/>
        </w:rPr>
      </w:pPr>
      <w:r w:rsidRPr="007B6708">
        <w:rPr>
          <w:rFonts w:cs="Arial"/>
          <w:b/>
          <w:strike/>
          <w:color w:val="918C0D"/>
          <w:szCs w:val="24"/>
          <w:shd w:val="clear" w:color="auto" w:fill="FFFED5"/>
        </w:rPr>
        <w:t>[</w:t>
      </w:r>
      <w:r>
        <w:rPr>
          <w:rFonts w:ascii="Arial" w:hAnsi="Arial"/>
          <w:strike/>
          <w:sz w:val="24"/>
          <w:shd w:val="clear" w:color="auto" w:fill="FFFED5"/>
        </w:rPr>
        <w:t>*I had previous acquaintance with the patient before I conducted that examination.</w:t>
      </w:r>
    </w:p>
    <w:p w14:paraId="34C006D4" w14:textId="77777777" w:rsidR="00B72491" w:rsidRPr="007B6708" w:rsidRDefault="00B72491" w:rsidP="00B72491">
      <w:pPr>
        <w:pStyle w:val="Paragraphtext"/>
        <w:rPr>
          <w:rFonts w:cs="Arial"/>
          <w:szCs w:val="24"/>
        </w:rPr>
      </w:pPr>
      <w:r w:rsidRPr="007B6708">
        <w:rPr>
          <w:rFonts w:cs="Arial" w:ascii="Arial" w:hAnsi="Arial"/>
          <w:sz w:val="24"/>
          <w:szCs w:val="24"/>
          <w:shd w:val="clear" w:color="auto" w:fill="FFFED5"/>
        </w:rPr>
        <w:t>*I am approved under section 12 of the Act as having special experience in the diagnosis or treatment of mental disorder.</w:t>
      </w:r>
      <w:r>
        <w:rPr>
          <w:rFonts w:ascii="Arial" w:hAnsi="Arial"/>
          <w:b/>
          <w:color w:val="918C0D"/>
          <w:sz w:val="24"/>
          <w:shd w:val="clear" w:color="auto" w:fill="FFFED5"/>
        </w:rPr>
        <w:t>]</w:t>
      </w:r>
    </w:p>
    <w:permEnd w:id="849161703"/>
    <w:p w14:paraId="45D2CCB4" w14:textId="77777777" w:rsidR="00B72491" w:rsidRPr="007B6708" w:rsidRDefault="00B72491" w:rsidP="00B72491">
      <w:pPr>
        <w:pStyle w:val="Paragraphtext"/>
        <w:rPr>
          <w:rFonts w:cs="Arial"/>
          <w:szCs w:val="24"/>
        </w:rPr>
      </w:pPr>
      <w:r w:rsidRPr="007B6708">
        <w:rPr>
          <w:rFonts w:cs="Arial"/>
          <w:szCs w:val="24"/>
        </w:rPr>
        <w:t>&lt;*Delete if not applicable&gt;</w:t>
      </w:r>
    </w:p>
    <w:p w14:paraId="4303FF7D" w14:textId="77777777" w:rsidR="00B72491" w:rsidRPr="007B6708" w:rsidRDefault="00B72491" w:rsidP="00B72491">
      <w:pPr>
        <w:pStyle w:val="Paragraphtext"/>
        <w:rPr>
          <w:rFonts w:cs="Arial"/>
          <w:szCs w:val="24"/>
        </w:rPr>
      </w:pPr>
      <w:r w:rsidRPr="007B6708">
        <w:rPr>
          <w:rFonts w:cs="Arial"/>
          <w:szCs w:val="24"/>
        </w:rPr>
        <w:t>In my opinion,</w:t>
      </w:r>
    </w:p>
    <w:p w14:paraId="0B6D400C" w14:textId="77777777" w:rsidR="00B72491" w:rsidRPr="007B6708" w:rsidRDefault="00B72491" w:rsidP="00B72491">
      <w:pPr>
        <w:pStyle w:val="Paragraphtext"/>
        <w:numPr>
          <w:ilvl w:val="0"/>
          <w:numId w:val="16"/>
        </w:numPr>
        <w:rPr>
          <w:rFonts w:cs="Arial"/>
          <w:szCs w:val="24"/>
        </w:rPr>
      </w:pPr>
      <w:r w:rsidRPr="007B6708">
        <w:rPr>
          <w:rFonts w:cs="Arial"/>
          <w:szCs w:val="24"/>
        </w:rPr>
        <w:t>this patient is suffering from mental disorder of a nature or degree which warrants the detention of the patient in hospital for assessment (or for assessment followed by medical treatment) for at least a limited period,</w:t>
      </w:r>
    </w:p>
    <w:p w14:paraId="793EB378" w14:textId="77777777" w:rsidR="00B72491" w:rsidRPr="007B6708" w:rsidRDefault="00B72491" w:rsidP="00B72491">
      <w:pPr>
        <w:pStyle w:val="Paragraphtext"/>
        <w:rPr>
          <w:rFonts w:cs="Arial"/>
          <w:szCs w:val="24"/>
        </w:rPr>
      </w:pPr>
      <w:r w:rsidRPr="007B6708">
        <w:rPr>
          <w:rFonts w:cs="Arial"/>
          <w:szCs w:val="24"/>
        </w:rPr>
        <w:t>AND</w:t>
      </w:r>
    </w:p>
    <w:p w14:paraId="7577FBC0" w14:textId="77777777" w:rsidR="00B72491" w:rsidRPr="007B6708" w:rsidRDefault="00B72491" w:rsidP="00B72491">
      <w:pPr>
        <w:pStyle w:val="Paragraphtext"/>
        <w:numPr>
          <w:ilvl w:val="0"/>
          <w:numId w:val="16"/>
        </w:numPr>
        <w:rPr>
          <w:rFonts w:cs="Arial"/>
          <w:szCs w:val="24"/>
        </w:rPr>
      </w:pPr>
      <w:r w:rsidRPr="007B6708">
        <w:rPr>
          <w:rFonts w:cs="Arial"/>
          <w:szCs w:val="24"/>
        </w:rPr>
        <w:lastRenderedPageBreak/>
        <w:t>ought to be so detained</w:t>
      </w:r>
    </w:p>
    <w:p w14:paraId="1701EA04" w14:textId="77777777" w:rsidR="00B72491" w:rsidRPr="007B6708" w:rsidRDefault="00B72491" w:rsidP="00B72491">
      <w:pPr>
        <w:pStyle w:val="Paragraphtext"/>
        <w:numPr>
          <w:ilvl w:val="0"/>
          <w:numId w:val="17"/>
        </w:numPr>
        <w:rPr>
          <w:rFonts w:cs="Arial"/>
          <w:szCs w:val="24"/>
        </w:rPr>
      </w:pPr>
      <w:r w:rsidRPr="007B6708">
        <w:rPr>
          <w:rFonts w:cs="Arial" w:ascii="Arial" w:hAnsi="Arial"/>
          <w:sz w:val="24"/>
          <w:szCs w:val="24"/>
        </w:rPr>
        <w:t xml:space="preserve"> </w:t>
      </w:r>
      <w:r>
        <w:rPr>
          <w:b/>
          <w:color w:val="918C0D"/>
          <w:shd w:val="clear" w:color="auto" w:fill="FFFED5"/>
        </w:rPr>
        <w:t>[</w:t>
      </w:r>
      <w:r>
        <w:rPr>
          <w:rFonts w:ascii="Arial" w:hAnsi="Arial"/>
          <w:sz w:val="24"/>
          <w:shd w:val="clear" w:color="auto" w:fill="FFFED5"/>
        </w:rPr>
        <w:t xml:space="preserve"> in the interests of the patient’s own health</w:t>
      </w:r>
    </w:p>
    <w:p w14:paraId="3F7B5945" w14:textId="77777777" w:rsidR="00B72491" w:rsidRPr="007B6708" w:rsidRDefault="00B72491" w:rsidP="00B72491">
      <w:pPr>
        <w:pStyle w:val="Paragraphtext"/>
        <w:numPr>
          <w:ilvl w:val="0"/>
          <w:numId w:val="17"/>
        </w:numPr>
        <w:rPr>
          <w:rFonts w:cs="Arial"/>
          <w:szCs w:val="24"/>
        </w:rPr>
      </w:pPr>
      <w:r w:rsidRPr="007B6708">
        <w:rPr>
          <w:rFonts w:cs="Arial" w:ascii="Arial" w:hAnsi="Arial"/>
          <w:sz w:val="24"/>
          <w:szCs w:val="24"/>
        </w:rPr>
        <w:t xml:space="preserve"> </w:t>
      </w:r>
      <w:r>
        <w:rPr>
          <w:rFonts w:ascii="Arial" w:hAnsi="Arial"/>
          <w:sz w:val="24"/>
          <w:shd w:val="clear" w:color="auto" w:fill="FFFED5"/>
        </w:rPr>
        <w:t xml:space="preserve"> in the interests of the patient’s own safety</w:t>
      </w:r>
    </w:p>
    <w:p w14:paraId="7A1C8048" w14:textId="2A013BFB" w:rsidR="00B72491" w:rsidRPr="007B6708" w:rsidRDefault="00B72491" w:rsidP="00B72491">
      <w:pPr>
        <w:pStyle w:val="Paragraphtext"/>
        <w:numPr>
          <w:ilvl w:val="0"/>
          <w:numId w:val="17"/>
        </w:numPr>
        <w:rPr>
          <w:rFonts w:cs="Arial"/>
          <w:szCs w:val="24"/>
        </w:rPr>
      </w:pPr>
      <w:r w:rsidRPr="007B6708">
        <w:rPr>
          <w:rFonts w:cs="Arial" w:ascii="Arial" w:hAnsi="Arial"/>
          <w:sz w:val="24"/>
          <w:szCs w:val="24"/>
        </w:rPr>
        <w:t xml:space="preserve"> </w:t>
      </w:r>
      <w:r>
        <w:rPr>
          <w:rFonts w:ascii="Arial" w:hAnsi="Arial"/>
          <w:sz w:val="24"/>
          <w:shd w:val="clear" w:color="auto" w:fill="FFFED5"/>
        </w:rPr>
        <w:t>with a view to the protection of other persons.</w:t>
      </w:r>
      <w:r>
        <w:rPr>
          <w:b/>
          <w:color w:val="918C0D"/>
          <w:shd w:val="clear" w:color="auto" w:fill="FFFED5"/>
        </w:rPr>
        <w:t>]</w:t>
      </w:r>
    </w:p>
    <w:permEnd w:id="2016304840"/>
    <w:p w14:paraId="327250A7" w14:textId="77777777" w:rsidR="00B72491" w:rsidRPr="007B6708" w:rsidRDefault="00B72491" w:rsidP="00B72491">
      <w:pPr>
        <w:pStyle w:val="Paragraphtext"/>
        <w:rPr>
          <w:rFonts w:cs="Arial"/>
          <w:szCs w:val="24"/>
        </w:rPr>
      </w:pPr>
      <w:r w:rsidRPr="007B6708">
        <w:rPr>
          <w:rFonts w:cs="Arial"/>
          <w:szCs w:val="24"/>
        </w:rPr>
        <w:t>&lt;Delete the indents not applicable&gt;</w:t>
      </w:r>
    </w:p>
    <w:p w14:paraId="668CF24E" w14:textId="77777777" w:rsidR="00B72491" w:rsidRPr="007B6708" w:rsidRDefault="00B72491" w:rsidP="00B72491">
      <w:pPr>
        <w:pStyle w:val="Paragraphtext"/>
        <w:rPr>
          <w:rFonts w:cs="Arial"/>
          <w:szCs w:val="24"/>
        </w:rPr>
      </w:pPr>
      <w:r w:rsidRPr="007B6708">
        <w:rPr>
          <w:rFonts w:cs="Arial"/>
          <w:szCs w:val="24"/>
        </w:rPr>
        <w:t>My reasons for these opinions are:</w:t>
      </w:r>
    </w:p>
    <w:p w14:paraId="483879CB" w14:textId="77777777" w:rsidR="00B72491" w:rsidRPr="007B6708" w:rsidRDefault="00B72491" w:rsidP="00B72491">
      <w:pPr>
        <w:pStyle w:val="Paragraphtext"/>
        <w:rPr>
          <w:rFonts w:cs="Arial"/>
          <w:szCs w:val="24"/>
        </w:rPr>
      </w:pPr>
      <w:r w:rsidRPr="007B6708">
        <w:rPr>
          <w:rFonts w:cs="Arial"/>
          <w:szCs w:val="24"/>
        </w:rPr>
        <w:t>[Your reasons should cover both (a) and (b) above. As part of them: describe the patient’s symptoms and behaviour and explain how those symptoms and behaviour lead you to your opinion; explain why the patient ought to be admitted to hospital and why informal admission is not appropriate.]</w:t>
      </w:r>
    </w:p>
    <w:p w14:paraId="425DC9C8" w14:textId="25003113" w:rsidR="00B72491" w:rsidRPr="007B6708" w:rsidRDefault="00B72491" w:rsidP="00B72491">
      <w:pPr>
        <w:pStyle w:val="Paragraphtext"/>
        <w:rPr>
          <w:rFonts w:cs="Arial"/>
          <w:szCs w:val="24"/>
        </w:rPr>
      </w:pPr>
      <w:r w:rsidRPr="007B6708">
        <w:rPr>
          <w:rFonts w:cs="Arial"/>
          <w:szCs w:val="24"/>
        </w:rPr>
        <w:t xml:space="preserve">                                                                                                                                             </w:t>
      </w:r>
    </w:p>
    <w:p w14:paraId="6B5E6DB3" w14:textId="149D6FDF" w:rsidR="00B72491" w:rsidRPr="007B6708" w:rsidRDefault="00B72491" w:rsidP="00B72491">
      <w:pPr>
        <w:pStyle w:val="Paragraphtext"/>
        <w:rPr>
          <w:rFonts w:cs="Arial"/>
          <w:szCs w:val="24"/>
        </w:rPr>
      </w:pPr>
      <w:r w:rsidRPr="007B6708">
        <w:rPr>
          <w:rFonts w:cs="Arial"/>
          <w:szCs w:val="24"/>
        </w:rPr>
        <w:t xml:space="preserve">                                                                                                                                             </w:t>
      </w:r>
    </w:p>
    <w:p w14:paraId="24E88CB6" w14:textId="43EA4BDB" w:rsidR="00B72491" w:rsidRPr="007B6708" w:rsidRDefault="00B72491" w:rsidP="00B72491">
      <w:pPr>
        <w:pStyle w:val="Paragraphtext"/>
        <w:rPr>
          <w:rFonts w:cs="Arial"/>
          <w:szCs w:val="24"/>
        </w:rPr>
      </w:pPr>
      <w:r w:rsidRPr="007B6708">
        <w:rPr>
          <w:rFonts w:cs="Arial" w:ascii="Arial" w:hAnsi="Arial"/>
          <w:b/>
          <w:color w:val="918C0D"/>
          <w:sz w:val="24"/>
          <w:szCs w:val="24"/>
          <w:shd w:val="clear" w:color="auto" w:fill="FFFED5"/>
        </w:rPr>
        <w:t>[</w:t>
      </w:r>
      <w:r>
        <w:rPr>
          <w:rFonts w:ascii="Arial" w:hAnsi="Arial"/>
          <w:sz w:val="24"/>
          <w:shd w:val="clear" w:color="auto" w:fill="FFFED5"/>
        </w:rPr>
        <w:t>Antonia Adeniyi is a 39 year old Afro-Caribbean woman who suffers from F25.0 Schizoaffective disorder, manic type which is a mental disorder as defined by the Mental Health Act. The disorder is both of a nature and degree to warrant detention for assessment. The nature of the illness is relapsing and remitting. The degree is evidenced by the presence of many symptoms of f25.0 schizoaffective disorder.</w:t>
        <w:br/>
        <w:br/>
        <w:t>Detention for assessment is necessary due to risks to her health, her own safety and safety of others. Regarding health I would be concerned about her mental health deteriorating due to non compliance. With respect to her own safety I am concerned about historical and current placing of herself in risky situations. With respect to risk to others I am concerned about the risk of historical violence to others.</w:t>
        <w:br/>
        <w:br/>
        <w:t>Previous attempts at informal admissions have not been successful and I would likewise be concerned about this recurring in this instance hence I do not believe informal admission currently would be appropriate.</w:t>
      </w:r>
      <w:r>
        <w:rPr>
          <w:rFonts w:ascii="Arial" w:hAnsi="Arial"/>
          <w:b/>
          <w:color w:val="918C0D"/>
          <w:sz w:val="24"/>
          <w:shd w:val="clear" w:color="auto" w:fill="FFFED5"/>
        </w:rPr>
        <w:t>]</w:t>
      </w:r>
    </w:p>
    <w:p w14:paraId="12685B1D" w14:textId="520EF522" w:rsidR="00B72491" w:rsidRPr="007B6708" w:rsidRDefault="00B72491" w:rsidP="00B72491">
      <w:pPr>
        <w:pStyle w:val="Paragraphtext"/>
        <w:rPr>
          <w:rFonts w:cs="Arial"/>
          <w:szCs w:val="24"/>
        </w:rPr>
      </w:pPr>
      <w:r w:rsidRPr="007B6708">
        <w:rPr>
          <w:rFonts w:cs="Arial"/>
          <w:szCs w:val="24"/>
        </w:rPr>
        <w:t>[If you need to continue on a separate sheet please indicate here</w:t>
      </w:r>
      <w:r w:rsidR="003C3DAF">
        <w:rPr>
          <w:rFonts w:cs="Arial"/>
          <w:szCs w:val="24"/>
        </w:rPr>
        <w:t xml:space="preserve"> </w:t>
      </w:r>
      <w:bookmarkStart w:id="1" w:name="_GoBack"/>
      <w:r w:rsidR="003C3DAF">
        <w:rPr>
          <w:rFonts w:cs="Arial"/>
          <w:szCs w:val="24"/>
        </w:rPr>
        <w:t xml:space="preserve">   </w:t>
      </w:r>
      <w:bookmarkEnd w:id="1"/>
      <w:r w:rsidRPr="007B6708">
        <w:rPr>
          <w:rFonts w:cs="Arial"/>
          <w:szCs w:val="24"/>
        </w:rPr>
        <w:t xml:space="preserve"> and attach that sheet to this form]</w:t>
      </w:r>
    </w:p>
    <w:p w14:paraId="4C9548B0" w14:textId="7F708C28" w:rsidR="00B72491" w:rsidRPr="007B6708" w:rsidRDefault="00B72491" w:rsidP="00B72491">
      <w:pPr>
        <w:pStyle w:val="Paragraphtext"/>
        <w:rPr>
          <w:rFonts w:cs="Arial"/>
          <w:szCs w:val="24"/>
        </w:rPr>
      </w:pPr>
      <w:r w:rsidRPr="007B6708">
        <w:rPr>
          <w:rFonts w:cs="Arial" w:ascii="Arial" w:hAnsi="Arial"/>
          <w:sz w:val="24"/>
          <w:szCs w:val="24"/>
        </w:rPr>
        <w:t>[</w:t>
      </w:r>
      <w:bookmarkEnd w:id="0"/>
      <w:r>
        <w:rPr>
          <w:rFonts w:ascii="Arial" w:hAnsi="Arial"/>
          <w:sz w:val="24"/>
        </w:rPr>
        <w:t xml:space="preserve">If you need to continue on a separate sheet please indicate here </w:t>
      </w:r>
      <w:r>
        <w:rPr>
          <w:b/>
          <w:color w:val="918C0D"/>
          <w:shd w:val="clear" w:color="auto" w:fill="FFFED5"/>
        </w:rPr>
        <w:t>[</w:t>
      </w:r>
      <w:r>
        <w:rPr>
          <w:shd w:val="clear" w:color="auto" w:fill="FFFED5"/>
        </w:rPr>
        <w:t xml:space="preserve"> </w:t>
      </w:r>
      <w:r>
        <w:rPr>
          <w:b/>
          <w:color w:val="918C0D"/>
          <w:shd w:val="clear" w:color="auto" w:fill="FFFED5"/>
        </w:rPr>
        <w:t>]</w:t>
      </w:r>
      <w:r>
        <w:rPr>
          <w:rFonts w:ascii="Arial" w:hAnsi="Arial"/>
          <w:sz w:val="24"/>
        </w:rPr>
        <w:t xml:space="preserve"> and attach that sheet to this form]</w:t>
      </w:r>
    </w:p>
    <w:p w14:paraId="5E303C39" w14:textId="6186E7EB" w:rsidR="00B72491" w:rsidRDefault="00B72491" w:rsidP="00B72491">
      <w:pPr>
        <w:pStyle w:val="Paragraphtext"/>
        <w:rPr>
          <w:rFonts w:cs="Arial"/>
          <w:sz w:val="21"/>
          <w:szCs w:val="21"/>
        </w:rPr>
      </w:pPr>
      <w:r>
        <w:rPr>
          <w:rFonts w:cs="Arial"/>
          <w:sz w:val="21"/>
          <w:szCs w:val="21"/>
        </w:rPr>
        <w:t xml:space="preserve"> </w:t>
      </w:r>
    </w:p>
    <w:p w14:paraId="0F7C0907" w14:textId="2472FF2D" w:rsidR="00B72491" w:rsidRDefault="00B72491" w:rsidP="00B72491">
      <w:pPr>
        <w:pStyle w:val="Paragraphtext"/>
        <w:rPr>
          <w:rFonts w:cs="Arial"/>
          <w:sz w:val="21"/>
          <w:szCs w:val="21"/>
        </w:rPr>
      </w:pPr>
      <w:r>
        <w:rPr>
          <w:rFonts w:ascii="Arial" w:hAnsi="Arial"/>
          <w:sz w:val="24"/>
        </w:rPr>
        <w:t>Signed</w:t>
      </w:r>
      <w:r>
        <w:rPr>
          <w:b/>
          <w:color w:val="918C0D"/>
          <w:shd w:val="clear" w:color="auto" w:fill="FFFED5"/>
        </w:rPr>
        <w:t>[</w:t>
      </w:r>
      <w:r>
        <w:rPr>
          <w:shd w:val="clear" w:color="auto" w:fill="FFFED5"/>
        </w:rPr>
        <w:t xml:space="preserve">                                        </w:t>
      </w:r>
      <w:r>
        <w:rPr>
          <w:b/>
          <w:color w:val="918C0D"/>
          <w:shd w:val="clear" w:color="auto" w:fill="FFFED5"/>
        </w:rPr>
        <w:t>]</w:t>
      </w:r>
      <w:r>
        <w:rPr>
          <w:rFonts w:ascii="Arial" w:hAnsi="Arial"/>
          <w:sz w:val="24"/>
        </w:rPr>
        <w:t xml:space="preserve">   Date</w:t>
      </w:r>
      <w:r>
        <w:rPr>
          <w:b/>
          <w:color w:val="918C0D"/>
          <w:shd w:val="clear" w:color="auto" w:fill="FFFED5"/>
        </w:rPr>
        <w:t>[</w:t>
      </w:r>
      <w:r>
        <w:rPr>
          <w:shd w:val="clear" w:color="auto" w:fill="FFFED5"/>
        </w:rPr>
        <w:t>04 February 2026</w:t>
      </w:r>
      <w:r>
        <w:rPr>
          <w:b/>
          <w:color w:val="918C0D"/>
          <w:shd w:val="clear" w:color="auto" w:fill="FFFED5"/>
        </w:rPr>
        <w:t>]</w:t>
      </w:r>
    </w:p>
    <w:p w14:paraId="6AB42C93" w14:textId="1D1EEB55" w:rsidR="00B72491" w:rsidRDefault="00B72491" w:rsidP="00B72491">
      <w:pPr>
        <w:pStyle w:val="Paragraphtext"/>
        <w:rPr>
          <w:rFonts w:cs="Arial"/>
          <w:sz w:val="21"/>
          <w:szCs w:val="21"/>
        </w:rPr>
      </w:pPr>
    </w:p>
    <w:p w14:paraId="4636CCE2" w14:textId="3F5ECC00" w:rsidR="00B72491" w:rsidRDefault="00B72491" w:rsidP="00B72491">
      <w:pPr>
        <w:pStyle w:val="Paragraphtext"/>
        <w:rPr>
          <w:rFonts w:cs="Arial"/>
          <w:sz w:val="21"/>
          <w:szCs w:val="21"/>
        </w:rPr>
      </w:pPr>
    </w:p>
    <w:p w14:paraId="32C4E3EF" w14:textId="466909B0" w:rsidR="00B72491" w:rsidRDefault="00B72491" w:rsidP="00B72491">
      <w:pPr>
        <w:pStyle w:val="Paragraphtext"/>
        <w:rPr>
          <w:rFonts w:cs="Arial"/>
          <w:sz w:val="21"/>
          <w:szCs w:val="21"/>
        </w:rPr>
      </w:pPr>
    </w:p>
    <w:p w14:paraId="46A571D0" w14:textId="540C2056" w:rsidR="00B72491" w:rsidRDefault="00B72491" w:rsidP="00B72491">
      <w:pPr>
        <w:pStyle w:val="Paragraphtext"/>
        <w:rPr>
          <w:rFonts w:cs="Arial"/>
          <w:sz w:val="21"/>
          <w:szCs w:val="21"/>
        </w:rPr>
      </w:pPr>
    </w:p>
    <w:p w14:paraId="70417308" w14:textId="19E6FA69" w:rsidR="00B72491" w:rsidRDefault="00B72491" w:rsidP="00B72491">
      <w:pPr>
        <w:pStyle w:val="Paragraphtext"/>
        <w:rPr>
          <w:rFonts w:cs="Arial"/>
          <w:sz w:val="21"/>
          <w:szCs w:val="21"/>
        </w:rPr>
      </w:pPr>
    </w:p>
    <w:p w14:paraId="4D215567" w14:textId="12D6204B" w:rsidR="00B72491" w:rsidRDefault="00B72491" w:rsidP="00B72491">
      <w:pPr>
        <w:pStyle w:val="Paragraphtext"/>
        <w:rPr>
          <w:rFonts w:cs="Arial"/>
          <w:sz w:val="21"/>
          <w:szCs w:val="21"/>
        </w:rPr>
      </w:pPr>
    </w:p>
    <w:p w14:paraId="3BA1A8D9" w14:textId="43D7713C" w:rsidR="00B72491" w:rsidRDefault="00B72491" w:rsidP="00B72491">
      <w:pPr>
        <w:pStyle w:val="Paragraphtext"/>
        <w:rPr>
          <w:rFonts w:cs="Arial"/>
          <w:sz w:val="21"/>
          <w:szCs w:val="21"/>
        </w:rPr>
      </w:pPr>
    </w:p>
    <w:p w14:paraId="3B1FF3EC" w14:textId="53DD7881" w:rsidR="00B72491" w:rsidRDefault="00B72491" w:rsidP="00B72491">
      <w:pPr>
        <w:pStyle w:val="Paragraphtext"/>
        <w:rPr>
          <w:rFonts w:cs="Arial"/>
          <w:sz w:val="21"/>
          <w:szCs w:val="21"/>
        </w:rPr>
      </w:pPr>
    </w:p>
    <w:p w14:paraId="7264C98C" w14:textId="1F94F426" w:rsidR="00B72491" w:rsidRDefault="00B72491" w:rsidP="00B72491">
      <w:pPr>
        <w:pStyle w:val="Paragraphtext"/>
        <w:rPr>
          <w:rFonts w:cs="Arial"/>
          <w:sz w:val="21"/>
          <w:szCs w:val="21"/>
        </w:rPr>
      </w:pPr>
    </w:p>
    <w:p w14:paraId="30672C0C" w14:textId="0111A4D3" w:rsidR="00B72491" w:rsidRDefault="00B72491" w:rsidP="00B72491">
      <w:pPr>
        <w:pStyle w:val="Paragraphtext"/>
        <w:rPr>
          <w:rFonts w:cs="Arial"/>
          <w:sz w:val="21"/>
          <w:szCs w:val="21"/>
        </w:rPr>
      </w:pPr>
    </w:p>
    <w:p w14:paraId="04ABA61A" w14:textId="7AFBFDE2" w:rsidR="00B72491" w:rsidRDefault="00B72491" w:rsidP="00B72491">
      <w:pPr>
        <w:pStyle w:val="Paragraphtext"/>
        <w:rPr>
          <w:rFonts w:cs="Arial"/>
          <w:sz w:val="21"/>
          <w:szCs w:val="21"/>
        </w:rPr>
      </w:pPr>
    </w:p>
    <w:p w14:paraId="3047C43C" w14:textId="4C3FF276" w:rsidR="00B72491" w:rsidRDefault="00B72491" w:rsidP="00B72491">
      <w:pPr>
        <w:pStyle w:val="Paragraphtext"/>
        <w:rPr>
          <w:rFonts w:cs="Arial"/>
          <w:sz w:val="21"/>
          <w:szCs w:val="21"/>
        </w:rPr>
      </w:pPr>
    </w:p>
    <w:p w14:paraId="643DAE23" w14:textId="0BFB6745" w:rsidR="00B72491" w:rsidRDefault="00B72491" w:rsidP="00B72491">
      <w:pPr>
        <w:pStyle w:val="Paragraphtext"/>
        <w:rPr>
          <w:rFonts w:cs="Arial"/>
          <w:sz w:val="21"/>
          <w:szCs w:val="21"/>
        </w:rPr>
      </w:pPr>
    </w:p>
    <w:p w14:paraId="46B58640" w14:textId="77777777" w:rsidR="00B72491" w:rsidRDefault="00B72491" w:rsidP="00B72491">
      <w:pPr>
        <w:pStyle w:val="Paragraphtext"/>
        <w:rPr>
          <w:rFonts w:cs="Arial"/>
          <w:sz w:val="21"/>
          <w:szCs w:val="21"/>
        </w:rPr>
      </w:pPr>
    </w:p>
    <w:p w14:paraId="33F9C34A" w14:textId="0FC5B332" w:rsidR="00B72491" w:rsidRDefault="00B72491" w:rsidP="00B72491">
      <w:pPr>
        <w:pStyle w:val="Paragraphtext"/>
        <w:rPr>
          <w:rFonts w:cs="Arial"/>
          <w:sz w:val="21"/>
          <w:szCs w:val="21"/>
        </w:rPr>
      </w:pPr>
    </w:p>
    <w:p w14:paraId="2E783951" w14:textId="553B9C16" w:rsidR="00B72491" w:rsidRDefault="00B72491" w:rsidP="00B72491">
      <w:pPr>
        <w:pStyle w:val="Paragraphtext"/>
        <w:rPr>
          <w:rFonts w:cs="Arial"/>
          <w:sz w:val="21"/>
          <w:szCs w:val="21"/>
        </w:rPr>
      </w:pPr>
    </w:p>
    <w:p w14:paraId="6ADFD2A7" w14:textId="27A148A1" w:rsidR="00B72491" w:rsidRDefault="00B72491" w:rsidP="00B72491">
      <w:pPr>
        <w:pStyle w:val="Paragraphtext"/>
        <w:rPr>
          <w:rFonts w:cs="Arial"/>
          <w:sz w:val="21"/>
          <w:szCs w:val="21"/>
        </w:rPr>
      </w:pPr>
    </w:p>
    <w:p w14:paraId="716C1AFB" w14:textId="5B540EDC" w:rsidR="00B72491" w:rsidRDefault="00B72491" w:rsidP="00B72491">
      <w:pPr>
        <w:pStyle w:val="Paragraphtext"/>
        <w:rPr>
          <w:rFonts w:cs="Arial"/>
          <w:sz w:val="21"/>
          <w:szCs w:val="21"/>
        </w:rPr>
      </w:pPr>
    </w:p>
    <w:p w14:paraId="42CAFB8B" w14:textId="0020D360" w:rsidR="00B72491" w:rsidRDefault="00B72491" w:rsidP="00B72491">
      <w:pPr>
        <w:pStyle w:val="Paragraphtext"/>
        <w:rPr>
          <w:rFonts w:cs="Arial"/>
          <w:sz w:val="21"/>
          <w:szCs w:val="21"/>
        </w:rPr>
      </w:pPr>
    </w:p>
    <w:p w14:paraId="0659AF1E" w14:textId="399FCFF1" w:rsidR="00B72491" w:rsidRDefault="00B72491" w:rsidP="00B72491">
      <w:pPr>
        <w:pStyle w:val="Paragraphtext"/>
        <w:rPr>
          <w:rFonts w:cs="Arial"/>
          <w:sz w:val="21"/>
          <w:szCs w:val="21"/>
        </w:rPr>
      </w:pPr>
    </w:p>
    <w:p w14:paraId="42F921AF" w14:textId="2792BCB3" w:rsidR="00B72491" w:rsidRDefault="00B72491" w:rsidP="00B72491">
      <w:pPr>
        <w:pStyle w:val="Paragraphtext"/>
        <w:rPr>
          <w:rFonts w:cs="Arial"/>
          <w:sz w:val="21"/>
          <w:szCs w:val="21"/>
        </w:rPr>
      </w:pPr>
    </w:p>
    <w:p w14:paraId="71BF3356" w14:textId="77777777" w:rsidR="00B72491" w:rsidRDefault="00B72491" w:rsidP="00B72491">
      <w:pPr>
        <w:pStyle w:val="Paragraphtext"/>
        <w:rPr>
          <w:rFonts w:cs="Arial"/>
          <w:sz w:val="21"/>
          <w:szCs w:val="21"/>
        </w:rPr>
      </w:pPr>
    </w:p>
    <w:p w14:paraId="176BE227" w14:textId="20CF9DA1" w:rsidR="00B72491" w:rsidRDefault="00B72491" w:rsidP="00B72491">
      <w:pPr>
        <w:pStyle w:val="Paragraphtext"/>
        <w:rPr>
          <w:rFonts w:cs="Arial"/>
          <w:sz w:val="21"/>
          <w:szCs w:val="21"/>
        </w:rPr>
      </w:pPr>
    </w:p>
    <w:p w14:paraId="5ED50BD9" w14:textId="118AC38B" w:rsidR="00B72491" w:rsidRDefault="00B72491" w:rsidP="00B72491">
      <w:pPr>
        <w:pStyle w:val="Paragraphtext"/>
      </w:pPr>
      <w:r>
        <w:t xml:space="preserve">© Crown copyright </w:t>
      </w:r>
      <w:r w:rsidR="00E240D5">
        <w:t>2020</w:t>
      </w:r>
    </w:p>
    <w:p w14:paraId="2E347859" w14:textId="77777777" w:rsidR="00B72491" w:rsidRDefault="00B72491" w:rsidP="00B72491">
      <w:pPr>
        <w:pStyle w:val="Paragraphtext"/>
      </w:pPr>
      <w:r>
        <w:t>Mental Health</w:t>
      </w:r>
    </w:p>
    <w:p w14:paraId="2DF9B31E" w14:textId="77777777" w:rsidR="00B72491" w:rsidRDefault="003C3DAF" w:rsidP="00B72491">
      <w:pPr>
        <w:pStyle w:val="Paragraphtext"/>
      </w:pPr>
      <w:hyperlink r:id="rId8" w:history="1">
        <w:r w:rsidR="00B72491">
          <w:rPr>
            <w:rStyle w:val="Hyperlink"/>
          </w:rPr>
          <w:t>www.gov.uk/dhsc</w:t>
        </w:r>
      </w:hyperlink>
    </w:p>
    <w:p w14:paraId="5F5955FF" w14:textId="77777777" w:rsidR="00B72491" w:rsidRDefault="00B72491" w:rsidP="00B72491">
      <w:pPr>
        <w:pStyle w:val="Paragraphtext"/>
      </w:pPr>
      <w:r>
        <w:t xml:space="preserve">This publication is licensed under the terms of the Open Government Licence v3.0 except where otherwise stated. To view this licence, visit </w:t>
      </w:r>
      <w:hyperlink r:id="rId9" w:history="1">
        <w:r>
          <w:rPr>
            <w:rStyle w:val="Hyperlink"/>
          </w:rPr>
          <w:t>nationalarchives.gov.uk/doc/open-government-licence/version/3</w:t>
        </w:r>
      </w:hyperlink>
    </w:p>
    <w:p w14:paraId="0144F826" w14:textId="77777777" w:rsidR="00B72491" w:rsidRDefault="00B72491" w:rsidP="00B72491">
      <w:pPr>
        <w:pStyle w:val="Paragraphtext"/>
      </w:pPr>
      <w:r>
        <w:t>Where we have identified any third party copyright information you will need to obtain permission from the copyright holders concerned.</w:t>
      </w:r>
    </w:p>
    <w:p w14:paraId="57DEEA73" w14:textId="43E0F5A4" w:rsidR="00B72491" w:rsidRPr="005C65DD" w:rsidRDefault="00B72491" w:rsidP="00B72491">
      <w:pPr>
        <w:pStyle w:val="Paragraphtext"/>
      </w:pPr>
      <w:r>
        <w:rPr>
          <w:noProof/>
        </w:rPr>
        <w:drawing>
          <wp:anchor distT="0" distB="0" distL="114300" distR="114300" simplePos="0" relativeHeight="251659264" behindDoc="0" locked="0" layoutInCell="1" allowOverlap="1" wp14:anchorId="1DBE07EF" wp14:editId="1E43307F">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771525" cy="381003"/>
                    </a:xfrm>
                    <a:prstGeom prst="rect">
                      <a:avLst/>
                    </a:prstGeom>
                    <a:noFill/>
                    <a:ln>
                      <a:noFill/>
                      <a:prstDash/>
                    </a:ln>
                  </pic:spPr>
                </pic:pic>
              </a:graphicData>
            </a:graphic>
          </wp:anchor>
        </w:drawing>
      </w:r>
    </w:p>
    <w:sectPr w:rsidR="00B72491" w:rsidRPr="005C65DD" w:rsidSect="00B72491">
      <w:footerReference w:type="default" r:id="rId11"/>
      <w:headerReference w:type="first" r:id="rId12"/>
      <w:footerReference w:type="first" r:id="rId13"/>
      <w:pgSz w:w="11906" w:h="16838"/>
      <w:pgMar w:top="164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9D78E" w14:textId="77777777" w:rsidR="00BB14FC" w:rsidRDefault="005B6448">
      <w:r>
        <w:separator/>
      </w:r>
    </w:p>
  </w:endnote>
  <w:endnote w:type="continuationSeparator" w:id="0">
    <w:p w14:paraId="3B4A4C4E" w14:textId="77777777" w:rsidR="00BB14FC" w:rsidRDefault="005B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B5064" w14:textId="77777777" w:rsidR="00FB4029" w:rsidRPr="005B6448" w:rsidRDefault="005B6448">
    <w:pPr>
      <w:pStyle w:val="Footer"/>
      <w:rPr>
        <w:rFonts w:cs="Arial"/>
      </w:rPr>
    </w:pPr>
    <w:r w:rsidRPr="005B6448">
      <w:rPr>
        <w:rFonts w:cs="Arial"/>
        <w:sz w:val="21"/>
        <w:szCs w:val="21"/>
      </w:rPr>
      <w:fldChar w:fldCharType="begin"/>
    </w:r>
    <w:r w:rsidRPr="005B6448">
      <w:rPr>
        <w:rFonts w:cs="Arial"/>
        <w:sz w:val="21"/>
        <w:szCs w:val="21"/>
      </w:rPr>
      <w:instrText xml:space="preserve"> PAGE </w:instrText>
    </w:r>
    <w:r w:rsidRPr="005B6448">
      <w:rPr>
        <w:rFonts w:cs="Arial"/>
        <w:sz w:val="21"/>
        <w:szCs w:val="21"/>
      </w:rPr>
      <w:fldChar w:fldCharType="separate"/>
    </w:r>
    <w:r w:rsidRPr="005B6448">
      <w:rPr>
        <w:rFonts w:cs="Arial"/>
        <w:sz w:val="21"/>
        <w:szCs w:val="21"/>
      </w:rPr>
      <w:t>11</w:t>
    </w:r>
    <w:r w:rsidRPr="005B6448">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69693" w14:textId="612B3A60" w:rsidR="005B6448" w:rsidRPr="005B6448" w:rsidRDefault="005B6448">
    <w:pPr>
      <w:pStyle w:val="Footer"/>
      <w:rPr>
        <w:sz w:val="21"/>
        <w:szCs w:val="21"/>
      </w:rPr>
    </w:pPr>
    <w:r w:rsidRPr="005B6448">
      <w:rPr>
        <w:sz w:val="21"/>
        <w:szCs w:val="2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BD452" w14:textId="77777777" w:rsidR="00BB14FC" w:rsidRDefault="005B6448">
      <w:r>
        <w:rPr>
          <w:color w:val="000000"/>
        </w:rPr>
        <w:separator/>
      </w:r>
    </w:p>
  </w:footnote>
  <w:footnote w:type="continuationSeparator" w:id="0">
    <w:p w14:paraId="62DCAA26" w14:textId="77777777" w:rsidR="00BB14FC" w:rsidRDefault="005B6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6D544" w14:textId="57335F90" w:rsidR="00B72491" w:rsidRDefault="00B72491">
    <w:pPr>
      <w:pStyle w:val="Header"/>
    </w:pPr>
    <w:r>
      <w:rPr>
        <w:noProof/>
      </w:rPr>
      <w:drawing>
        <wp:inline distT="0" distB="0" distL="0" distR="0" wp14:anchorId="68E5FA4A" wp14:editId="59BFE710">
          <wp:extent cx="1364403" cy="1137595"/>
          <wp:effectExtent l="0" t="0" r="7197" b="5405"/>
          <wp:docPr id="4"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21FF"/>
    <w:multiLevelType w:val="multilevel"/>
    <w:tmpl w:val="CFB4CE20"/>
    <w:styleLink w:val="WWOutlineListStyle5"/>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8A24FF0"/>
    <w:multiLevelType w:val="multilevel"/>
    <w:tmpl w:val="F0FC949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A7C24"/>
    <w:multiLevelType w:val="multilevel"/>
    <w:tmpl w:val="8D509686"/>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FD50394"/>
    <w:multiLevelType w:val="multilevel"/>
    <w:tmpl w:val="D56E5EC0"/>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556992"/>
    <w:multiLevelType w:val="multilevel"/>
    <w:tmpl w:val="B26C4C04"/>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8BA47FB"/>
    <w:multiLevelType w:val="multilevel"/>
    <w:tmpl w:val="641CE3B2"/>
    <w:styleLink w:val="WWOutlineListStyle4"/>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2A413964"/>
    <w:multiLevelType w:val="multilevel"/>
    <w:tmpl w:val="D302932E"/>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9930E8"/>
    <w:multiLevelType w:val="multilevel"/>
    <w:tmpl w:val="CC7A243E"/>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8" w15:restartNumberingAfterBreak="0">
    <w:nsid w:val="429B6899"/>
    <w:multiLevelType w:val="multilevel"/>
    <w:tmpl w:val="FD0EA2FC"/>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6AA39D1"/>
    <w:multiLevelType w:val="multilevel"/>
    <w:tmpl w:val="B02E4B08"/>
    <w:styleLink w:val="WWOutlineListStyle6"/>
    <w:lvl w:ilvl="0">
      <w:start w:val="1"/>
      <w:numFmt w:val="none"/>
      <w:lvlText w:val="%1"/>
      <w:lvlJc w:val="left"/>
    </w:lvl>
    <w:lvl w:ilvl="1">
      <w:start w:val="1"/>
      <w:numFmt w:val="decimal"/>
      <w:pStyle w:val="Heading2-numbered"/>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49EE7C46"/>
    <w:multiLevelType w:val="multilevel"/>
    <w:tmpl w:val="D090D5C6"/>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54A44C6A"/>
    <w:multiLevelType w:val="multilevel"/>
    <w:tmpl w:val="A5F2DCE6"/>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57CC6FE6"/>
    <w:multiLevelType w:val="multilevel"/>
    <w:tmpl w:val="474A3FFA"/>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59B11865"/>
    <w:multiLevelType w:val="multilevel"/>
    <w:tmpl w:val="2228A83C"/>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8E1DAA"/>
    <w:multiLevelType w:val="multilevel"/>
    <w:tmpl w:val="6A244C64"/>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65A65898"/>
    <w:multiLevelType w:val="multilevel"/>
    <w:tmpl w:val="3506AFCA"/>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79C30161"/>
    <w:multiLevelType w:val="multilevel"/>
    <w:tmpl w:val="196A52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0"/>
  </w:num>
  <w:num w:numId="3">
    <w:abstractNumId w:val="5"/>
  </w:num>
  <w:num w:numId="4">
    <w:abstractNumId w:val="14"/>
  </w:num>
  <w:num w:numId="5">
    <w:abstractNumId w:val="2"/>
  </w:num>
  <w:num w:numId="6">
    <w:abstractNumId w:val="4"/>
  </w:num>
  <w:num w:numId="7">
    <w:abstractNumId w:val="15"/>
  </w:num>
  <w:num w:numId="8">
    <w:abstractNumId w:val="6"/>
  </w:num>
  <w:num w:numId="9">
    <w:abstractNumId w:val="12"/>
  </w:num>
  <w:num w:numId="10">
    <w:abstractNumId w:val="11"/>
  </w:num>
  <w:num w:numId="11">
    <w:abstractNumId w:val="3"/>
  </w:num>
  <w:num w:numId="12">
    <w:abstractNumId w:val="7"/>
  </w:num>
  <w:num w:numId="13">
    <w:abstractNumId w:val="13"/>
  </w:num>
  <w:num w:numId="14">
    <w:abstractNumId w:val="10"/>
  </w:num>
  <w:num w:numId="15">
    <w:abstractNumId w:val="8"/>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32B"/>
    <w:rsid w:val="00155092"/>
    <w:rsid w:val="003C3DAF"/>
    <w:rsid w:val="005B6448"/>
    <w:rsid w:val="005C332B"/>
    <w:rsid w:val="005C65DD"/>
    <w:rsid w:val="007B6708"/>
    <w:rsid w:val="00803896"/>
    <w:rsid w:val="00B72491"/>
    <w:rsid w:val="00BB14FC"/>
    <w:rsid w:val="00E240D5"/>
    <w:rsid w:val="00FB5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F599"/>
  <w15:docId w15:val="{99A30020-22C0-4FE8-9E81-6D1BB4187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6">
    <w:name w:val="WW_OutlineListStyle_6"/>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3910"/>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10"/>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styleId="UnresolvedMention">
    <w:name w:val="Unresolved Mention"/>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11"/>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2"/>
      </w:numPr>
      <w:suppressAutoHyphens/>
      <w:spacing w:after="284" w:line="288" w:lineRule="auto"/>
    </w:pPr>
    <w:rPr>
      <w:sz w:val="24"/>
    </w:rPr>
  </w:style>
  <w:style w:type="paragraph" w:customStyle="1" w:styleId="Bulletundernumberedparagraph">
    <w:name w:val="Bullet (under numbered paragraph)"/>
    <w:basedOn w:val="Bulletundernumberedlist"/>
    <w:pPr>
      <w:numPr>
        <w:numId w:val="9"/>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3"/>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2"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4"/>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5"/>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numbering" w:customStyle="1" w:styleId="WWOutlineListStyle5">
    <w:name w:val="WW_OutlineListStyle_5"/>
    <w:basedOn w:val="NoList"/>
    <w:pPr>
      <w:numPr>
        <w:numId w:val="2"/>
      </w:numPr>
    </w:pPr>
  </w:style>
  <w:style w:type="numbering" w:customStyle="1" w:styleId="WWOutlineListStyle4">
    <w:name w:val="WW_OutlineListStyle_4"/>
    <w:basedOn w:val="NoList"/>
    <w:pPr>
      <w:numPr>
        <w:numId w:val="3"/>
      </w:numPr>
    </w:pPr>
  </w:style>
  <w:style w:type="numbering" w:customStyle="1" w:styleId="WWOutlineListStyle3">
    <w:name w:val="WW_OutlineListStyle_3"/>
    <w:basedOn w:val="NoList"/>
    <w:pPr>
      <w:numPr>
        <w:numId w:val="4"/>
      </w:numPr>
    </w:pPr>
  </w:style>
  <w:style w:type="numbering" w:customStyle="1" w:styleId="WWOutlineListStyle2">
    <w:name w:val="WW_OutlineListStyle_2"/>
    <w:basedOn w:val="NoList"/>
    <w:pPr>
      <w:numPr>
        <w:numId w:val="5"/>
      </w:numPr>
    </w:pPr>
  </w:style>
  <w:style w:type="numbering" w:customStyle="1" w:styleId="WWOutlineListStyle1">
    <w:name w:val="WW_OutlineListStyle_1"/>
    <w:basedOn w:val="NoList"/>
    <w:pPr>
      <w:numPr>
        <w:numId w:val="6"/>
      </w:numPr>
    </w:pPr>
  </w:style>
  <w:style w:type="numbering" w:customStyle="1" w:styleId="WWOutlineListStyle">
    <w:name w:val="WW_OutlineListStyle"/>
    <w:basedOn w:val="NoList"/>
    <w:pPr>
      <w:numPr>
        <w:numId w:val="7"/>
      </w:numPr>
    </w:pPr>
  </w:style>
  <w:style w:type="numbering" w:customStyle="1" w:styleId="Numberedlist-075">
    <w:name w:val="Numbered list - 0.75"/>
    <w:basedOn w:val="NoList"/>
    <w:pPr>
      <w:numPr>
        <w:numId w:val="8"/>
      </w:numPr>
    </w:pPr>
  </w:style>
  <w:style w:type="numbering" w:customStyle="1" w:styleId="LFO1">
    <w:name w:val="LFO1"/>
    <w:basedOn w:val="NoList"/>
    <w:pPr>
      <w:numPr>
        <w:numId w:val="9"/>
      </w:numPr>
    </w:pPr>
  </w:style>
  <w:style w:type="numbering" w:customStyle="1" w:styleId="LFO2">
    <w:name w:val="LFO2"/>
    <w:basedOn w:val="NoList"/>
    <w:pPr>
      <w:numPr>
        <w:numId w:val="10"/>
      </w:numPr>
    </w:pPr>
  </w:style>
  <w:style w:type="numbering" w:customStyle="1" w:styleId="LFO4">
    <w:name w:val="LFO4"/>
    <w:basedOn w:val="NoList"/>
    <w:pPr>
      <w:numPr>
        <w:numId w:val="11"/>
      </w:numPr>
    </w:pPr>
  </w:style>
  <w:style w:type="numbering" w:customStyle="1" w:styleId="LFO6">
    <w:name w:val="LFO6"/>
    <w:basedOn w:val="NoList"/>
    <w:pPr>
      <w:numPr>
        <w:numId w:val="12"/>
      </w:numPr>
    </w:pPr>
  </w:style>
  <w:style w:type="numbering" w:customStyle="1" w:styleId="LFO16">
    <w:name w:val="LFO16"/>
    <w:basedOn w:val="NoList"/>
    <w:pPr>
      <w:numPr>
        <w:numId w:val="13"/>
      </w:numPr>
    </w:pPr>
  </w:style>
  <w:style w:type="numbering" w:customStyle="1" w:styleId="LFO23">
    <w:name w:val="LFO23"/>
    <w:basedOn w:val="NoList"/>
    <w:pPr>
      <w:numPr>
        <w:numId w:val="14"/>
      </w:numPr>
    </w:pPr>
  </w:style>
  <w:style w:type="numbering" w:customStyle="1" w:styleId="LFO25">
    <w:name w:val="LFO25"/>
    <w:basedOn w:val="NoList"/>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gov.uk/dhsc"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nationalarchives.gov.uk/doc/open-government-licence/version/3/"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9B9EF-A26D-4C30-A9C3-A63B0C36B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440</Words>
  <Characters>2514</Characters>
  <Application>Microsoft Office Word</Application>
  <DocSecurity>12</DocSecurity>
  <Lines>20</Lines>
  <Paragraphs>5</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2020-11-24T20:37:00Z</dcterms:created>
  <dcterms:modified xsi:type="dcterms:W3CDTF">2020-11-24T20:37:00Z</dcterms:modified>
</cp:coreProperties>
</file>