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kin51ih68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Fase 1: Configuración de Red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IP estática configurada manualmente</w:t>
        <w:br w:type="textWrapping"/>
        <w:t xml:space="preserve"> ✅ Puerta de enlace y DNS definidos correctamente</w:t>
        <w:br w:type="textWrapping"/>
        <w:t xml:space="preserve"> ✅ Conectividad probada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tracert</w:t>
      </w:r>
      <w:r w:rsidDel="00000000" w:rsidR="00000000" w:rsidRPr="00000000">
        <w:rPr>
          <w:rtl w:val="0"/>
        </w:rPr>
        <w:t xml:space="preserve">, asegurando acceso interno y externo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pv96zhr0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Fase 2: Gestión de Usuarios y Permisos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Creación de 3 usuarios estándar</w:t>
        <w:br w:type="textWrapping"/>
        <w:t xml:space="preserve"> ✅ Organización de usuarios en </w:t>
      </w:r>
      <w:r w:rsidDel="00000000" w:rsidR="00000000" w:rsidRPr="00000000">
        <w:rPr>
          <w:b w:val="1"/>
          <w:rtl w:val="0"/>
        </w:rPr>
        <w:t xml:space="preserve">grupos de seguridad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Aplicación de permisos NTFS sobre carpetas compartidas para control de acceso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oqmbhhame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Fase 3: Instalación de Roles y Herramientas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Uso fluido del </w:t>
      </w:r>
      <w:r w:rsidDel="00000000" w:rsidR="00000000" w:rsidRPr="00000000">
        <w:rPr>
          <w:b w:val="1"/>
          <w:rtl w:val="0"/>
        </w:rPr>
        <w:t xml:space="preserve">Administrador del Servidor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Instalación de roles como acceso remoto, gestión de archivos, etc.</w:t>
        <w:br w:type="textWrapping"/>
        <w:t xml:space="preserve"> ✅ Monitorización activa del servidor y eventos desde el visor de eventos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e05j4yxl8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Fase 4: Seguridad y Documentación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Configuradas </w:t>
      </w:r>
      <w:r w:rsidDel="00000000" w:rsidR="00000000" w:rsidRPr="00000000">
        <w:rPr>
          <w:b w:val="1"/>
          <w:rtl w:val="0"/>
        </w:rPr>
        <w:t xml:space="preserve">políticas de acceso remoto seguras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Firewall ajustado para bloquear tráfico no deseado</w:t>
        <w:br w:type="textWrapping"/>
        <w:t xml:space="preserve"> ✅ Toda la configuración documentada en un informe técnico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c6uc5oo64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Fases Adicionales del Proyecto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az6to45w8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1: Consola Administrativa y Seguridad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Usuario admin secundario creado con contraseña compleja</w:t>
        <w:br w:type="textWrapping"/>
        <w:t xml:space="preserve"> ✅ Directiva de caducidad de contraseñas a 30 días</w:t>
        <w:br w:type="textWrapping"/>
        <w:t xml:space="preserve"> ✅ UAC ajustado para mayor control en operaciones críticas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nrgt48lsn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2: Red Avanzada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Dos interfaces de red (interna y externa) configuradas</w:t>
        <w:br w:type="textWrapping"/>
        <w:t xml:space="preserve"> ✅ Rutas estáticas creadas para entornos simulados complejos</w:t>
        <w:br w:type="textWrapping"/>
        <w:t xml:space="preserve"> ✅ Servidor DNS local operativo con zona directa y 2 registros A añadidos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gv8huzfbz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3: Personalización del Entorno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Escritorio remoto activado con </w:t>
      </w:r>
      <w:r w:rsidDel="00000000" w:rsidR="00000000" w:rsidRPr="00000000">
        <w:rPr>
          <w:b w:val="1"/>
          <w:rtl w:val="0"/>
        </w:rPr>
        <w:t xml:space="preserve">máximo 2 sesiones simultáneas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Script de inicio que crea automáticamente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C:\Logs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Firewall filtrando solo tráfico </w:t>
      </w:r>
      <w:r w:rsidDel="00000000" w:rsidR="00000000" w:rsidRPr="00000000">
        <w:rPr>
          <w:b w:val="1"/>
          <w:rtl w:val="0"/>
        </w:rPr>
        <w:t xml:space="preserve">RDP y DNS</w:t>
      </w:r>
      <w:r w:rsidDel="00000000" w:rsidR="00000000" w:rsidRPr="00000000">
        <w:rPr>
          <w:rtl w:val="0"/>
        </w:rPr>
        <w:t xml:space="preserve"> para mayor seguridad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ykzpqfahl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4: Automatización con PowerShell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Script automatizado que: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una carpeta con la </w:t>
      </w:r>
      <w:r w:rsidDel="00000000" w:rsidR="00000000" w:rsidRPr="00000000">
        <w:rPr>
          <w:b w:val="1"/>
          <w:rtl w:val="0"/>
        </w:rPr>
        <w:t xml:space="preserve">fecha actual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Copia archivos del escritorio a dicha carpeta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 un </w:t>
      </w:r>
      <w:r w:rsidDel="00000000" w:rsidR="00000000" w:rsidRPr="00000000">
        <w:rPr>
          <w:b w:val="1"/>
          <w:rtl w:val="0"/>
        </w:rPr>
        <w:t xml:space="preserve">log .txt</w:t>
      </w:r>
      <w:r w:rsidDel="00000000" w:rsidR="00000000" w:rsidRPr="00000000">
        <w:rPr>
          <w:rtl w:val="0"/>
        </w:rPr>
        <w:t xml:space="preserve"> con el resultado del proceso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