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A5C7" w14:textId="77777777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1. Approach</w:t>
      </w:r>
    </w:p>
    <w:p w14:paraId="758682D4" w14:textId="77777777" w:rsidR="00935164" w:rsidRPr="00935164" w:rsidRDefault="00935164" w:rsidP="00935164">
      <w:r w:rsidRPr="00935164">
        <w:t>This project aims to predict household energy consumption using a machine learning model. The goal is to understand patterns in historical energy data and develop a reliable model to forecast future energy usage.</w:t>
      </w:r>
    </w:p>
    <w:p w14:paraId="4456006B" w14:textId="77777777" w:rsidR="00935164" w:rsidRPr="00935164" w:rsidRDefault="00935164" w:rsidP="00935164">
      <w:r w:rsidRPr="00935164">
        <w:rPr>
          <w:b/>
          <w:bCs/>
        </w:rPr>
        <w:t>Steps followed:</w:t>
      </w:r>
    </w:p>
    <w:p w14:paraId="325AD70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Data cleaning and preprocessing</w:t>
      </w:r>
    </w:p>
    <w:p w14:paraId="61F7C5F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Exploratory data analysis (EDA)</w:t>
      </w:r>
    </w:p>
    <w:p w14:paraId="3492F98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Model selection and training</w:t>
      </w:r>
    </w:p>
    <w:p w14:paraId="057B61B9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Hyperparameter tuning</w:t>
      </w:r>
    </w:p>
    <w:p w14:paraId="6960BA17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Performance evaluation</w:t>
      </w:r>
    </w:p>
    <w:p w14:paraId="3ECFF3ED" w14:textId="77777777" w:rsidR="00935164" w:rsidRDefault="00935164" w:rsidP="00935164">
      <w:pPr>
        <w:numPr>
          <w:ilvl w:val="0"/>
          <w:numId w:val="1"/>
        </w:numPr>
      </w:pPr>
      <w:r w:rsidRPr="00935164">
        <w:t>Visualization of results and interpretation</w:t>
      </w:r>
    </w:p>
    <w:p w14:paraId="66DAABB6" w14:textId="77777777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Dataset:</w:t>
      </w:r>
    </w:p>
    <w:p w14:paraId="56AEF064" w14:textId="14CF6073" w:rsidR="00794E7B" w:rsidRPr="00794E7B" w:rsidRDefault="00794E7B" w:rsidP="00794E7B">
      <w:r w:rsidRPr="00794E7B">
        <w:t xml:space="preserve">  Contains minute-wise energy consumption metrics from a household</w:t>
      </w:r>
    </w:p>
    <w:p w14:paraId="1049172E" w14:textId="7725A227" w:rsidR="00794E7B" w:rsidRPr="00794E7B" w:rsidRDefault="00794E7B" w:rsidP="00794E7B">
      <w:r w:rsidRPr="00794E7B">
        <w:t xml:space="preserve"> Key variables include:</w:t>
      </w:r>
    </w:p>
    <w:p w14:paraId="5F0AF3EF" w14:textId="77777777" w:rsidR="00794E7B" w:rsidRPr="00794E7B" w:rsidRDefault="00794E7B" w:rsidP="00794E7B">
      <w:pPr>
        <w:numPr>
          <w:ilvl w:val="0"/>
          <w:numId w:val="6"/>
        </w:numPr>
      </w:pPr>
      <w:proofErr w:type="spellStart"/>
      <w:r w:rsidRPr="00794E7B">
        <w:t>Global_active_power</w:t>
      </w:r>
      <w:proofErr w:type="spellEnd"/>
      <w:r w:rsidRPr="00794E7B">
        <w:t xml:space="preserve"> (target)</w:t>
      </w:r>
    </w:p>
    <w:p w14:paraId="423D08D1" w14:textId="77777777" w:rsidR="00794E7B" w:rsidRPr="00794E7B" w:rsidRDefault="00794E7B" w:rsidP="00794E7B">
      <w:pPr>
        <w:numPr>
          <w:ilvl w:val="0"/>
          <w:numId w:val="6"/>
        </w:numPr>
      </w:pPr>
      <w:proofErr w:type="spellStart"/>
      <w:r w:rsidRPr="00794E7B">
        <w:t>Global_reactive_power</w:t>
      </w:r>
      <w:proofErr w:type="spellEnd"/>
    </w:p>
    <w:p w14:paraId="3A881078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Voltage</w:t>
      </w:r>
    </w:p>
    <w:p w14:paraId="10EC9D92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Sub_metering_1, Sub_metering_2, Sub_metering_3</w:t>
      </w:r>
    </w:p>
    <w:p w14:paraId="60659293" w14:textId="241DE85A" w:rsidR="00794E7B" w:rsidRPr="00794E7B" w:rsidRDefault="00794E7B" w:rsidP="00794E7B">
      <w:pPr>
        <w:numPr>
          <w:ilvl w:val="0"/>
          <w:numId w:val="6"/>
        </w:numPr>
      </w:pPr>
      <w:r w:rsidRPr="00794E7B">
        <w:t>Time-based features (hour, day, weekday)</w:t>
      </w:r>
    </w:p>
    <w:p w14:paraId="6BFAD667" w14:textId="4B2CBD5D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Preprocessing:</w:t>
      </w:r>
    </w:p>
    <w:p w14:paraId="11001845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Converted Datetime to datetime object</w:t>
      </w:r>
    </w:p>
    <w:p w14:paraId="4BAFC371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Handled missing values</w:t>
      </w:r>
    </w:p>
    <w:p w14:paraId="30E99E9E" w14:textId="4305EF81" w:rsidR="00935164" w:rsidRPr="00935164" w:rsidRDefault="00794E7B" w:rsidP="00935164">
      <w:pPr>
        <w:numPr>
          <w:ilvl w:val="0"/>
          <w:numId w:val="3"/>
        </w:numPr>
      </w:pPr>
      <w:r w:rsidRPr="00794E7B">
        <w:t>Extracted additional time features</w:t>
      </w:r>
      <w:r w:rsidRPr="00794E7B">
        <w:t xml:space="preserve"> </w:t>
      </w:r>
      <w:r w:rsidR="00935164" w:rsidRPr="00935164">
        <w:t>(hour, day, month)</w:t>
      </w:r>
    </w:p>
    <w:p w14:paraId="24BD62C0" w14:textId="7EF225ED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Findings:</w:t>
      </w:r>
    </w:p>
    <w:p w14:paraId="1082279C" w14:textId="77777777" w:rsidR="00935164" w:rsidRPr="00935164" w:rsidRDefault="00935164" w:rsidP="00935164">
      <w:pPr>
        <w:numPr>
          <w:ilvl w:val="0"/>
          <w:numId w:val="4"/>
        </w:numPr>
      </w:pPr>
      <w:r w:rsidRPr="00935164">
        <w:t>Energy usage peaks during evening hours</w:t>
      </w:r>
    </w:p>
    <w:p w14:paraId="6C364690" w14:textId="77777777" w:rsidR="00935164" w:rsidRDefault="00935164" w:rsidP="00935164">
      <w:pPr>
        <w:numPr>
          <w:ilvl w:val="0"/>
          <w:numId w:val="4"/>
        </w:numPr>
      </w:pPr>
      <w:r w:rsidRPr="00935164">
        <w:t>Weekdays have higher average consumption</w:t>
      </w:r>
    </w:p>
    <w:p w14:paraId="3C6FB4C2" w14:textId="5776F1A5" w:rsidR="00813C32" w:rsidRDefault="00813C32" w:rsidP="00935164">
      <w:pPr>
        <w:numPr>
          <w:ilvl w:val="0"/>
          <w:numId w:val="4"/>
        </w:numPr>
      </w:pPr>
      <w:r w:rsidRPr="00813C32">
        <w:t>Energy use peaks in evenings</w:t>
      </w:r>
    </w:p>
    <w:p w14:paraId="3D9D00FC" w14:textId="77777777" w:rsidR="009E40B0" w:rsidRDefault="009E40B0" w:rsidP="009E40B0"/>
    <w:p w14:paraId="5E86F54D" w14:textId="77777777" w:rsidR="009E40B0" w:rsidRPr="009E40B0" w:rsidRDefault="009E40B0" w:rsidP="009E40B0">
      <w:pPr>
        <w:rPr>
          <w:b/>
          <w:bCs/>
        </w:rPr>
      </w:pPr>
      <w:r w:rsidRPr="009E40B0">
        <w:rPr>
          <w:b/>
          <w:bCs/>
        </w:rPr>
        <w:t>Model Selection and Evaluation</w:t>
      </w:r>
    </w:p>
    <w:p w14:paraId="7A7D737F" w14:textId="77777777" w:rsidR="009E40B0" w:rsidRDefault="009E40B0" w:rsidP="009E40B0">
      <w:r w:rsidRPr="009E40B0">
        <w:t>Three models were evaluated on both training and testing datasets.</w:t>
      </w:r>
    </w:p>
    <w:p w14:paraId="02929710" w14:textId="3CC82A04" w:rsidR="009E40B0" w:rsidRPr="009E40B0" w:rsidRDefault="009E40B0" w:rsidP="009E40B0">
      <w:pPr>
        <w:rPr>
          <w:b/>
          <w:bCs/>
          <w:color w:val="4472C4" w:themeColor="accent1"/>
        </w:rPr>
      </w:pPr>
      <w:r w:rsidRPr="00E435C5">
        <w:rPr>
          <w:b/>
          <w:bCs/>
          <w:color w:val="4472C4" w:themeColor="accent1"/>
        </w:rPr>
        <w:t>Linear Regression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530"/>
        <w:gridCol w:w="1530"/>
      </w:tblGrid>
      <w:tr w:rsidR="009E40B0" w:rsidRPr="009E40B0" w14:paraId="2D462D61" w14:textId="77777777" w:rsidTr="009E40B0">
        <w:trPr>
          <w:trHeight w:val="466"/>
          <w:tblHeader/>
          <w:tblCellSpacing w:w="15" w:type="dxa"/>
        </w:trPr>
        <w:tc>
          <w:tcPr>
            <w:tcW w:w="1480" w:type="dxa"/>
            <w:vAlign w:val="center"/>
            <w:hideMark/>
          </w:tcPr>
          <w:p w14:paraId="0AC86ADC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Metric</w:t>
            </w:r>
          </w:p>
        </w:tc>
        <w:tc>
          <w:tcPr>
            <w:tcW w:w="1500" w:type="dxa"/>
            <w:vAlign w:val="center"/>
            <w:hideMark/>
          </w:tcPr>
          <w:p w14:paraId="45B822D5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Training</w:t>
            </w:r>
          </w:p>
        </w:tc>
        <w:tc>
          <w:tcPr>
            <w:tcW w:w="1485" w:type="dxa"/>
            <w:vAlign w:val="center"/>
            <w:hideMark/>
          </w:tcPr>
          <w:p w14:paraId="441D25F6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Test</w:t>
            </w:r>
          </w:p>
        </w:tc>
      </w:tr>
      <w:tr w:rsidR="009E40B0" w:rsidRPr="009E40B0" w14:paraId="3348413F" w14:textId="77777777" w:rsidTr="009E40B0">
        <w:trPr>
          <w:trHeight w:val="383"/>
          <w:tblCellSpacing w:w="15" w:type="dxa"/>
        </w:trPr>
        <w:tc>
          <w:tcPr>
            <w:tcW w:w="1480" w:type="dxa"/>
            <w:vAlign w:val="center"/>
            <w:hideMark/>
          </w:tcPr>
          <w:p w14:paraId="7847A200" w14:textId="77777777" w:rsidR="009E40B0" w:rsidRPr="009E40B0" w:rsidRDefault="009E40B0" w:rsidP="009E40B0">
            <w:r w:rsidRPr="009E40B0">
              <w:t>MAE</w:t>
            </w:r>
          </w:p>
        </w:tc>
        <w:tc>
          <w:tcPr>
            <w:tcW w:w="1500" w:type="dxa"/>
            <w:vAlign w:val="center"/>
            <w:hideMark/>
          </w:tcPr>
          <w:p w14:paraId="6F1EC9F1" w14:textId="77777777" w:rsidR="009E40B0" w:rsidRPr="009E40B0" w:rsidRDefault="009E40B0" w:rsidP="009E40B0">
            <w:r w:rsidRPr="009E40B0">
              <w:t>0.3583</w:t>
            </w:r>
          </w:p>
        </w:tc>
        <w:tc>
          <w:tcPr>
            <w:tcW w:w="1485" w:type="dxa"/>
            <w:vAlign w:val="center"/>
            <w:hideMark/>
          </w:tcPr>
          <w:p w14:paraId="0B360AC8" w14:textId="77777777" w:rsidR="009E40B0" w:rsidRPr="009E40B0" w:rsidRDefault="009E40B0" w:rsidP="009E40B0">
            <w:r w:rsidRPr="009E40B0">
              <w:t>0.3580</w:t>
            </w:r>
          </w:p>
        </w:tc>
      </w:tr>
      <w:tr w:rsidR="009E40B0" w:rsidRPr="009E40B0" w14:paraId="26FDF2DC" w14:textId="77777777" w:rsidTr="009E40B0">
        <w:trPr>
          <w:trHeight w:val="590"/>
          <w:tblCellSpacing w:w="15" w:type="dxa"/>
        </w:trPr>
        <w:tc>
          <w:tcPr>
            <w:tcW w:w="1480" w:type="dxa"/>
            <w:vAlign w:val="center"/>
            <w:hideMark/>
          </w:tcPr>
          <w:p w14:paraId="75FBD644" w14:textId="77777777" w:rsidR="009E40B0" w:rsidRPr="009E40B0" w:rsidRDefault="009E40B0" w:rsidP="009E40B0">
            <w:r w:rsidRPr="009E40B0">
              <w:t>RMSE</w:t>
            </w:r>
          </w:p>
        </w:tc>
        <w:tc>
          <w:tcPr>
            <w:tcW w:w="1500" w:type="dxa"/>
            <w:vAlign w:val="center"/>
            <w:hideMark/>
          </w:tcPr>
          <w:p w14:paraId="5957DA60" w14:textId="77777777" w:rsidR="009E40B0" w:rsidRPr="009E40B0" w:rsidRDefault="009E40B0" w:rsidP="009E40B0">
            <w:r w:rsidRPr="009E40B0">
              <w:t>0.5308</w:t>
            </w:r>
          </w:p>
        </w:tc>
        <w:tc>
          <w:tcPr>
            <w:tcW w:w="1485" w:type="dxa"/>
            <w:vAlign w:val="center"/>
            <w:hideMark/>
          </w:tcPr>
          <w:p w14:paraId="1A616F77" w14:textId="77777777" w:rsidR="009E40B0" w:rsidRPr="009E40B0" w:rsidRDefault="009E40B0" w:rsidP="009E40B0">
            <w:r w:rsidRPr="009E40B0">
              <w:t>0.5303</w:t>
            </w:r>
          </w:p>
        </w:tc>
      </w:tr>
      <w:tr w:rsidR="009E40B0" w:rsidRPr="009E40B0" w14:paraId="6244354D" w14:textId="77777777" w:rsidTr="009E40B0">
        <w:trPr>
          <w:trHeight w:val="500"/>
          <w:tblCellSpacing w:w="15" w:type="dxa"/>
        </w:trPr>
        <w:tc>
          <w:tcPr>
            <w:tcW w:w="1480" w:type="dxa"/>
            <w:vAlign w:val="center"/>
            <w:hideMark/>
          </w:tcPr>
          <w:p w14:paraId="775AB876" w14:textId="77777777" w:rsidR="009E40B0" w:rsidRPr="009E40B0" w:rsidRDefault="009E40B0" w:rsidP="009E40B0">
            <w:r w:rsidRPr="009E40B0">
              <w:t>R²</w:t>
            </w:r>
          </w:p>
        </w:tc>
        <w:tc>
          <w:tcPr>
            <w:tcW w:w="1500" w:type="dxa"/>
            <w:vAlign w:val="center"/>
            <w:hideMark/>
          </w:tcPr>
          <w:p w14:paraId="6E637F33" w14:textId="77777777" w:rsidR="009E40B0" w:rsidRPr="009E40B0" w:rsidRDefault="009E40B0" w:rsidP="009E40B0">
            <w:r w:rsidRPr="009E40B0">
              <w:t>0.7478</w:t>
            </w:r>
          </w:p>
        </w:tc>
        <w:tc>
          <w:tcPr>
            <w:tcW w:w="1485" w:type="dxa"/>
            <w:vAlign w:val="center"/>
            <w:hideMark/>
          </w:tcPr>
          <w:p w14:paraId="7A13BCF0" w14:textId="77777777" w:rsidR="009E40B0" w:rsidRPr="009E40B0" w:rsidRDefault="009E40B0" w:rsidP="009E40B0">
            <w:r w:rsidRPr="009E40B0">
              <w:t>0.7492</w:t>
            </w:r>
          </w:p>
        </w:tc>
      </w:tr>
    </w:tbl>
    <w:p w14:paraId="48203B80" w14:textId="77777777" w:rsidR="009E40B0" w:rsidRPr="00935164" w:rsidRDefault="009E40B0" w:rsidP="009E40B0"/>
    <w:p w14:paraId="41E0724B" w14:textId="6CC54CB3" w:rsidR="009E40B0" w:rsidRPr="00E435C5" w:rsidRDefault="009E40B0" w:rsidP="00935164">
      <w:pPr>
        <w:rPr>
          <w:b/>
          <w:bCs/>
          <w:color w:val="4472C4" w:themeColor="accent1"/>
        </w:rPr>
      </w:pPr>
      <w:r w:rsidRPr="00E435C5">
        <w:rPr>
          <w:b/>
          <w:bCs/>
          <w:color w:val="4472C4" w:themeColor="accent1"/>
        </w:rPr>
        <w:t>Random Forest Regressor</w:t>
      </w:r>
    </w:p>
    <w:tbl>
      <w:tblPr>
        <w:tblW w:w="44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653"/>
        <w:gridCol w:w="1426"/>
      </w:tblGrid>
      <w:tr w:rsidR="009E40B0" w:rsidRPr="009E40B0" w14:paraId="370D3C02" w14:textId="77777777" w:rsidTr="009E40B0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DE5EC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6A8221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F0ED4F9" w14:textId="77777777" w:rsidR="009E40B0" w:rsidRPr="009E40B0" w:rsidRDefault="009E40B0" w:rsidP="009E40B0">
            <w:pPr>
              <w:rPr>
                <w:b/>
                <w:bCs/>
              </w:rPr>
            </w:pPr>
            <w:r w:rsidRPr="009E40B0">
              <w:rPr>
                <w:b/>
                <w:bCs/>
              </w:rPr>
              <w:t>Test</w:t>
            </w:r>
          </w:p>
        </w:tc>
      </w:tr>
      <w:tr w:rsidR="009E40B0" w:rsidRPr="009E40B0" w14:paraId="2C31A346" w14:textId="77777777" w:rsidTr="009E40B0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11C3F39E" w14:textId="77777777" w:rsidR="009E40B0" w:rsidRPr="009E40B0" w:rsidRDefault="009E40B0" w:rsidP="009E40B0">
            <w:r w:rsidRPr="009E40B0">
              <w:t>MAE</w:t>
            </w:r>
          </w:p>
        </w:tc>
        <w:tc>
          <w:tcPr>
            <w:tcW w:w="0" w:type="auto"/>
            <w:vAlign w:val="center"/>
            <w:hideMark/>
          </w:tcPr>
          <w:p w14:paraId="2565B48A" w14:textId="77777777" w:rsidR="009E40B0" w:rsidRPr="009E40B0" w:rsidRDefault="009E40B0" w:rsidP="009E40B0">
            <w:r w:rsidRPr="009E40B0">
              <w:t>0.2717</w:t>
            </w:r>
          </w:p>
        </w:tc>
        <w:tc>
          <w:tcPr>
            <w:tcW w:w="0" w:type="auto"/>
            <w:vAlign w:val="center"/>
            <w:hideMark/>
          </w:tcPr>
          <w:p w14:paraId="49CBD831" w14:textId="77777777" w:rsidR="009E40B0" w:rsidRPr="009E40B0" w:rsidRDefault="009E40B0" w:rsidP="009E40B0">
            <w:r w:rsidRPr="009E40B0">
              <w:t>0.2730</w:t>
            </w:r>
          </w:p>
        </w:tc>
      </w:tr>
      <w:tr w:rsidR="009E40B0" w:rsidRPr="009E40B0" w14:paraId="63394739" w14:textId="77777777" w:rsidTr="009E40B0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0751753F" w14:textId="77777777" w:rsidR="009E40B0" w:rsidRPr="009E40B0" w:rsidRDefault="009E40B0" w:rsidP="009E40B0">
            <w:r w:rsidRPr="009E40B0">
              <w:t>RMSE</w:t>
            </w:r>
          </w:p>
        </w:tc>
        <w:tc>
          <w:tcPr>
            <w:tcW w:w="0" w:type="auto"/>
            <w:vAlign w:val="center"/>
            <w:hideMark/>
          </w:tcPr>
          <w:p w14:paraId="5B0BA9EF" w14:textId="77777777" w:rsidR="009E40B0" w:rsidRPr="009E40B0" w:rsidRDefault="009E40B0" w:rsidP="009E40B0">
            <w:r w:rsidRPr="009E40B0">
              <w:t>0.4345</w:t>
            </w:r>
          </w:p>
        </w:tc>
        <w:tc>
          <w:tcPr>
            <w:tcW w:w="0" w:type="auto"/>
            <w:vAlign w:val="center"/>
            <w:hideMark/>
          </w:tcPr>
          <w:p w14:paraId="69830A91" w14:textId="77777777" w:rsidR="009E40B0" w:rsidRPr="009E40B0" w:rsidRDefault="009E40B0" w:rsidP="009E40B0">
            <w:r w:rsidRPr="009E40B0">
              <w:t>0.4365</w:t>
            </w:r>
          </w:p>
        </w:tc>
      </w:tr>
      <w:tr w:rsidR="009E40B0" w:rsidRPr="009E40B0" w14:paraId="5F9487BF" w14:textId="77777777" w:rsidTr="009E40B0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276E3ACA" w14:textId="77777777" w:rsidR="009E40B0" w:rsidRPr="009E40B0" w:rsidRDefault="009E40B0" w:rsidP="009E40B0">
            <w:r w:rsidRPr="009E40B0">
              <w:t>R²</w:t>
            </w:r>
          </w:p>
        </w:tc>
        <w:tc>
          <w:tcPr>
            <w:tcW w:w="0" w:type="auto"/>
            <w:vAlign w:val="center"/>
            <w:hideMark/>
          </w:tcPr>
          <w:p w14:paraId="4AD20C22" w14:textId="77777777" w:rsidR="009E40B0" w:rsidRPr="009E40B0" w:rsidRDefault="009E40B0" w:rsidP="009E40B0">
            <w:r w:rsidRPr="009E40B0">
              <w:t>0.8310</w:t>
            </w:r>
          </w:p>
        </w:tc>
        <w:tc>
          <w:tcPr>
            <w:tcW w:w="0" w:type="auto"/>
            <w:vAlign w:val="center"/>
            <w:hideMark/>
          </w:tcPr>
          <w:p w14:paraId="77284964" w14:textId="77777777" w:rsidR="009E40B0" w:rsidRPr="009E40B0" w:rsidRDefault="009E40B0" w:rsidP="009E40B0">
            <w:r w:rsidRPr="009E40B0">
              <w:t>0.8301</w:t>
            </w:r>
          </w:p>
        </w:tc>
      </w:tr>
    </w:tbl>
    <w:p w14:paraId="4103E5FF" w14:textId="77777777" w:rsidR="009E40B0" w:rsidRDefault="009E40B0" w:rsidP="00935164">
      <w:pPr>
        <w:rPr>
          <w:rFonts w:ascii="Segoe UI Emoji" w:hAnsi="Segoe UI Emoji" w:cs="Segoe UI Emoji"/>
          <w:b/>
          <w:bCs/>
        </w:rPr>
      </w:pPr>
    </w:p>
    <w:p w14:paraId="6A7D691A" w14:textId="77777777" w:rsidR="00A22EE2" w:rsidRDefault="00A22EE2" w:rsidP="00935164">
      <w:pPr>
        <w:rPr>
          <w:rFonts w:ascii="Segoe UI Emoji" w:hAnsi="Segoe UI Emoji" w:cs="Segoe UI Emoji"/>
          <w:b/>
          <w:bCs/>
        </w:rPr>
      </w:pPr>
    </w:p>
    <w:p w14:paraId="790D38F6" w14:textId="6C2D4FF0" w:rsidR="00A22EE2" w:rsidRPr="00E435C5" w:rsidRDefault="00794D11" w:rsidP="00935164">
      <w:pPr>
        <w:rPr>
          <w:b/>
          <w:bCs/>
          <w:color w:val="4472C4" w:themeColor="accent1"/>
        </w:rPr>
      </w:pPr>
      <w:r w:rsidRPr="00E435C5">
        <w:rPr>
          <w:b/>
          <w:bCs/>
          <w:color w:val="4472C4" w:themeColor="accent1"/>
        </w:rPr>
        <w:t>Gradient Boosting Regressor</w:t>
      </w:r>
    </w:p>
    <w:tbl>
      <w:tblPr>
        <w:tblW w:w="43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601"/>
        <w:gridCol w:w="1382"/>
      </w:tblGrid>
      <w:tr w:rsidR="00A22EE2" w:rsidRPr="00A22EE2" w14:paraId="3BD54AC5" w14:textId="77777777" w:rsidTr="00A22EE2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59346" w14:textId="77777777" w:rsidR="00A22EE2" w:rsidRPr="00A22EE2" w:rsidRDefault="00A22EE2" w:rsidP="00A22EE2">
            <w:pPr>
              <w:rPr>
                <w:b/>
                <w:bCs/>
              </w:rPr>
            </w:pPr>
            <w:r w:rsidRPr="00A22EE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BFFC083" w14:textId="77777777" w:rsidR="00A22EE2" w:rsidRPr="00A22EE2" w:rsidRDefault="00A22EE2" w:rsidP="00A22EE2">
            <w:pPr>
              <w:rPr>
                <w:b/>
                <w:bCs/>
              </w:rPr>
            </w:pPr>
            <w:r w:rsidRPr="00A22EE2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1D896ADC" w14:textId="77777777" w:rsidR="00A22EE2" w:rsidRPr="00A22EE2" w:rsidRDefault="00A22EE2" w:rsidP="00A22EE2">
            <w:pPr>
              <w:rPr>
                <w:b/>
                <w:bCs/>
              </w:rPr>
            </w:pPr>
            <w:r w:rsidRPr="00A22EE2">
              <w:rPr>
                <w:b/>
                <w:bCs/>
              </w:rPr>
              <w:t>Test</w:t>
            </w:r>
          </w:p>
        </w:tc>
      </w:tr>
      <w:tr w:rsidR="00A22EE2" w:rsidRPr="00A22EE2" w14:paraId="54AC3D28" w14:textId="77777777" w:rsidTr="00A22EE2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00A24109" w14:textId="77777777" w:rsidR="00A22EE2" w:rsidRPr="00A22EE2" w:rsidRDefault="00A22EE2" w:rsidP="00A22EE2">
            <w:r w:rsidRPr="00A22EE2">
              <w:t>MAE</w:t>
            </w:r>
          </w:p>
        </w:tc>
        <w:tc>
          <w:tcPr>
            <w:tcW w:w="0" w:type="auto"/>
            <w:vAlign w:val="center"/>
            <w:hideMark/>
          </w:tcPr>
          <w:p w14:paraId="6BA5A519" w14:textId="77777777" w:rsidR="00A22EE2" w:rsidRPr="00A22EE2" w:rsidRDefault="00A22EE2" w:rsidP="00A22EE2">
            <w:r w:rsidRPr="00A22EE2">
              <w:t>0.2469</w:t>
            </w:r>
          </w:p>
        </w:tc>
        <w:tc>
          <w:tcPr>
            <w:tcW w:w="0" w:type="auto"/>
            <w:vAlign w:val="center"/>
            <w:hideMark/>
          </w:tcPr>
          <w:p w14:paraId="4CBB9E14" w14:textId="77777777" w:rsidR="00A22EE2" w:rsidRPr="00A22EE2" w:rsidRDefault="00A22EE2" w:rsidP="00A22EE2">
            <w:r w:rsidRPr="00A22EE2">
              <w:t>0.2492</w:t>
            </w:r>
          </w:p>
        </w:tc>
      </w:tr>
      <w:tr w:rsidR="00A22EE2" w:rsidRPr="00A22EE2" w14:paraId="5AE4B104" w14:textId="77777777" w:rsidTr="00A22EE2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6EB303D7" w14:textId="77777777" w:rsidR="00A22EE2" w:rsidRPr="00A22EE2" w:rsidRDefault="00A22EE2" w:rsidP="00A22EE2">
            <w:r w:rsidRPr="00A22EE2">
              <w:t>RMSE</w:t>
            </w:r>
          </w:p>
        </w:tc>
        <w:tc>
          <w:tcPr>
            <w:tcW w:w="0" w:type="auto"/>
            <w:vAlign w:val="center"/>
            <w:hideMark/>
          </w:tcPr>
          <w:p w14:paraId="64A746EA" w14:textId="77777777" w:rsidR="00A22EE2" w:rsidRPr="00A22EE2" w:rsidRDefault="00A22EE2" w:rsidP="00A22EE2">
            <w:r w:rsidRPr="00A22EE2">
              <w:t>0.4022</w:t>
            </w:r>
          </w:p>
        </w:tc>
        <w:tc>
          <w:tcPr>
            <w:tcW w:w="0" w:type="auto"/>
            <w:vAlign w:val="center"/>
            <w:hideMark/>
          </w:tcPr>
          <w:p w14:paraId="005869EF" w14:textId="77777777" w:rsidR="00A22EE2" w:rsidRPr="00A22EE2" w:rsidRDefault="00A22EE2" w:rsidP="00A22EE2">
            <w:r w:rsidRPr="00A22EE2">
              <w:t>0.4065</w:t>
            </w:r>
          </w:p>
        </w:tc>
      </w:tr>
      <w:tr w:rsidR="00A22EE2" w:rsidRPr="00A22EE2" w14:paraId="3CC69393" w14:textId="77777777" w:rsidTr="00A22EE2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1267D354" w14:textId="77777777" w:rsidR="00A22EE2" w:rsidRPr="00A22EE2" w:rsidRDefault="00A22EE2" w:rsidP="00A22EE2">
            <w:r w:rsidRPr="00A22EE2">
              <w:t>R²</w:t>
            </w:r>
          </w:p>
        </w:tc>
        <w:tc>
          <w:tcPr>
            <w:tcW w:w="0" w:type="auto"/>
            <w:vAlign w:val="center"/>
            <w:hideMark/>
          </w:tcPr>
          <w:p w14:paraId="3422FC75" w14:textId="77777777" w:rsidR="00A22EE2" w:rsidRPr="00A22EE2" w:rsidRDefault="00A22EE2" w:rsidP="00A22EE2">
            <w:r w:rsidRPr="00A22EE2">
              <w:t>0.8552</w:t>
            </w:r>
          </w:p>
        </w:tc>
        <w:tc>
          <w:tcPr>
            <w:tcW w:w="0" w:type="auto"/>
            <w:vAlign w:val="center"/>
            <w:hideMark/>
          </w:tcPr>
          <w:p w14:paraId="3D3BDE29" w14:textId="77777777" w:rsidR="00A22EE2" w:rsidRPr="00A22EE2" w:rsidRDefault="00A22EE2" w:rsidP="00A22EE2">
            <w:r w:rsidRPr="00A22EE2">
              <w:t>0.8526</w:t>
            </w:r>
          </w:p>
        </w:tc>
      </w:tr>
    </w:tbl>
    <w:p w14:paraId="771D86EC" w14:textId="77777777" w:rsidR="00A22EE2" w:rsidRDefault="00A22EE2" w:rsidP="00935164">
      <w:pPr>
        <w:rPr>
          <w:rFonts w:ascii="Segoe UI Emoji" w:hAnsi="Segoe UI Emoji" w:cs="Segoe UI Emoji"/>
          <w:b/>
          <w:bCs/>
        </w:rPr>
      </w:pPr>
    </w:p>
    <w:p w14:paraId="48C25AEF" w14:textId="5BD81285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lastRenderedPageBreak/>
        <w:t xml:space="preserve"> Performance Visualizations:</w:t>
      </w:r>
    </w:p>
    <w:p w14:paraId="63274DE7" w14:textId="66505B09" w:rsidR="00935164" w:rsidRPr="00935164" w:rsidRDefault="00935164" w:rsidP="00935164">
      <w:pPr>
        <w:numPr>
          <w:ilvl w:val="0"/>
          <w:numId w:val="5"/>
        </w:numPr>
      </w:pPr>
      <w:r w:rsidRPr="00935164">
        <w:t>Actual vs Predicted Plot: Shows how closely predictions align</w:t>
      </w:r>
    </w:p>
    <w:p w14:paraId="75E470E7" w14:textId="18A49740" w:rsidR="00935164" w:rsidRPr="00935164" w:rsidRDefault="00935164" w:rsidP="00935164">
      <w:pPr>
        <w:numPr>
          <w:ilvl w:val="0"/>
          <w:numId w:val="5"/>
        </w:numPr>
      </w:pPr>
      <w:r w:rsidRPr="00935164">
        <w:t>Residual Plot: Detects systematic prediction errors</w:t>
      </w:r>
    </w:p>
    <w:p w14:paraId="57CC53E3" w14:textId="49E1607D" w:rsidR="00935164" w:rsidRPr="00935164" w:rsidRDefault="00935164" w:rsidP="00935164">
      <w:pPr>
        <w:numPr>
          <w:ilvl w:val="0"/>
          <w:numId w:val="5"/>
        </w:numPr>
      </w:pPr>
      <w:r w:rsidRPr="00935164">
        <w:t>Feature Importance: Highlights top contributing features</w:t>
      </w:r>
    </w:p>
    <w:p w14:paraId="794B5C25" w14:textId="77777777" w:rsidR="00935164" w:rsidRPr="00935164" w:rsidRDefault="00935164" w:rsidP="00935164"/>
    <w:p w14:paraId="4CDD3B27" w14:textId="77777777" w:rsidR="007D5B69" w:rsidRDefault="007D5B69"/>
    <w:p w14:paraId="7C7A8BFD" w14:textId="77777777" w:rsidR="004C402F" w:rsidRDefault="004C402F"/>
    <w:sectPr w:rsidR="004C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61E4"/>
    <w:multiLevelType w:val="multilevel"/>
    <w:tmpl w:val="44C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DA1"/>
    <w:multiLevelType w:val="multilevel"/>
    <w:tmpl w:val="376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4D0"/>
    <w:multiLevelType w:val="multilevel"/>
    <w:tmpl w:val="475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A4BD2"/>
    <w:multiLevelType w:val="multilevel"/>
    <w:tmpl w:val="18B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6B34"/>
    <w:multiLevelType w:val="multilevel"/>
    <w:tmpl w:val="FBF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B4810"/>
    <w:multiLevelType w:val="multilevel"/>
    <w:tmpl w:val="ABD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4045">
    <w:abstractNumId w:val="3"/>
  </w:num>
  <w:num w:numId="2" w16cid:durableId="1474980780">
    <w:abstractNumId w:val="5"/>
  </w:num>
  <w:num w:numId="3" w16cid:durableId="1606377916">
    <w:abstractNumId w:val="4"/>
  </w:num>
  <w:num w:numId="4" w16cid:durableId="1668749159">
    <w:abstractNumId w:val="1"/>
  </w:num>
  <w:num w:numId="5" w16cid:durableId="1970894140">
    <w:abstractNumId w:val="2"/>
  </w:num>
  <w:num w:numId="6" w16cid:durableId="7805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9"/>
    <w:rsid w:val="000E1FC6"/>
    <w:rsid w:val="004C402F"/>
    <w:rsid w:val="00794D11"/>
    <w:rsid w:val="00794E7B"/>
    <w:rsid w:val="007D5B69"/>
    <w:rsid w:val="00813C32"/>
    <w:rsid w:val="00831F27"/>
    <w:rsid w:val="008816D1"/>
    <w:rsid w:val="00935164"/>
    <w:rsid w:val="009E40B0"/>
    <w:rsid w:val="00A22EE2"/>
    <w:rsid w:val="00C37EC4"/>
    <w:rsid w:val="00D521D8"/>
    <w:rsid w:val="00E4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8D23"/>
  <w15:chartTrackingRefBased/>
  <w15:docId w15:val="{38506279-D85B-4ADD-9D8B-015674D3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Rino Raj R</dc:creator>
  <cp:keywords/>
  <dc:description/>
  <cp:lastModifiedBy>Arokia Rino Raj R</cp:lastModifiedBy>
  <cp:revision>12</cp:revision>
  <dcterms:created xsi:type="dcterms:W3CDTF">2025-07-30T15:57:00Z</dcterms:created>
  <dcterms:modified xsi:type="dcterms:W3CDTF">2025-07-30T17:17:00Z</dcterms:modified>
</cp:coreProperties>
</file>