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3x0f8zjhv974" w:id="0"/>
      <w:bookmarkEnd w:id="0"/>
      <w:r w:rsidDel="00000000" w:rsidR="00000000" w:rsidRPr="00000000">
        <w:rPr>
          <w:rtl w:val="0"/>
        </w:rPr>
        <w:t xml:space="preserve">Example assessment questions for model training and evaluation</w:t>
      </w:r>
    </w:p>
    <w:p w:rsidR="00000000" w:rsidDel="00000000" w:rsidP="00000000" w:rsidRDefault="00000000" w:rsidRPr="00000000" w14:paraId="0000000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What is the total accuracy given the following confusion matrix? Please express your answer as a decimal rounded to 3 decimal places (For example, 68.25% would be 0.683).</w:t>
      </w:r>
    </w:p>
    <w:tbl>
      <w:tblPr>
        <w:tblStyle w:val="Table1"/>
        <w:tblW w:w="4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675"/>
        <w:gridCol w:w="1065"/>
        <w:gridCol w:w="1080"/>
        <w:gridCol w:w="1020"/>
        <w:tblGridChange w:id="0">
          <w:tblGrid>
            <w:gridCol w:w="870"/>
            <w:gridCol w:w="675"/>
            <w:gridCol w:w="1065"/>
            <w:gridCol w:w="1080"/>
            <w:gridCol w:w="10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Predicted label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162</w:t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Answer: 0.907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Explanation: Divide the total number of correct results (544) by the total number samples (600) to get an accuracy of 90.6667%, which we round to 0.907.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Question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total number of true positives</w:t>
      </w:r>
      <w:r w:rsidDel="00000000" w:rsidR="00000000" w:rsidRPr="00000000">
        <w:rPr>
          <w:rtl w:val="0"/>
        </w:rPr>
        <w:t xml:space="preserve"> given the following confusion matrix? Your answer should be a positive, whole number (e.g. 123).</w:t>
      </w:r>
    </w:p>
    <w:tbl>
      <w:tblPr>
        <w:tblStyle w:val="Table2"/>
        <w:tblW w:w="4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675"/>
        <w:gridCol w:w="1065"/>
        <w:gridCol w:w="1080"/>
        <w:gridCol w:w="1020"/>
        <w:tblGridChange w:id="0">
          <w:tblGrid>
            <w:gridCol w:w="870"/>
            <w:gridCol w:w="675"/>
            <w:gridCol w:w="1065"/>
            <w:gridCol w:w="1080"/>
            <w:gridCol w:w="10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Predicted label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Answer: 544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Explanation: Add up the cells on the diagonal of the matrix, where the actual label is the same as the predicted label (183 + 199 + 162 = 544).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F1 Score of class C</w:t>
      </w:r>
      <w:r w:rsidDel="00000000" w:rsidR="00000000" w:rsidRPr="00000000">
        <w:rPr>
          <w:rtl w:val="0"/>
        </w:rPr>
        <w:t xml:space="preserve"> given the following confusion matrix? Please express your answer as a decimal rounded to 3 decimal places (For example, 68.25% would be 0.683).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7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675"/>
        <w:gridCol w:w="1065"/>
        <w:gridCol w:w="1080"/>
        <w:gridCol w:w="1020"/>
        <w:tblGridChange w:id="0">
          <w:tblGrid>
            <w:gridCol w:w="870"/>
            <w:gridCol w:w="675"/>
            <w:gridCol w:w="1065"/>
            <w:gridCol w:w="1080"/>
            <w:gridCol w:w="10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Predicted label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Actual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162</w:t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F1 score is calculated by the following equation: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2943225" cy="638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True Positive (TP): Predicted positive matches actual positive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True Negative (TN): Predicted negative matches actual negative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False Positive (FP): Predicted positive does not match actual negative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False Negative (FN): Predicted negative does not match actual positive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Answer: 0.864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Explanation: True positives (TP) for class C is 162, false positives (FP) for C is 18, and false negatives (FN) for C is 33. We plug those numbers into the F1 score formula to get 0.864.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You plot the training and validation </w:t>
      </w:r>
      <w:r w:rsidDel="00000000" w:rsidR="00000000" w:rsidRPr="00000000">
        <w:rPr>
          <w:b w:val="1"/>
          <w:rtl w:val="0"/>
        </w:rPr>
        <w:t xml:space="preserve">loss</w:t>
      </w:r>
      <w:r w:rsidDel="00000000" w:rsidR="00000000" w:rsidRPr="00000000">
        <w:rPr>
          <w:rtl w:val="0"/>
        </w:rPr>
        <w:t xml:space="preserve"> over the training period of the model, and you see the following. What can we conclude about the model?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2498271" cy="21859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8271" cy="2185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model has overfit to the training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has a good fit with the training data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model has underfit to the training data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model’s input dimensions do not match the data’s dimensions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Which of the following are good ways to try to reduce overfitting? (Select all that apply)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Gather more data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Early stopping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 regularization terms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a more complex model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