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DBE" w:rsidRDefault="00295DBE" w:rsidP="00295DBE">
      <w:pPr>
        <w:pStyle w:val="Standard"/>
        <w:spacing w:line="276" w:lineRule="auto"/>
        <w:jc w:val="center"/>
      </w:pPr>
      <w:r>
        <w:rPr>
          <w:caps/>
        </w:rPr>
        <w:t>Министерство науки и высшего образования</w:t>
      </w:r>
    </w:p>
    <w:p w:rsidR="00295DBE" w:rsidRDefault="00295DBE" w:rsidP="00295DBE">
      <w:pPr>
        <w:pStyle w:val="Standard"/>
        <w:spacing w:line="276" w:lineRule="auto"/>
        <w:jc w:val="center"/>
      </w:pPr>
      <w:r>
        <w:rPr>
          <w:caps/>
        </w:rPr>
        <w:t>Российской федерации</w:t>
      </w:r>
    </w:p>
    <w:p w:rsidR="00295DBE" w:rsidRDefault="00295DBE" w:rsidP="00295DBE">
      <w:pPr>
        <w:pStyle w:val="Standard"/>
        <w:spacing w:line="276" w:lineRule="auto"/>
        <w:jc w:val="center"/>
      </w:pPr>
      <w:r>
        <w:t>Федеральное государственное бюджетное образовательное учреждение</w:t>
      </w:r>
    </w:p>
    <w:p w:rsidR="00295DBE" w:rsidRDefault="00295DBE" w:rsidP="00295DBE">
      <w:pPr>
        <w:pStyle w:val="Standard"/>
        <w:spacing w:line="276" w:lineRule="auto"/>
        <w:jc w:val="center"/>
      </w:pPr>
      <w:r>
        <w:t>высшего образования</w:t>
      </w:r>
    </w:p>
    <w:p w:rsidR="00295DBE" w:rsidRDefault="00295DBE" w:rsidP="00295DBE">
      <w:pPr>
        <w:pStyle w:val="Standard"/>
        <w:spacing w:line="276" w:lineRule="auto"/>
        <w:jc w:val="center"/>
      </w:pPr>
      <w:r>
        <w:rPr>
          <w:sz w:val="26"/>
          <w:szCs w:val="26"/>
        </w:rPr>
        <w:t>«Рязанский государственный радиотехнический университет имени В.Ф. Уткина»</w:t>
      </w:r>
    </w:p>
    <w:p w:rsidR="00295DBE" w:rsidRDefault="00295DBE" w:rsidP="00295DBE">
      <w:pPr>
        <w:pStyle w:val="Standard"/>
        <w:spacing w:line="276" w:lineRule="auto"/>
        <w:jc w:val="center"/>
        <w:rPr>
          <w:sz w:val="26"/>
          <w:szCs w:val="26"/>
        </w:rPr>
      </w:pPr>
    </w:p>
    <w:p w:rsidR="00295DBE" w:rsidRDefault="00295DBE" w:rsidP="00295DBE">
      <w:pPr>
        <w:pStyle w:val="Standard"/>
        <w:spacing w:line="276" w:lineRule="auto"/>
        <w:jc w:val="center"/>
        <w:rPr>
          <w:sz w:val="26"/>
          <w:szCs w:val="26"/>
        </w:rPr>
      </w:pPr>
    </w:p>
    <w:p w:rsidR="00295DBE" w:rsidRDefault="00295DBE" w:rsidP="00295DBE">
      <w:pPr>
        <w:pStyle w:val="Standard"/>
        <w:spacing w:line="276" w:lineRule="auto"/>
        <w:jc w:val="center"/>
      </w:pPr>
      <w:r>
        <w:t>Кафедра ИИБМТ</w:t>
      </w:r>
    </w:p>
    <w:p w:rsidR="00295DBE" w:rsidRDefault="00295DBE" w:rsidP="00295DBE">
      <w:pPr>
        <w:pStyle w:val="Standard"/>
        <w:spacing w:after="140"/>
        <w:ind w:left="4678"/>
        <w:jc w:val="center"/>
        <w:rPr>
          <w:b/>
          <w:bCs/>
        </w:rPr>
      </w:pPr>
    </w:p>
    <w:p w:rsidR="00295DBE" w:rsidRDefault="00295DBE" w:rsidP="00295DBE">
      <w:pPr>
        <w:pStyle w:val="Standard"/>
        <w:jc w:val="center"/>
      </w:pPr>
      <w:r>
        <w:rPr>
          <w:b/>
          <w:bCs/>
          <w:sz w:val="32"/>
          <w:szCs w:val="32"/>
        </w:rPr>
        <w:t>ПОЯСНИТЕЛЬНАЯ ЗАПИСКА К</w:t>
      </w:r>
    </w:p>
    <w:p w:rsidR="00295DBE" w:rsidRDefault="00295DBE" w:rsidP="00295DBE">
      <w:pPr>
        <w:pStyle w:val="Standard"/>
        <w:jc w:val="center"/>
      </w:pPr>
      <w:r>
        <w:rPr>
          <w:b/>
          <w:bCs/>
          <w:sz w:val="32"/>
          <w:szCs w:val="32"/>
        </w:rPr>
        <w:t>КУРСОВОМУ ПРОЕКТУ</w:t>
      </w:r>
    </w:p>
    <w:p w:rsidR="00295DBE" w:rsidRDefault="00295DBE" w:rsidP="00295DBE">
      <w:pPr>
        <w:pStyle w:val="Standard"/>
        <w:jc w:val="center"/>
      </w:pPr>
      <w:r>
        <w:rPr>
          <w:b/>
          <w:bCs/>
          <w:sz w:val="32"/>
          <w:szCs w:val="32"/>
        </w:rPr>
        <w:t>(</w:t>
      </w:r>
      <w:proofErr w:type="spellStart"/>
      <w:r>
        <w:rPr>
          <w:b/>
          <w:bCs/>
          <w:sz w:val="32"/>
          <w:szCs w:val="32"/>
        </w:rPr>
        <w:t>бакалавриат</w:t>
      </w:r>
      <w:proofErr w:type="spellEnd"/>
      <w:r>
        <w:rPr>
          <w:b/>
          <w:bCs/>
          <w:sz w:val="32"/>
          <w:szCs w:val="32"/>
        </w:rPr>
        <w:t>)</w:t>
      </w:r>
    </w:p>
    <w:p w:rsidR="00295DBE" w:rsidRDefault="00295DBE" w:rsidP="00295DBE">
      <w:pPr>
        <w:pStyle w:val="Standard"/>
        <w:jc w:val="center"/>
      </w:pPr>
      <w:r>
        <w:t>на тему</w:t>
      </w:r>
    </w:p>
    <w:p w:rsidR="00295DBE" w:rsidRDefault="00295DBE" w:rsidP="00295DBE">
      <w:pPr>
        <w:pStyle w:val="Standard"/>
        <w:jc w:val="center"/>
      </w:pPr>
      <w:r>
        <w:rPr>
          <w:sz w:val="40"/>
          <w:szCs w:val="40"/>
        </w:rPr>
        <w:t>«Подсистема определения температуры для робота ассистента»</w:t>
      </w:r>
    </w:p>
    <w:p w:rsidR="00295DBE" w:rsidRDefault="00295DBE" w:rsidP="00295DBE">
      <w:pPr>
        <w:pStyle w:val="Standard"/>
        <w:jc w:val="center"/>
      </w:pPr>
    </w:p>
    <w:p w:rsidR="00295DBE" w:rsidRDefault="00295DBE" w:rsidP="00295DBE">
      <w:pPr>
        <w:pStyle w:val="Standard"/>
        <w:jc w:val="center"/>
      </w:pPr>
    </w:p>
    <w:p w:rsidR="00295DBE" w:rsidRDefault="00295DBE" w:rsidP="00295DBE">
      <w:pPr>
        <w:pStyle w:val="Standard"/>
        <w:jc w:val="center"/>
      </w:pPr>
      <w:r>
        <w:t xml:space="preserve">Направление подготовки: </w:t>
      </w:r>
      <w:r>
        <w:rPr>
          <w:i/>
          <w:iCs/>
          <w:u w:val="single"/>
        </w:rPr>
        <w:t xml:space="preserve">15.03.06, </w:t>
      </w:r>
      <w:proofErr w:type="spellStart"/>
      <w:r>
        <w:rPr>
          <w:i/>
          <w:iCs/>
          <w:u w:val="single"/>
        </w:rPr>
        <w:t>Мехатроника</w:t>
      </w:r>
      <w:proofErr w:type="spellEnd"/>
      <w:r>
        <w:rPr>
          <w:i/>
          <w:iCs/>
          <w:u w:val="single"/>
        </w:rPr>
        <w:t xml:space="preserve"> и робототехника</w:t>
      </w:r>
    </w:p>
    <w:p w:rsidR="00295DBE" w:rsidRDefault="00295DBE" w:rsidP="00295DBE">
      <w:pPr>
        <w:pStyle w:val="Standard"/>
        <w:jc w:val="center"/>
      </w:pPr>
    </w:p>
    <w:p w:rsidR="00295DBE" w:rsidRDefault="00295DBE" w:rsidP="00295DBE">
      <w:pPr>
        <w:pStyle w:val="Standard"/>
        <w:tabs>
          <w:tab w:val="left" w:pos="3402"/>
          <w:tab w:val="left" w:pos="6236"/>
        </w:tabs>
        <w:ind w:left="850"/>
      </w:pPr>
      <w:r>
        <w:t>Руководитель</w:t>
      </w:r>
      <w:r>
        <w:tab/>
        <w:t>______________________</w:t>
      </w:r>
      <w:proofErr w:type="gramStart"/>
      <w:r>
        <w:tab/>
        <w:t>(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Захарова Е.А.  </w:t>
      </w:r>
      <w:r>
        <w:t>)</w:t>
      </w:r>
    </w:p>
    <w:p w:rsidR="00295DBE" w:rsidRDefault="00295DBE" w:rsidP="00295DBE">
      <w:pPr>
        <w:pStyle w:val="Standard"/>
        <w:tabs>
          <w:tab w:val="left" w:pos="3402"/>
          <w:tab w:val="left" w:pos="6236"/>
        </w:tabs>
        <w:ind w:left="850"/>
      </w:pPr>
    </w:p>
    <w:p w:rsidR="00295DBE" w:rsidRDefault="00295DBE" w:rsidP="00295DBE">
      <w:pPr>
        <w:pStyle w:val="Standard"/>
        <w:tabs>
          <w:tab w:val="left" w:pos="3402"/>
          <w:tab w:val="left" w:pos="6236"/>
        </w:tabs>
        <w:ind w:left="850"/>
      </w:pPr>
    </w:p>
    <w:p w:rsidR="00295DBE" w:rsidRDefault="00295DBE" w:rsidP="00295DBE">
      <w:pPr>
        <w:pStyle w:val="Standard"/>
        <w:tabs>
          <w:tab w:val="left" w:pos="3402"/>
          <w:tab w:val="left" w:pos="6236"/>
        </w:tabs>
        <w:ind w:left="850"/>
      </w:pPr>
    </w:p>
    <w:p w:rsidR="00295DBE" w:rsidRDefault="00295DBE" w:rsidP="00295DBE">
      <w:pPr>
        <w:pStyle w:val="Standard"/>
        <w:tabs>
          <w:tab w:val="left" w:pos="3402"/>
          <w:tab w:val="left" w:pos="6236"/>
        </w:tabs>
        <w:ind w:left="850"/>
      </w:pPr>
      <w:r>
        <w:t>Обучающийся</w:t>
      </w:r>
      <w:r>
        <w:tab/>
        <w:t>_____________________</w:t>
      </w:r>
      <w:r>
        <w:tab/>
        <w:t xml:space="preserve">           </w:t>
      </w:r>
      <w:proofErr w:type="gramStart"/>
      <w:r>
        <w:t xml:space="preserve">   (</w:t>
      </w:r>
      <w:proofErr w:type="gramEnd"/>
      <w:r>
        <w:rPr>
          <w:u w:val="single"/>
        </w:rPr>
        <w:t xml:space="preserve">  Филин В.Г.  </w:t>
      </w:r>
      <w:r>
        <w:t>)</w:t>
      </w:r>
    </w:p>
    <w:p w:rsidR="00295DBE" w:rsidRDefault="00295DBE" w:rsidP="00295DBE">
      <w:pPr>
        <w:pStyle w:val="Standard"/>
        <w:tabs>
          <w:tab w:val="left" w:pos="3402"/>
          <w:tab w:val="left" w:pos="6236"/>
        </w:tabs>
        <w:ind w:left="850"/>
      </w:pPr>
    </w:p>
    <w:p w:rsidR="00295DBE" w:rsidRDefault="00295DBE" w:rsidP="00295DBE">
      <w:pPr>
        <w:pStyle w:val="Standard"/>
        <w:tabs>
          <w:tab w:val="left" w:pos="3402"/>
          <w:tab w:val="left" w:pos="6237"/>
        </w:tabs>
        <w:jc w:val="center"/>
      </w:pPr>
    </w:p>
    <w:p w:rsidR="002F5E70" w:rsidRDefault="002F5E70" w:rsidP="00295DBE">
      <w:pPr>
        <w:pStyle w:val="Standard"/>
        <w:tabs>
          <w:tab w:val="left" w:pos="3402"/>
          <w:tab w:val="left" w:pos="6237"/>
        </w:tabs>
        <w:jc w:val="center"/>
      </w:pPr>
    </w:p>
    <w:p w:rsidR="00295DBE" w:rsidRDefault="00295DBE" w:rsidP="00295DBE">
      <w:pPr>
        <w:pStyle w:val="Standard"/>
        <w:tabs>
          <w:tab w:val="left" w:pos="3402"/>
          <w:tab w:val="left" w:pos="6237"/>
        </w:tabs>
        <w:jc w:val="center"/>
      </w:pPr>
    </w:p>
    <w:p w:rsidR="002F5E70" w:rsidRDefault="002F5E70" w:rsidP="00295DBE">
      <w:pPr>
        <w:pStyle w:val="Standard"/>
        <w:tabs>
          <w:tab w:val="left" w:pos="3402"/>
          <w:tab w:val="left" w:pos="6237"/>
        </w:tabs>
        <w:jc w:val="center"/>
      </w:pPr>
    </w:p>
    <w:p w:rsidR="00295DBE" w:rsidRDefault="00295DBE" w:rsidP="00295DBE">
      <w:pPr>
        <w:pStyle w:val="Standard"/>
        <w:jc w:val="center"/>
      </w:pPr>
      <w:r>
        <w:t>Рязань 2024</w:t>
      </w:r>
    </w:p>
    <w:p w:rsidR="002367BA" w:rsidRDefault="002367BA" w:rsidP="00581A14">
      <w:pPr>
        <w:pStyle w:val="Standard"/>
      </w:pPr>
    </w:p>
    <w:p w:rsidR="002367BA" w:rsidRDefault="002367BA" w:rsidP="00581A14">
      <w:pPr>
        <w:pStyle w:val="Standard"/>
        <w:sectPr w:rsidR="002367BA" w:rsidSect="00F05AA2">
          <w:headerReference w:type="default" r:id="rId8"/>
          <w:footerReference w:type="default" r:id="rId9"/>
          <w:pgSz w:w="11906" w:h="16838"/>
          <w:pgMar w:top="1134" w:right="737" w:bottom="1134" w:left="1304" w:header="720" w:footer="720" w:gutter="0"/>
          <w:cols w:space="720"/>
          <w:titlePg/>
          <w:docGrid w:linePitch="381"/>
        </w:sectPr>
      </w:pPr>
    </w:p>
    <w:p w:rsidR="001A50B5" w:rsidRPr="001A50B5" w:rsidRDefault="001A50B5" w:rsidP="00345F4D">
      <w:pPr>
        <w:pStyle w:val="a9"/>
        <w:ind w:firstLine="720"/>
      </w:pPr>
      <w:r w:rsidRPr="001A50B5">
        <w:lastRenderedPageBreak/>
        <w:t>Содержание</w:t>
      </w:r>
    </w:p>
    <w:p w:rsidR="00BB443C" w:rsidRDefault="00F541EE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r w:rsidRPr="001A50B5">
        <w:fldChar w:fldCharType="begin"/>
      </w:r>
      <w:r w:rsidRPr="001A50B5">
        <w:instrText xml:space="preserve"> TOC \l 1-9 \t "Заголовок 1;1;Заголовок 2;2;Заголовок 3;3" \h </w:instrText>
      </w:r>
      <w:r w:rsidRPr="001A50B5">
        <w:fldChar w:fldCharType="separate"/>
      </w:r>
      <w:hyperlink w:anchor="_Toc186155337" w:history="1">
        <w:r w:rsidR="00BB443C" w:rsidRPr="007D21D0">
          <w:rPr>
            <w:rStyle w:val="aa"/>
            <w:noProof/>
          </w:rPr>
          <w:t>Используемые сокращения</w:t>
        </w:r>
        <w:r w:rsidR="00BB443C">
          <w:rPr>
            <w:noProof/>
          </w:rPr>
          <w:tab/>
        </w:r>
        <w:r w:rsidR="00BB443C">
          <w:rPr>
            <w:noProof/>
          </w:rPr>
          <w:fldChar w:fldCharType="begin"/>
        </w:r>
        <w:r w:rsidR="00BB443C">
          <w:rPr>
            <w:noProof/>
          </w:rPr>
          <w:instrText xml:space="preserve"> PAGEREF _Toc186155337 \h </w:instrText>
        </w:r>
        <w:r w:rsidR="00BB443C">
          <w:rPr>
            <w:noProof/>
          </w:rPr>
        </w:r>
        <w:r w:rsidR="00BB443C">
          <w:rPr>
            <w:noProof/>
          </w:rPr>
          <w:fldChar w:fldCharType="separate"/>
        </w:r>
        <w:r w:rsidR="00BB443C">
          <w:rPr>
            <w:noProof/>
          </w:rPr>
          <w:t>4</w:t>
        </w:r>
        <w:r w:rsidR="00BB443C"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38" w:history="1">
        <w:r w:rsidRPr="007D21D0">
          <w:rPr>
            <w:rStyle w:val="aa"/>
            <w:noProof/>
          </w:rPr>
          <w:t>Введение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39" w:history="1">
        <w:r w:rsidRPr="007D21D0">
          <w:rPr>
            <w:rStyle w:val="aa"/>
            <w:noProof/>
          </w:rPr>
          <w:t>Теоретические сведения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2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0" w:history="1">
        <w:r w:rsidRPr="007D21D0">
          <w:rPr>
            <w:rStyle w:val="aa"/>
            <w:noProof/>
          </w:rPr>
          <w:t>Датчик температуры LM35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2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1" w:history="1">
        <w:r w:rsidRPr="007D21D0">
          <w:rPr>
            <w:rStyle w:val="aa"/>
            <w:noProof/>
          </w:rPr>
          <w:t>Жидкокристаллический дисплей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2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2" w:history="1">
        <w:r w:rsidRPr="007D21D0">
          <w:rPr>
            <w:rStyle w:val="aa"/>
            <w:noProof/>
          </w:rPr>
          <w:t>Последовательный периферийный интерфейс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2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3" w:history="1">
        <w:r w:rsidRPr="007D21D0">
          <w:rPr>
            <w:rStyle w:val="aa"/>
            <w:noProof/>
          </w:rPr>
          <w:t>USB тип 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4" w:history="1">
        <w:r w:rsidRPr="007D21D0">
          <w:rPr>
            <w:rStyle w:val="aa"/>
            <w:noProof/>
          </w:rPr>
          <w:t>Технологиче</w:t>
        </w:r>
        <w:r w:rsidRPr="007D21D0">
          <w:rPr>
            <w:rStyle w:val="aa"/>
            <w:noProof/>
          </w:rPr>
          <w:t>с</w:t>
        </w:r>
        <w:r w:rsidRPr="007D21D0">
          <w:rPr>
            <w:rStyle w:val="aa"/>
            <w:noProof/>
          </w:rPr>
          <w:t>кий раздел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2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5" w:history="1">
        <w:r w:rsidRPr="007D21D0">
          <w:rPr>
            <w:rStyle w:val="aa"/>
            <w:noProof/>
          </w:rPr>
          <w:t>Техническое задание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2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6" w:history="1">
        <w:r w:rsidRPr="007D21D0">
          <w:rPr>
            <w:rStyle w:val="aa"/>
            <w:noProof/>
          </w:rPr>
          <w:t>Проектирование печатной платы в Altium Designer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3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7" w:history="1">
        <w:r w:rsidRPr="007D21D0">
          <w:rPr>
            <w:rStyle w:val="aa"/>
            <w:noProof/>
          </w:rPr>
          <w:t>Понижающие преобразователи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3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8" w:history="1">
        <w:r w:rsidRPr="007D21D0">
          <w:rPr>
            <w:rStyle w:val="aa"/>
            <w:noProof/>
          </w:rPr>
          <w:t>Датчик температуры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3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49" w:history="1">
        <w:r w:rsidRPr="007D21D0">
          <w:rPr>
            <w:rStyle w:val="aa"/>
            <w:noProof/>
          </w:rPr>
          <w:t>Разъем под USB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3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0" w:history="1">
        <w:r w:rsidRPr="007D21D0">
          <w:rPr>
            <w:rStyle w:val="aa"/>
            <w:noProof/>
          </w:rPr>
          <w:t>Разъем под SWD программатор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3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1" w:history="1">
        <w:r w:rsidRPr="007D21D0">
          <w:rPr>
            <w:rStyle w:val="aa"/>
            <w:noProof/>
          </w:rPr>
          <w:t xml:space="preserve">Разъем под </w:t>
        </w:r>
        <w:r w:rsidRPr="007D21D0">
          <w:rPr>
            <w:rStyle w:val="aa"/>
            <w:noProof/>
            <w:lang w:val="en-US"/>
          </w:rPr>
          <w:t>SPI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3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2" w:history="1">
        <w:r w:rsidRPr="007D21D0">
          <w:rPr>
            <w:rStyle w:val="aa"/>
            <w:noProof/>
          </w:rPr>
          <w:t>Разъем под ЖКИ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2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3" w:history="1">
        <w:r w:rsidRPr="007D21D0">
          <w:rPr>
            <w:rStyle w:val="aa"/>
            <w:noProof/>
          </w:rPr>
          <w:t>Трассировки печатной платы и 3</w:t>
        </w:r>
        <w:r w:rsidRPr="007D21D0">
          <w:rPr>
            <w:rStyle w:val="aa"/>
            <w:noProof/>
            <w:lang w:val="en-US"/>
          </w:rPr>
          <w:t>D</w:t>
        </w:r>
        <w:r w:rsidRPr="007D21D0">
          <w:rPr>
            <w:rStyle w:val="aa"/>
            <w:noProof/>
          </w:rPr>
          <w:t xml:space="preserve"> модель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4" w:history="1">
        <w:r w:rsidRPr="007D21D0">
          <w:rPr>
            <w:rStyle w:val="aa"/>
            <w:noProof/>
          </w:rPr>
          <w:t>Практическая часть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2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5" w:history="1">
        <w:r w:rsidRPr="007D21D0">
          <w:rPr>
            <w:rStyle w:val="aa"/>
            <w:noProof/>
          </w:rPr>
          <w:t>Сборка и программирование макета проекта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6" w:history="1">
        <w:r w:rsidRPr="007D21D0">
          <w:rPr>
            <w:rStyle w:val="aa"/>
            <w:noProof/>
          </w:rPr>
          <w:t>Заключение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7" w:history="1">
        <w:r w:rsidRPr="007D21D0">
          <w:rPr>
            <w:rStyle w:val="aa"/>
            <w:noProof/>
          </w:rPr>
          <w:t>Библиографический список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8" w:history="1">
        <w:r w:rsidRPr="007D21D0">
          <w:rPr>
            <w:rStyle w:val="aa"/>
            <w:noProof/>
          </w:rPr>
          <w:t>Приложение 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59" w:history="1">
        <w:r w:rsidRPr="007D21D0">
          <w:rPr>
            <w:rStyle w:val="aa"/>
            <w:noProof/>
          </w:rPr>
          <w:t>Приложение Б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60" w:history="1">
        <w:r w:rsidRPr="007D21D0">
          <w:rPr>
            <w:rStyle w:val="aa"/>
            <w:noProof/>
          </w:rPr>
          <w:t>Приложение 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BB443C" w:rsidRDefault="00BB443C">
      <w:pPr>
        <w:pStyle w:val="10"/>
        <w:tabs>
          <w:tab w:val="right" w:leader="dot" w:pos="9855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</w:rPr>
      </w:pPr>
      <w:hyperlink w:anchor="_Toc186155361" w:history="1">
        <w:r w:rsidRPr="007D21D0">
          <w:rPr>
            <w:rStyle w:val="aa"/>
            <w:noProof/>
          </w:rPr>
          <w:t>Приложение 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_Toc186155361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</w:hyperlink>
    </w:p>
    <w:p w:rsidR="0097148B" w:rsidRPr="001A50B5" w:rsidRDefault="00F541EE" w:rsidP="00581A14">
      <w:pPr>
        <w:pStyle w:val="Standard"/>
      </w:pPr>
      <w:r w:rsidRPr="001A50B5">
        <w:fldChar w:fldCharType="end"/>
      </w:r>
    </w:p>
    <w:p w:rsidR="00F541EE" w:rsidRDefault="00F541EE" w:rsidP="002367BA">
      <w:pPr>
        <w:sectPr w:rsidR="00F541EE">
          <w:pgSz w:w="11906" w:h="16838"/>
          <w:pgMar w:top="1134" w:right="737" w:bottom="1134" w:left="1304" w:header="720" w:footer="720" w:gutter="0"/>
          <w:cols w:space="720"/>
        </w:sectPr>
      </w:pPr>
    </w:p>
    <w:p w:rsidR="0097148B" w:rsidRDefault="00F541EE">
      <w:pPr>
        <w:pStyle w:val="1"/>
      </w:pPr>
      <w:bookmarkStart w:id="0" w:name="__RefHeading___1"/>
      <w:bookmarkStart w:id="1" w:name="_Toc186155337"/>
      <w:bookmarkEnd w:id="0"/>
      <w:r>
        <w:lastRenderedPageBreak/>
        <w:t>Используемые сокращения</w:t>
      </w:r>
      <w:bookmarkEnd w:id="1"/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936184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36184" w:rsidRDefault="00936184" w:rsidP="00581A14">
            <w:pPr>
              <w:pStyle w:val="Standard"/>
            </w:pPr>
            <w:r>
              <w:t>АЦП – аналогово-цифровой преобразователь</w:t>
            </w:r>
          </w:p>
        </w:tc>
      </w:tr>
      <w:tr w:rsidR="00936184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36184" w:rsidRDefault="00936184" w:rsidP="00581A14">
            <w:pPr>
              <w:pStyle w:val="Standard"/>
            </w:pPr>
            <w:r>
              <w:t xml:space="preserve">В – вольты </w:t>
            </w:r>
          </w:p>
          <w:p w:rsidR="00936184" w:rsidRDefault="00936184" w:rsidP="00581A14">
            <w:pPr>
              <w:pStyle w:val="Standard"/>
            </w:pPr>
            <w:r>
              <w:t>мВ – мили вольты</w:t>
            </w:r>
          </w:p>
        </w:tc>
      </w:tr>
      <w:tr w:rsidR="00936184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36184" w:rsidRDefault="00936184" w:rsidP="00581A14">
            <w:pPr>
              <w:pStyle w:val="Standard"/>
            </w:pPr>
            <w:r>
              <w:t>МК – микроконтроллер</w:t>
            </w:r>
          </w:p>
        </w:tc>
      </w:tr>
      <w:tr w:rsidR="00936184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36184" w:rsidRDefault="00936184" w:rsidP="00581A14">
            <w:pPr>
              <w:pStyle w:val="Standard"/>
            </w:pPr>
            <w:r>
              <w:t>ПК – персональный компьютер</w:t>
            </w:r>
          </w:p>
        </w:tc>
      </w:tr>
      <w:tr w:rsidR="00936184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36184" w:rsidRDefault="00936184" w:rsidP="00581A14">
            <w:pPr>
              <w:pStyle w:val="Standard"/>
            </w:pPr>
            <w:r>
              <w:t>ТЗ – техническое задание</w:t>
            </w:r>
          </w:p>
        </w:tc>
      </w:tr>
      <w:tr w:rsidR="00936184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36184" w:rsidRDefault="00936184" w:rsidP="00581A14">
            <w:pPr>
              <w:pStyle w:val="Standard"/>
            </w:pPr>
            <w:r>
              <w:t>УГО – условно графическое обозначение</w:t>
            </w:r>
          </w:p>
        </w:tc>
      </w:tr>
      <w:tr w:rsidR="00936184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36184" w:rsidRDefault="00936184" w:rsidP="00581A14">
            <w:pPr>
              <w:pStyle w:val="Standard"/>
            </w:pPr>
            <w:r>
              <w:t>ЦАП – цифро-аналоговый преобразователь</w:t>
            </w:r>
          </w:p>
        </w:tc>
      </w:tr>
      <w:tr w:rsidR="00FA3BCC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73B4A" w:rsidRDefault="00FA3BCC" w:rsidP="00581A14">
            <w:pPr>
              <w:pStyle w:val="Standard"/>
            </w:pPr>
            <w:proofErr w:type="spellStart"/>
            <w:r>
              <w:rPr>
                <w:vertAlign w:val="superscript"/>
              </w:rPr>
              <w:t>о</w:t>
            </w:r>
            <w:r>
              <w:t>С</w:t>
            </w:r>
            <w:proofErr w:type="spellEnd"/>
            <w:r>
              <w:t xml:space="preserve"> – градусы </w:t>
            </w:r>
            <w:r w:rsidR="008D08DA">
              <w:t>Цельсия</w:t>
            </w:r>
          </w:p>
        </w:tc>
      </w:tr>
      <w:tr w:rsidR="002367BA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2367BA" w:rsidRDefault="002367BA" w:rsidP="00581A14">
            <w:pPr>
              <w:pStyle w:val="Standard"/>
              <w:rPr>
                <w:vertAlign w:val="superscript"/>
              </w:rPr>
            </w:pPr>
            <w:r>
              <w:t>мкА – микро амперы</w:t>
            </w:r>
          </w:p>
        </w:tc>
      </w:tr>
      <w:tr w:rsidR="002367BA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2367BA" w:rsidRDefault="002367BA" w:rsidP="00581A14">
            <w:pPr>
              <w:pStyle w:val="Standard"/>
            </w:pPr>
            <w:r>
              <w:t>ЖКИ – ж</w:t>
            </w:r>
            <w:r w:rsidRPr="002367BA">
              <w:t>идкокристаллический дисплей</w:t>
            </w:r>
          </w:p>
        </w:tc>
      </w:tr>
      <w:tr w:rsidR="002F5E70" w:rsidTr="00936184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2F5E70" w:rsidRPr="002F5E70" w:rsidRDefault="002F5E70" w:rsidP="00581A14">
            <w:pPr>
              <w:pStyle w:val="Standard"/>
            </w:pPr>
            <w:r>
              <w:t>ПП – печатная плата</w:t>
            </w:r>
          </w:p>
        </w:tc>
      </w:tr>
    </w:tbl>
    <w:p w:rsidR="0097148B" w:rsidRDefault="0097148B" w:rsidP="00581A14">
      <w:pPr>
        <w:pStyle w:val="Standard"/>
      </w:pPr>
    </w:p>
    <w:p w:rsidR="00F541EE" w:rsidRDefault="00F541EE" w:rsidP="002367BA">
      <w:pPr>
        <w:sectPr w:rsidR="00F541EE">
          <w:headerReference w:type="default" r:id="rId10"/>
          <w:footerReference w:type="default" r:id="rId11"/>
          <w:pgSz w:w="11906" w:h="16838"/>
          <w:pgMar w:top="1134" w:right="737" w:bottom="1134" w:left="1304" w:header="720" w:footer="720" w:gutter="0"/>
          <w:cols w:space="720"/>
        </w:sectPr>
      </w:pPr>
    </w:p>
    <w:p w:rsidR="0097148B" w:rsidRDefault="00F541EE">
      <w:pPr>
        <w:pStyle w:val="1"/>
        <w:spacing w:line="360" w:lineRule="auto"/>
      </w:pPr>
      <w:bookmarkStart w:id="2" w:name="__RefHeading___2"/>
      <w:bookmarkStart w:id="3" w:name="_Toc186155338"/>
      <w:bookmarkEnd w:id="2"/>
      <w:r>
        <w:lastRenderedPageBreak/>
        <w:t>Введение</w:t>
      </w:r>
      <w:bookmarkEnd w:id="3"/>
    </w:p>
    <w:p w:rsidR="0097148B" w:rsidRDefault="00F541EE" w:rsidP="00581A14">
      <w:pPr>
        <w:pStyle w:val="Standard"/>
      </w:pPr>
      <w:r>
        <w:tab/>
        <w:t xml:space="preserve">Задачей проекта является </w:t>
      </w:r>
      <w:r w:rsidR="001A50B5">
        <w:t>разработка устройства,</w:t>
      </w:r>
      <w:r>
        <w:t xml:space="preserve"> которое будет снимать значение с </w:t>
      </w:r>
      <w:r w:rsidR="001A50B5">
        <w:t>датчика температуры</w:t>
      </w:r>
      <w:r>
        <w:t xml:space="preserve"> и выводить полученные данные на жидкокристаллический дисплей или на другое устройство.</w:t>
      </w:r>
    </w:p>
    <w:p w:rsidR="0097148B" w:rsidRDefault="00F541EE" w:rsidP="00581A14">
      <w:pPr>
        <w:pStyle w:val="Standard"/>
      </w:pPr>
      <w:r>
        <w:tab/>
        <w:t xml:space="preserve">Для этого проекта нужно было </w:t>
      </w:r>
      <w:r w:rsidR="001A50B5">
        <w:t>сделать</w:t>
      </w:r>
      <w:r>
        <w:t>:</w:t>
      </w:r>
    </w:p>
    <w:p w:rsidR="0097148B" w:rsidRDefault="00F541EE" w:rsidP="00581A14">
      <w:pPr>
        <w:pStyle w:val="Standard"/>
        <w:numPr>
          <w:ilvl w:val="0"/>
          <w:numId w:val="4"/>
        </w:numPr>
      </w:pPr>
      <w:r>
        <w:t xml:space="preserve">Информацию по теме </w:t>
      </w:r>
      <w:r w:rsidR="001A50B5">
        <w:t>проекта;</w:t>
      </w:r>
    </w:p>
    <w:p w:rsidR="0097148B" w:rsidRDefault="00F541EE" w:rsidP="00581A14">
      <w:pPr>
        <w:pStyle w:val="Standard"/>
        <w:numPr>
          <w:ilvl w:val="0"/>
          <w:numId w:val="2"/>
        </w:numPr>
      </w:pPr>
      <w:r>
        <w:t xml:space="preserve">Техническое задание по </w:t>
      </w:r>
      <w:r w:rsidR="001A50B5">
        <w:t>темпе</w:t>
      </w:r>
      <w:r>
        <w:t xml:space="preserve"> </w:t>
      </w:r>
      <w:r w:rsidR="001A50B5">
        <w:t>проекта</w:t>
      </w:r>
      <w:r>
        <w:t xml:space="preserve"> заданное преподавателем;</w:t>
      </w:r>
    </w:p>
    <w:p w:rsidR="0097148B" w:rsidRDefault="00F541EE" w:rsidP="00581A14">
      <w:pPr>
        <w:pStyle w:val="Standard"/>
        <w:numPr>
          <w:ilvl w:val="0"/>
          <w:numId w:val="2"/>
        </w:numPr>
      </w:pPr>
      <w:r>
        <w:t xml:space="preserve">Разработана </w:t>
      </w:r>
      <w:r w:rsidR="001A50B5">
        <w:t>принципиальная</w:t>
      </w:r>
      <w:r>
        <w:t xml:space="preserve"> схема и плата в системе проектирования Altium Designer;</w:t>
      </w:r>
    </w:p>
    <w:p w:rsidR="0097148B" w:rsidRDefault="00F541EE" w:rsidP="00581A14">
      <w:pPr>
        <w:pStyle w:val="Standard"/>
        <w:numPr>
          <w:ilvl w:val="0"/>
          <w:numId w:val="2"/>
        </w:numPr>
      </w:pPr>
      <w:r>
        <w:t>Собран макет аналогичный по функционалу разработанной плате.</w:t>
      </w:r>
    </w:p>
    <w:p w:rsidR="0097148B" w:rsidRDefault="0097148B" w:rsidP="00581A14">
      <w:pPr>
        <w:pStyle w:val="Standard"/>
      </w:pPr>
    </w:p>
    <w:p w:rsidR="0097148B" w:rsidRDefault="0097148B" w:rsidP="00581A14">
      <w:pPr>
        <w:pStyle w:val="Standard"/>
      </w:pPr>
    </w:p>
    <w:p w:rsidR="00F541EE" w:rsidRDefault="00F541EE" w:rsidP="002367BA">
      <w:pPr>
        <w:sectPr w:rsidR="00F541EE">
          <w:headerReference w:type="default" r:id="rId12"/>
          <w:footerReference w:type="default" r:id="rId13"/>
          <w:pgSz w:w="11906" w:h="16838"/>
          <w:pgMar w:top="1134" w:right="737" w:bottom="1134" w:left="1304" w:header="720" w:footer="720" w:gutter="0"/>
          <w:cols w:space="720"/>
        </w:sectPr>
      </w:pPr>
    </w:p>
    <w:p w:rsidR="0097148B" w:rsidRPr="00345F4D" w:rsidRDefault="00F541EE" w:rsidP="00345F4D">
      <w:pPr>
        <w:pStyle w:val="1"/>
        <w:spacing w:line="360" w:lineRule="auto"/>
      </w:pPr>
      <w:bookmarkStart w:id="4" w:name="__RefHeading___3"/>
      <w:bookmarkStart w:id="5" w:name="_Toc186155339"/>
      <w:bookmarkEnd w:id="4"/>
      <w:r>
        <w:lastRenderedPageBreak/>
        <w:t>Теоретические сведения</w:t>
      </w:r>
      <w:bookmarkStart w:id="6" w:name="__RefHeading___4"/>
      <w:bookmarkEnd w:id="6"/>
      <w:bookmarkEnd w:id="5"/>
      <w:r>
        <w:tab/>
      </w:r>
    </w:p>
    <w:p w:rsidR="0097148B" w:rsidRDefault="00F541EE" w:rsidP="003460F7">
      <w:pPr>
        <w:pStyle w:val="2"/>
      </w:pPr>
      <w:bookmarkStart w:id="7" w:name="__RefHeading___5"/>
      <w:bookmarkStart w:id="8" w:name="_Toc186155340"/>
      <w:bookmarkEnd w:id="7"/>
      <w:r>
        <w:t>Датчик температуры LM35</w:t>
      </w:r>
      <w:bookmarkEnd w:id="8"/>
    </w:p>
    <w:p w:rsidR="0097148B" w:rsidRDefault="00F541EE" w:rsidP="00581A14">
      <w:pPr>
        <w:pStyle w:val="Standard"/>
        <w:rPr>
          <w:shd w:val="clear" w:color="auto" w:fill="FFFFFF"/>
        </w:rPr>
      </w:pPr>
      <w:r>
        <w:rPr>
          <w:shd w:val="clear" w:color="auto" w:fill="FFFFFF"/>
        </w:rPr>
        <w:t xml:space="preserve">Датчик температуры LM35 (рисунок 1.2) представляет собой прецизионные температурные устройства с интегральными схемами и выходным напряжением, линейно пропорциональным температуре по Цельсию.  Он имеет линейный масштабный коэффициент + 10 мВ/°C. Это означает, что придется измерить его выходное напряжение и разделить его на </w:t>
      </w:r>
      <w:r w:rsidR="00936184">
        <w:rPr>
          <w:shd w:val="clear" w:color="auto" w:fill="FFFFFF"/>
        </w:rPr>
        <w:t>10</w:t>
      </w:r>
      <w:r>
        <w:rPr>
          <w:shd w:val="clear" w:color="auto" w:fill="FFFFFF"/>
        </w:rPr>
        <w:t>, чтобы получить показания температуры в °C. LM35 имеет три вывода (три ноги), датчик аналоговый значит на выходе он выдает напряжение от 0 до 5 вольт.</w:t>
      </w:r>
      <w:r w:rsidR="00936184">
        <w:rPr>
          <w:shd w:val="clear" w:color="auto" w:fill="FFFFFF"/>
        </w:rPr>
        <w:t xml:space="preserve"> </w:t>
      </w:r>
    </w:p>
    <w:p w:rsidR="00674F31" w:rsidRDefault="00674F31" w:rsidP="00581A14">
      <w:pPr>
        <w:pStyle w:val="Standard"/>
        <w:rPr>
          <w:shd w:val="clear" w:color="auto" w:fill="FFFFFF"/>
        </w:rPr>
      </w:pPr>
      <w:r>
        <w:rPr>
          <w:shd w:val="clear" w:color="auto" w:fill="FFFFFF"/>
        </w:rPr>
        <w:t xml:space="preserve">Принцип работы: при нагревании датчика, он выдает значение температуры в мВ. АЦП </w:t>
      </w:r>
      <w:proofErr w:type="gramStart"/>
      <w:r>
        <w:rPr>
          <w:shd w:val="clear" w:color="auto" w:fill="FFFFFF"/>
        </w:rPr>
        <w:t>МК это</w:t>
      </w:r>
      <w:proofErr w:type="gramEnd"/>
      <w:r>
        <w:rPr>
          <w:shd w:val="clear" w:color="auto" w:fill="FFFFFF"/>
        </w:rPr>
        <w:t xml:space="preserve"> значение считывает.</w:t>
      </w:r>
    </w:p>
    <w:p w:rsidR="00674F31" w:rsidRDefault="00674F31" w:rsidP="00581A14">
      <w:pPr>
        <w:pStyle w:val="Standard"/>
        <w:rPr>
          <w:shd w:val="clear" w:color="auto" w:fill="FFFFFF"/>
        </w:rPr>
      </w:pPr>
      <w:r>
        <w:rPr>
          <w:shd w:val="clear" w:color="auto" w:fill="FFFFFF"/>
        </w:rPr>
        <w:t xml:space="preserve">Для того что бы температура была не в мВ, а в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, необходимо </w:t>
      </w:r>
      <w:proofErr w:type="spellStart"/>
      <w:r>
        <w:t>программно</w:t>
      </w:r>
      <w:proofErr w:type="spellEnd"/>
      <w:r>
        <w:t xml:space="preserve"> разделить выходное напряжение датчика (</w:t>
      </w:r>
      <w:proofErr w:type="spellStart"/>
      <w:r>
        <w:rPr>
          <w:lang w:val="en-US"/>
        </w:rPr>
        <w:t>Vout</w:t>
      </w:r>
      <w:proofErr w:type="spellEnd"/>
      <w:r>
        <w:t xml:space="preserve">) на 10. </w:t>
      </w:r>
    </w:p>
    <w:p w:rsidR="00674F31" w:rsidRDefault="00674F31" w:rsidP="00581A14">
      <w:pPr>
        <w:pStyle w:val="Standard"/>
        <w:rPr>
          <w:shd w:val="clear" w:color="auto" w:fill="FFFFFF"/>
        </w:rPr>
      </w:pP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B760B2" w:rsidTr="00B760B2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B760B2" w:rsidRDefault="00B760B2" w:rsidP="002A59F1">
            <w:pPr>
              <w:pStyle w:val="ab"/>
            </w:pPr>
            <w:r>
              <w:drawing>
                <wp:inline distT="0" distB="0" distL="0" distR="0" wp14:anchorId="21384AB7" wp14:editId="07971B96">
                  <wp:extent cx="1924050" cy="2028825"/>
                  <wp:effectExtent l="0" t="0" r="0" b="9525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0B2" w:rsidTr="00B760B2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B760B2" w:rsidRDefault="00B760B2" w:rsidP="002A59F1">
            <w:pPr>
              <w:pStyle w:val="ab"/>
            </w:pPr>
            <w:r>
              <w:t xml:space="preserve">Рисунок 1.2 - </w:t>
            </w:r>
            <w:r>
              <w:rPr>
                <w:shd w:val="clear" w:color="auto" w:fill="FFFFFF"/>
              </w:rPr>
              <w:t xml:space="preserve"> LM35</w:t>
            </w:r>
          </w:p>
        </w:tc>
      </w:tr>
    </w:tbl>
    <w:p w:rsidR="00B760B2" w:rsidRDefault="00B760B2" w:rsidP="00581A14">
      <w:pPr>
        <w:pStyle w:val="Standard"/>
      </w:pP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B760B2" w:rsidTr="00F541EE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B760B2" w:rsidRDefault="00B760B2" w:rsidP="002A59F1">
            <w:pPr>
              <w:pStyle w:val="ab"/>
            </w:pPr>
            <w:r w:rsidRPr="00B760B2">
              <w:lastRenderedPageBreak/>
              <w:drawing>
                <wp:inline distT="0" distB="0" distL="0" distR="0" wp14:anchorId="4B09F972" wp14:editId="58B36DD8">
                  <wp:extent cx="3410426" cy="2286319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426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0B2" w:rsidTr="00F541EE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B760B2" w:rsidRDefault="00B760B2" w:rsidP="002A59F1">
            <w:pPr>
              <w:pStyle w:val="ab"/>
            </w:pPr>
            <w:r>
              <w:t>Рисунок 1.3 – Схема подключения датчика температуры</w:t>
            </w:r>
            <w:r>
              <w:rPr>
                <w:shd w:val="clear" w:color="auto" w:fill="FFFFFF"/>
              </w:rPr>
              <w:t xml:space="preserve"> LM35</w:t>
            </w:r>
          </w:p>
        </w:tc>
      </w:tr>
    </w:tbl>
    <w:p w:rsidR="00674F31" w:rsidRDefault="00B760B2" w:rsidP="00581A14">
      <w:pPr>
        <w:pStyle w:val="Standard"/>
        <w:rPr>
          <w:lang w:val="en-US"/>
        </w:rPr>
      </w:pPr>
      <w:r>
        <w:t xml:space="preserve">где </w:t>
      </w:r>
    </w:p>
    <w:p w:rsidR="00936184" w:rsidRDefault="00B760B2" w:rsidP="00581A14">
      <w:pPr>
        <w:pStyle w:val="Standard"/>
      </w:pPr>
      <w:proofErr w:type="spellStart"/>
      <w:r>
        <w:rPr>
          <w:lang w:val="en-US"/>
        </w:rPr>
        <w:t>Vout</w:t>
      </w:r>
      <w:proofErr w:type="spellEnd"/>
      <w:r w:rsidRPr="00B760B2">
        <w:t xml:space="preserve"> – </w:t>
      </w:r>
      <w:r>
        <w:t>выходное напряжение</w:t>
      </w:r>
      <w:r w:rsidR="00936184">
        <w:t>, при температуре 25</w:t>
      </w:r>
      <w:r>
        <w:t xml:space="preserve"> </w:t>
      </w:r>
      <w:proofErr w:type="spellStart"/>
      <w:r w:rsidR="00936184">
        <w:rPr>
          <w:vertAlign w:val="superscript"/>
        </w:rPr>
        <w:t>о</w:t>
      </w:r>
      <w:r w:rsidR="00936184">
        <w:t>С</w:t>
      </w:r>
      <w:proofErr w:type="spellEnd"/>
      <w:r w:rsidR="00936184">
        <w:t xml:space="preserve"> выходное напряжение 250 мВ</w:t>
      </w:r>
    </w:p>
    <w:p w:rsidR="00B760B2" w:rsidRDefault="00B760B2" w:rsidP="00581A14">
      <w:pPr>
        <w:pStyle w:val="Standard"/>
      </w:pPr>
      <w:r>
        <w:t>+</w:t>
      </w:r>
      <w:r>
        <w:rPr>
          <w:lang w:val="en-US"/>
        </w:rPr>
        <w:t>Vs</w:t>
      </w:r>
      <w:r>
        <w:t xml:space="preserve"> – питание от 4 до </w:t>
      </w:r>
      <w:r w:rsidR="00936184">
        <w:t>20 В</w:t>
      </w:r>
    </w:p>
    <w:p w:rsidR="00973B4A" w:rsidRDefault="00973B4A" w:rsidP="00581A14">
      <w:pPr>
        <w:pStyle w:val="Standard"/>
      </w:pPr>
      <w:r>
        <w:rPr>
          <w:lang w:val="en-US"/>
        </w:rPr>
        <w:t>R</w:t>
      </w:r>
      <w:r w:rsidRPr="00973B4A">
        <w:t>1</w:t>
      </w:r>
      <w:r>
        <w:t xml:space="preserve"> – делитель напряжения, </w:t>
      </w:r>
      <w:r>
        <w:rPr>
          <w:lang w:val="en-US"/>
        </w:rPr>
        <w:t>R</w:t>
      </w:r>
      <w:r w:rsidRPr="00973B4A">
        <w:t>1</w:t>
      </w:r>
      <w:r>
        <w:t xml:space="preserve"> = -</w:t>
      </w:r>
      <w:r w:rsidRPr="00973B4A">
        <w:t xml:space="preserve"> </w:t>
      </w:r>
      <w:r>
        <w:rPr>
          <w:lang w:val="en-US"/>
        </w:rPr>
        <w:t>Vs</w:t>
      </w:r>
      <w:r>
        <w:t>/50 мкА</w:t>
      </w:r>
      <w:bookmarkStart w:id="9" w:name="__RefHeading___6"/>
      <w:bookmarkEnd w:id="9"/>
    </w:p>
    <w:p w:rsidR="0097148B" w:rsidRDefault="00F541EE" w:rsidP="003460F7">
      <w:pPr>
        <w:pStyle w:val="2"/>
      </w:pPr>
      <w:bookmarkStart w:id="10" w:name="_Toc186155341"/>
      <w:r>
        <w:t>Жидкокристаллический дисплей</w:t>
      </w:r>
      <w:bookmarkEnd w:id="10"/>
    </w:p>
    <w:p w:rsidR="0097148B" w:rsidRDefault="00F541EE" w:rsidP="00581A14">
      <w:pPr>
        <w:pStyle w:val="Standard"/>
      </w:pPr>
      <w:r>
        <w:t>Жидкокристаллический дисплей WH2004A-YYH-CT (рисунок 1.3)</w:t>
      </w:r>
      <w:r>
        <w:rPr>
          <w:shd w:val="clear" w:color="auto" w:fill="FFFFFF"/>
        </w:rPr>
        <w:t xml:space="preserve">, служит </w:t>
      </w:r>
      <w:r w:rsidR="00973B4A">
        <w:rPr>
          <w:shd w:val="clear" w:color="auto" w:fill="FFFFFF"/>
        </w:rPr>
        <w:t>устройством</w:t>
      </w:r>
      <w:r>
        <w:rPr>
          <w:shd w:val="clear" w:color="auto" w:fill="FFFFFF"/>
        </w:rPr>
        <w:t xml:space="preserve"> вывода </w:t>
      </w:r>
      <w:r w:rsidR="00973B4A">
        <w:rPr>
          <w:shd w:val="clear" w:color="auto" w:fill="FFFFFF"/>
        </w:rPr>
        <w:t>информации</w:t>
      </w:r>
      <w:r>
        <w:rPr>
          <w:shd w:val="clear" w:color="auto" w:fill="FFFFFF"/>
        </w:rPr>
        <w:t>.</w:t>
      </w: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7148B" w:rsidRDefault="00F541EE" w:rsidP="00DD2629">
            <w:pPr>
              <w:pStyle w:val="ab"/>
            </w:pPr>
            <w:r>
              <w:drawing>
                <wp:inline distT="0" distB="0" distL="0" distR="0" wp14:anchorId="7689D2BA" wp14:editId="206632EB">
                  <wp:extent cx="4705350" cy="2924175"/>
                  <wp:effectExtent l="0" t="0" r="0" b="9525"/>
                  <wp:docPr id="4" name="Рисунок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7148B" w:rsidRDefault="0021539F" w:rsidP="00DD2629">
            <w:pPr>
              <w:pStyle w:val="ab"/>
            </w:pPr>
            <w:r>
              <w:t>Рисунок 1.4</w:t>
            </w:r>
            <w:r w:rsidR="00F541EE">
              <w:t xml:space="preserve"> – WH2004A-YYH-CT</w:t>
            </w:r>
          </w:p>
        </w:tc>
      </w:tr>
    </w:tbl>
    <w:p w:rsidR="0097148B" w:rsidRDefault="0097148B" w:rsidP="00581A14">
      <w:pPr>
        <w:pStyle w:val="Standard"/>
      </w:pPr>
    </w:p>
    <w:p w:rsidR="0097148B" w:rsidRDefault="00F541EE" w:rsidP="003460F7">
      <w:pPr>
        <w:pStyle w:val="2"/>
      </w:pPr>
      <w:bookmarkStart w:id="11" w:name="__RefHeading___7"/>
      <w:bookmarkEnd w:id="11"/>
      <w:r>
        <w:lastRenderedPageBreak/>
        <w:tab/>
      </w:r>
      <w:bookmarkStart w:id="12" w:name="_Toc186155342"/>
      <w:r>
        <w:t>Последовательный периферийный интерфейс</w:t>
      </w:r>
      <w:bookmarkEnd w:id="12"/>
    </w:p>
    <w:p w:rsidR="0097148B" w:rsidRDefault="00F541EE" w:rsidP="00581A14">
      <w:pPr>
        <w:pStyle w:val="Standard"/>
      </w:pPr>
      <w:r>
        <w:tab/>
        <w:t xml:space="preserve">SPI (Serial Peripheral Interface или в последовательный периферийный интерфейс) – высокоскоростной последовательный интерфейс, используемый для обмена данными между микроконтроллерами и периферийными устройствами. Данный интерфейс используется для работы с различными периферийными устройствами. Например, это могут быть различные ЦАП/АЦП (для данного проекта АЦП), потенциометры, датчики, расширители портов ввода/вывода (GPIO), различная память и даже более сложная периферия, такая как звуковые кодеки и контроллеры Ethernet. С технической точки зрения SPI — это синхронная четырёхпроводная шина. Она представляет собой соединение двух синхронных сдвиговых регистров, которые является центральным элементом любого SPI устройства. Для соединения используется </w:t>
      </w:r>
      <w:r w:rsidR="00973B4A">
        <w:t>конфигурацию,</w:t>
      </w:r>
      <w:r>
        <w:t xml:space="preserve"> ведущий/ведомый. Только ведущий может генерировать импульсы синхронизации. В схеме всегда только один ведущий, количество ведомых может быть различно. Выход ведущего соединяется со входом ведомого, и наоборот, выход ведомого соединяется со входом ведущего. При подаче импульсов синхронизации на выход SCK, данные выталкиваются ведущим с выхода MOSI, и захватываются ведомым по входу MISO. Таким образом если подать </w:t>
      </w:r>
      <w:r w:rsidR="00973B4A">
        <w:t>количество импульсов синхронизации,</w:t>
      </w:r>
      <w:r>
        <w:t xml:space="preserve"> соответствующее разрядности сдвигового регистра, то данные в регистрах обменяются местами. Отсюда следует что SPI всегда работает в полнодуплексном режиме.</w:t>
      </w: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7148B" w:rsidRDefault="00F541EE" w:rsidP="00DD2629">
            <w:pPr>
              <w:pStyle w:val="ab"/>
            </w:pPr>
            <w:r>
              <w:drawing>
                <wp:inline distT="0" distB="0" distL="0" distR="0" wp14:anchorId="0BBC12E7" wp14:editId="492DDDDE">
                  <wp:extent cx="4572000" cy="1428750"/>
                  <wp:effectExtent l="0" t="0" r="0" b="0"/>
                  <wp:docPr id="5" name="Рисунок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7148B" w:rsidRDefault="00F541EE" w:rsidP="00DD2629">
            <w:pPr>
              <w:pStyle w:val="ab"/>
            </w:pPr>
            <w:r>
              <w:t>Рисунок 1.4 - схема подключения двух устройств через интерфейс SPI</w:t>
            </w:r>
          </w:p>
        </w:tc>
      </w:tr>
    </w:tbl>
    <w:p w:rsidR="0097148B" w:rsidRDefault="0097148B" w:rsidP="00581A14">
      <w:pPr>
        <w:pStyle w:val="Standard"/>
      </w:pPr>
    </w:p>
    <w:p w:rsidR="002F5E70" w:rsidRDefault="002F5E70" w:rsidP="00581A14">
      <w:pPr>
        <w:pStyle w:val="Standard"/>
      </w:pPr>
    </w:p>
    <w:p w:rsidR="0097148B" w:rsidRDefault="00F777FD" w:rsidP="003460F7">
      <w:pPr>
        <w:pStyle w:val="2"/>
      </w:pPr>
      <w:bookmarkStart w:id="13" w:name="_Toc186155343"/>
      <w:r w:rsidRPr="00F777FD">
        <w:lastRenderedPageBreak/>
        <w:t>USB тип B</w:t>
      </w:r>
      <w:bookmarkEnd w:id="13"/>
    </w:p>
    <w:p w:rsidR="00F777FD" w:rsidRDefault="00F777FD" w:rsidP="00581A14">
      <w:pPr>
        <w:pStyle w:val="Standard"/>
      </w:pPr>
      <w:r>
        <w:t>USB тип B – это один из стандартов разъемов USB, который используется в основном для подключения периферийных устройств к компьютерам и другим устройствам.</w:t>
      </w:r>
    </w:p>
    <w:p w:rsidR="00F777FD" w:rsidRDefault="00F777FD" w:rsidP="00581A14">
      <w:pPr>
        <w:pStyle w:val="Standard"/>
      </w:pPr>
      <w:r>
        <w:t>Разъем USB тип B имеет четыре контакта:</w:t>
      </w:r>
    </w:p>
    <w:p w:rsidR="00F777FD" w:rsidRDefault="00F777FD" w:rsidP="00581A14">
      <w:pPr>
        <w:pStyle w:val="Standard"/>
        <w:numPr>
          <w:ilvl w:val="0"/>
          <w:numId w:val="11"/>
        </w:numPr>
      </w:pPr>
      <w:r>
        <w:t>VBUS - питание (обычно 5 В)</w:t>
      </w:r>
    </w:p>
    <w:p w:rsidR="00F777FD" w:rsidRDefault="00F777FD" w:rsidP="00581A14">
      <w:pPr>
        <w:pStyle w:val="Standard"/>
        <w:numPr>
          <w:ilvl w:val="0"/>
          <w:numId w:val="11"/>
        </w:numPr>
      </w:pPr>
      <w:r>
        <w:t>D- - передача данных</w:t>
      </w:r>
    </w:p>
    <w:p w:rsidR="00F777FD" w:rsidRDefault="00F777FD" w:rsidP="00581A14">
      <w:pPr>
        <w:pStyle w:val="Standard"/>
        <w:numPr>
          <w:ilvl w:val="0"/>
          <w:numId w:val="11"/>
        </w:numPr>
      </w:pPr>
      <w:r>
        <w:t>D+ - передача данных</w:t>
      </w:r>
    </w:p>
    <w:p w:rsidR="00F777FD" w:rsidRDefault="00F777FD" w:rsidP="00581A14">
      <w:pPr>
        <w:pStyle w:val="Standard"/>
        <w:numPr>
          <w:ilvl w:val="0"/>
          <w:numId w:val="11"/>
        </w:numPr>
      </w:pPr>
      <w:r>
        <w:t>GND - земля</w:t>
      </w:r>
    </w:p>
    <w:p w:rsidR="00F777FD" w:rsidRDefault="00F777FD" w:rsidP="00581A14">
      <w:pPr>
        <w:pStyle w:val="Standard"/>
      </w:pPr>
      <w:r>
        <w:t>Форма разъема USB тип B квадратная, что позволяет избежать неправильного подключения.</w:t>
      </w:r>
    </w:p>
    <w:p w:rsidR="00F777FD" w:rsidRDefault="00F777FD" w:rsidP="00581A14">
      <w:pPr>
        <w:pStyle w:val="Standard"/>
      </w:pPr>
      <w:r>
        <w:t>Преимущества:</w:t>
      </w:r>
    </w:p>
    <w:p w:rsidR="00F777FD" w:rsidRDefault="00F777FD" w:rsidP="00581A14">
      <w:pPr>
        <w:pStyle w:val="Standard"/>
        <w:numPr>
          <w:ilvl w:val="0"/>
          <w:numId w:val="12"/>
        </w:numPr>
      </w:pPr>
      <w:r>
        <w:t>- Простота подключения</w:t>
      </w:r>
    </w:p>
    <w:p w:rsidR="00F777FD" w:rsidRDefault="00F777FD" w:rsidP="00581A14">
      <w:pPr>
        <w:pStyle w:val="Standard"/>
        <w:numPr>
          <w:ilvl w:val="0"/>
          <w:numId w:val="12"/>
        </w:numPr>
      </w:pPr>
      <w:r>
        <w:t>- Стандартные размеры</w:t>
      </w:r>
    </w:p>
    <w:p w:rsidR="00F777FD" w:rsidRDefault="00F777FD" w:rsidP="00581A14">
      <w:pPr>
        <w:pStyle w:val="Standard"/>
        <w:numPr>
          <w:ilvl w:val="0"/>
          <w:numId w:val="12"/>
        </w:numPr>
      </w:pPr>
      <w:r>
        <w:t>- Широкая совместимость</w:t>
      </w:r>
    </w:p>
    <w:p w:rsidR="00F777FD" w:rsidRDefault="00F777FD" w:rsidP="00581A14">
      <w:pPr>
        <w:pStyle w:val="Standard"/>
      </w:pPr>
      <w:r>
        <w:t>Недостатки:</w:t>
      </w:r>
    </w:p>
    <w:p w:rsidR="0097148B" w:rsidRDefault="00F777FD" w:rsidP="00581A14">
      <w:pPr>
        <w:pStyle w:val="Standard"/>
      </w:pPr>
      <w:r>
        <w:t>Ограниченная скорость передачи данных по сравнению с новыми стандартами (например, USB 3.0 и выше)</w:t>
      </w:r>
    </w:p>
    <w:tbl>
      <w:tblPr>
        <w:tblW w:w="9865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F777FD" w:rsidTr="00DD2629">
        <w:tblPrEx>
          <w:tblCellMar>
            <w:top w:w="0" w:type="dxa"/>
            <w:bottom w:w="0" w:type="dxa"/>
          </w:tblCellMar>
        </w:tblPrEx>
        <w:trPr>
          <w:trHeight w:val="360"/>
          <w:jc w:val="center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F777FD" w:rsidRDefault="00F777FD" w:rsidP="00DD2629">
            <w:pPr>
              <w:pStyle w:val="ab"/>
            </w:pPr>
            <w:r>
              <w:drawing>
                <wp:inline distT="0" distB="0" distL="0" distR="0" wp14:anchorId="7FA55F18" wp14:editId="063E0692">
                  <wp:extent cx="3429000" cy="282826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61b1c91f3363f419e236c187-1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530" cy="283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FD" w:rsidTr="00DD2629">
        <w:tblPrEx>
          <w:tblCellMar>
            <w:top w:w="0" w:type="dxa"/>
            <w:bottom w:w="0" w:type="dxa"/>
          </w:tblCellMar>
        </w:tblPrEx>
        <w:trPr>
          <w:trHeight w:val="360"/>
          <w:jc w:val="center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F777FD" w:rsidRDefault="00F777FD" w:rsidP="002A59F1">
            <w:pPr>
              <w:pStyle w:val="ab"/>
            </w:pPr>
            <w:r>
              <w:t>Рисунок 1. - USB тип B</w:t>
            </w:r>
          </w:p>
        </w:tc>
      </w:tr>
    </w:tbl>
    <w:p w:rsidR="00F777FD" w:rsidRDefault="00F777FD" w:rsidP="002367BA">
      <w:pPr>
        <w:sectPr w:rsidR="00F777FD">
          <w:headerReference w:type="default" r:id="rId19"/>
          <w:footerReference w:type="default" r:id="rId20"/>
          <w:pgSz w:w="11906" w:h="16838"/>
          <w:pgMar w:top="1134" w:right="737" w:bottom="1134" w:left="1304" w:header="720" w:footer="720" w:gutter="0"/>
          <w:cols w:space="720"/>
        </w:sectPr>
      </w:pPr>
    </w:p>
    <w:p w:rsidR="0097148B" w:rsidRDefault="008F4DD7">
      <w:pPr>
        <w:pStyle w:val="1"/>
      </w:pPr>
      <w:bookmarkStart w:id="14" w:name="__RefHeading___8"/>
      <w:bookmarkStart w:id="15" w:name="_Toc186155344"/>
      <w:bookmarkStart w:id="16" w:name="_GoBack"/>
      <w:bookmarkEnd w:id="14"/>
      <w:bookmarkEnd w:id="16"/>
      <w:r>
        <w:lastRenderedPageBreak/>
        <w:t>Технологический раздел</w:t>
      </w:r>
      <w:bookmarkEnd w:id="15"/>
    </w:p>
    <w:p w:rsidR="0097148B" w:rsidRDefault="00F541EE" w:rsidP="003460F7">
      <w:pPr>
        <w:pStyle w:val="2"/>
      </w:pPr>
      <w:bookmarkStart w:id="17" w:name="__RefHeading___9"/>
      <w:bookmarkEnd w:id="17"/>
      <w:r>
        <w:tab/>
      </w:r>
      <w:bookmarkStart w:id="18" w:name="_Toc186155345"/>
      <w:r>
        <w:t>Техническое задание</w:t>
      </w:r>
      <w:bookmarkEnd w:id="18"/>
    </w:p>
    <w:p w:rsidR="0097148B" w:rsidRDefault="00F541EE" w:rsidP="00581A14">
      <w:pPr>
        <w:pStyle w:val="Standard"/>
      </w:pPr>
      <w:r>
        <w:tab/>
        <w:t>Таблица 1 – Технические требования</w:t>
      </w: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33"/>
        <w:gridCol w:w="4932"/>
      </w:tblGrid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 xml:space="preserve">Напряжение </w:t>
            </w:r>
            <w:r w:rsidR="008F4DD7">
              <w:t>питания системы</w:t>
            </w:r>
          </w:p>
        </w:tc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12 В</w:t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Частота внешнего тактирования МК</w:t>
            </w:r>
          </w:p>
        </w:tc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16 МГц</w:t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Программатор МК</w:t>
            </w:r>
          </w:p>
        </w:tc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SWD</w:t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Датчик</w:t>
            </w:r>
          </w:p>
        </w:tc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LM35</w:t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Интерфейс связи с ПК</w:t>
            </w:r>
          </w:p>
        </w:tc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USB</w:t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 xml:space="preserve">Интерфейс связи с другими </w:t>
            </w:r>
            <w:r w:rsidR="008F4DD7">
              <w:t>модулями робота</w:t>
            </w:r>
          </w:p>
        </w:tc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>SPI</w:t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</w:tcPr>
          <w:p w:rsidR="0097148B" w:rsidRDefault="00F541EE" w:rsidP="00581A14">
            <w:pPr>
              <w:pStyle w:val="Standard"/>
            </w:pPr>
            <w:r>
              <w:t>Индикация</w:t>
            </w:r>
          </w:p>
        </w:tc>
        <w:tc>
          <w:tcPr>
            <w:tcW w:w="4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bottom"/>
          </w:tcPr>
          <w:p w:rsidR="0097148B" w:rsidRDefault="00F541EE" w:rsidP="00581A14">
            <w:pPr>
              <w:pStyle w:val="Standard"/>
            </w:pPr>
            <w:r>
              <w:t xml:space="preserve">Световая индикация ЖКИ </w:t>
            </w:r>
            <w:r w:rsidR="008F4DD7">
              <w:t>символьный дисплей</w:t>
            </w:r>
            <w:r>
              <w:t xml:space="preserve"> </w:t>
            </w:r>
            <w:r>
              <w:br/>
              <w:t>WH2004A-YYH-CT</w:t>
            </w:r>
          </w:p>
        </w:tc>
      </w:tr>
    </w:tbl>
    <w:p w:rsidR="0097148B" w:rsidRDefault="0097148B" w:rsidP="00581A14">
      <w:pPr>
        <w:pStyle w:val="Standard"/>
      </w:pPr>
    </w:p>
    <w:p w:rsidR="0097148B" w:rsidRDefault="00F541EE" w:rsidP="00581A14">
      <w:pPr>
        <w:pStyle w:val="Standard"/>
      </w:pPr>
      <w:r>
        <w:tab/>
        <w:t xml:space="preserve">По заданию </w:t>
      </w:r>
      <w:r w:rsidR="008F4DD7">
        <w:t>курсового проекта</w:t>
      </w:r>
      <w:r>
        <w:t xml:space="preserve"> нужно разработать проект в Altium Designer, а также должен быть собран и </w:t>
      </w:r>
      <w:r w:rsidR="008F4DD7">
        <w:t>запрограммирован</w:t>
      </w:r>
      <w:r>
        <w:t xml:space="preserve"> макет проекта.</w:t>
      </w:r>
    </w:p>
    <w:p w:rsidR="0097148B" w:rsidRDefault="00F541EE" w:rsidP="00581A14">
      <w:pPr>
        <w:pStyle w:val="Standard"/>
      </w:pPr>
      <w:r>
        <w:t xml:space="preserve">В Altium Designer должно </w:t>
      </w:r>
      <w:r w:rsidR="008F4DD7">
        <w:t>быть сделано</w:t>
      </w:r>
      <w:r>
        <w:t>:</w:t>
      </w:r>
    </w:p>
    <w:p w:rsidR="0097148B" w:rsidRDefault="008F4DD7" w:rsidP="00581A14">
      <w:pPr>
        <w:pStyle w:val="Standard"/>
        <w:numPr>
          <w:ilvl w:val="0"/>
          <w:numId w:val="5"/>
        </w:numPr>
      </w:pPr>
      <w:r>
        <w:t>Принципиальная</w:t>
      </w:r>
      <w:r w:rsidR="00F541EE">
        <w:t xml:space="preserve"> </w:t>
      </w:r>
      <w:r>
        <w:t>схема,</w:t>
      </w:r>
      <w:r w:rsidR="00F541EE">
        <w:t xml:space="preserve"> выполненная по ГОСТу – ГОСТ-2.702-2011</w:t>
      </w:r>
      <w:r w:rsidR="00414FCA" w:rsidRPr="00414FCA">
        <w:t xml:space="preserve"> </w:t>
      </w:r>
      <w:r w:rsidR="00414FCA">
        <w:t>(</w:t>
      </w:r>
      <w:hyperlink w:anchor="_Приложение_А" w:history="1">
        <w:r w:rsidR="00414FCA" w:rsidRPr="002B47F6">
          <w:rPr>
            <w:rStyle w:val="aa"/>
            <w:color w:val="auto"/>
            <w:u w:val="none"/>
          </w:rPr>
          <w:t>Приложение А</w:t>
        </w:r>
      </w:hyperlink>
      <w:r w:rsidR="00414FCA">
        <w:t>)</w:t>
      </w:r>
      <w:r w:rsidR="00F541EE">
        <w:t>;</w:t>
      </w:r>
    </w:p>
    <w:p w:rsidR="0097148B" w:rsidRDefault="00F541EE" w:rsidP="00581A14">
      <w:pPr>
        <w:pStyle w:val="Standard"/>
        <w:numPr>
          <w:ilvl w:val="0"/>
          <w:numId w:val="2"/>
        </w:numPr>
      </w:pPr>
      <w:r>
        <w:t xml:space="preserve">Трассировка печатной </w:t>
      </w:r>
      <w:r w:rsidR="008F4DD7">
        <w:t>платы</w:t>
      </w:r>
      <w:r w:rsidR="00295DBE">
        <w:t xml:space="preserve"> </w:t>
      </w:r>
      <w:r w:rsidR="00414FCA">
        <w:t>(</w:t>
      </w:r>
      <w:r w:rsidR="00414FCA">
        <w:t xml:space="preserve">Приложение </w:t>
      </w:r>
      <w:r w:rsidR="00295DBE">
        <w:t>Б</w:t>
      </w:r>
      <w:r w:rsidR="00414FCA" w:rsidRPr="00414FCA">
        <w:t>)</w:t>
      </w:r>
      <w:r w:rsidR="008F4DD7">
        <w:t>;</w:t>
      </w:r>
    </w:p>
    <w:p w:rsidR="0097148B" w:rsidRDefault="00F541EE" w:rsidP="00581A14">
      <w:pPr>
        <w:pStyle w:val="Standard"/>
        <w:numPr>
          <w:ilvl w:val="0"/>
          <w:numId w:val="2"/>
        </w:numPr>
      </w:pPr>
      <w:r>
        <w:t xml:space="preserve">3D модель печатной платы в </w:t>
      </w:r>
      <w:r w:rsidR="002B47F6">
        <w:t>корпусе</w:t>
      </w:r>
      <w:r>
        <w:t>.</w:t>
      </w:r>
    </w:p>
    <w:p w:rsidR="0097148B" w:rsidRDefault="00F541EE" w:rsidP="003460F7">
      <w:pPr>
        <w:pStyle w:val="2"/>
      </w:pPr>
      <w:bookmarkStart w:id="19" w:name="__RefHeading___10"/>
      <w:bookmarkStart w:id="20" w:name="_Toc186155346"/>
      <w:bookmarkEnd w:id="19"/>
      <w:r>
        <w:t>Проектирование печатной платы в Altium Designer</w:t>
      </w:r>
      <w:bookmarkEnd w:id="20"/>
    </w:p>
    <w:p w:rsidR="004D5EFB" w:rsidRDefault="00F541EE" w:rsidP="00581A14">
      <w:pPr>
        <w:pStyle w:val="Standard"/>
      </w:pPr>
      <w:r>
        <w:tab/>
      </w:r>
      <w:r w:rsidR="004D5EFB">
        <w:t>Принципиальная схема — графическое изображение, служащее для передачи с помощью условных графических и буквенно-цифровых обозначений (пиктограмм) связей между элементами электрического устройства. Она определяет полный состав элементов и взаимосвязи между ними и, как правило, даёт детальное представление о принципах работы изделия.</w:t>
      </w:r>
    </w:p>
    <w:p w:rsidR="004D5EFB" w:rsidRDefault="004D5EFB" w:rsidP="00581A14">
      <w:pPr>
        <w:pStyle w:val="Standard"/>
      </w:pPr>
      <w:r>
        <w:lastRenderedPageBreak/>
        <w:t>На принципиальной схеме (</w:t>
      </w:r>
      <w:hyperlink w:anchor="_Приложение_А" w:history="1">
        <w:r w:rsidRPr="002A59F1">
          <w:rPr>
            <w:rStyle w:val="aa"/>
            <w:color w:val="auto"/>
            <w:u w:val="none"/>
          </w:rPr>
          <w:t>Приложение А</w:t>
        </w:r>
      </w:hyperlink>
      <w:r>
        <w:t>) изображено:</w:t>
      </w:r>
    </w:p>
    <w:p w:rsidR="004D5EFB" w:rsidRDefault="004D5EFB" w:rsidP="00581A14">
      <w:pPr>
        <w:pStyle w:val="Standard"/>
        <w:numPr>
          <w:ilvl w:val="0"/>
          <w:numId w:val="13"/>
        </w:numPr>
      </w:pPr>
      <w:r>
        <w:t>Понижающие преобразователи (рисунок 2.1);</w:t>
      </w:r>
    </w:p>
    <w:p w:rsidR="004D5EFB" w:rsidRDefault="002367BA" w:rsidP="00581A14">
      <w:pPr>
        <w:pStyle w:val="Standard"/>
        <w:numPr>
          <w:ilvl w:val="0"/>
          <w:numId w:val="13"/>
        </w:numPr>
      </w:pPr>
      <w:r>
        <w:t>Датчик температуры;</w:t>
      </w:r>
    </w:p>
    <w:p w:rsidR="002367BA" w:rsidRPr="002367BA" w:rsidRDefault="002367BA" w:rsidP="00581A14">
      <w:pPr>
        <w:pStyle w:val="Standard"/>
        <w:numPr>
          <w:ilvl w:val="0"/>
          <w:numId w:val="13"/>
        </w:numPr>
      </w:pPr>
      <w:r>
        <w:t xml:space="preserve">Разъем под </w:t>
      </w:r>
      <w:r>
        <w:rPr>
          <w:lang w:val="en-US"/>
        </w:rPr>
        <w:t>USB</w:t>
      </w:r>
    </w:p>
    <w:p w:rsidR="002367BA" w:rsidRDefault="002367BA" w:rsidP="00581A14">
      <w:pPr>
        <w:pStyle w:val="Standard"/>
        <w:numPr>
          <w:ilvl w:val="0"/>
          <w:numId w:val="13"/>
        </w:numPr>
      </w:pPr>
      <w:r>
        <w:t xml:space="preserve">МК </w:t>
      </w:r>
    </w:p>
    <w:p w:rsidR="002367BA" w:rsidRDefault="002367BA" w:rsidP="00581A14">
      <w:pPr>
        <w:pStyle w:val="Standard"/>
        <w:numPr>
          <w:ilvl w:val="0"/>
          <w:numId w:val="13"/>
        </w:numPr>
      </w:pPr>
      <w:r>
        <w:t xml:space="preserve">Разъем под </w:t>
      </w:r>
      <w:r>
        <w:rPr>
          <w:lang w:val="en-US"/>
        </w:rPr>
        <w:t xml:space="preserve">SWD </w:t>
      </w:r>
      <w:r>
        <w:t>программатор</w:t>
      </w:r>
    </w:p>
    <w:p w:rsidR="002367BA" w:rsidRPr="002367BA" w:rsidRDefault="002367BA" w:rsidP="00581A14">
      <w:pPr>
        <w:pStyle w:val="Standard"/>
        <w:numPr>
          <w:ilvl w:val="0"/>
          <w:numId w:val="13"/>
        </w:numPr>
      </w:pPr>
      <w:r>
        <w:t xml:space="preserve">Разъем под </w:t>
      </w:r>
      <w:r>
        <w:rPr>
          <w:lang w:val="en-US"/>
        </w:rPr>
        <w:t>SPI</w:t>
      </w:r>
    </w:p>
    <w:p w:rsidR="002367BA" w:rsidRDefault="002367BA" w:rsidP="00581A14">
      <w:pPr>
        <w:pStyle w:val="Standard"/>
        <w:numPr>
          <w:ilvl w:val="0"/>
          <w:numId w:val="13"/>
        </w:numPr>
      </w:pPr>
      <w:r>
        <w:t>Разъем под ЖКИ</w:t>
      </w:r>
    </w:p>
    <w:p w:rsidR="002367BA" w:rsidRDefault="002367BA" w:rsidP="00295DBE">
      <w:pPr>
        <w:pStyle w:val="3"/>
      </w:pPr>
      <w:bookmarkStart w:id="21" w:name="_Toc186155347"/>
      <w:r>
        <w:t xml:space="preserve">Понижающие </w:t>
      </w:r>
      <w:r w:rsidRPr="00295DBE">
        <w:t>преобразователи</w:t>
      </w:r>
      <w:bookmarkEnd w:id="21"/>
    </w:p>
    <w:p w:rsidR="002367BA" w:rsidRPr="00581A14" w:rsidRDefault="002367BA" w:rsidP="00295DBE">
      <w:pPr>
        <w:pStyle w:val="Standard"/>
      </w:pPr>
      <w:r w:rsidRPr="00581A14">
        <w:t>Понижающий DC-DC преобразователь — это электронный модуль в виде микросхемы, помещённой в жёсткий корпус и оснащенной выводами для монтажа на печатную плату. Он преобразует постоянное напряжение более высокого номинала в постоянное напряжение меньшего номинала.</w:t>
      </w:r>
      <w:r w:rsidR="00581A14" w:rsidRPr="00581A14">
        <w:t xml:space="preserve"> </w:t>
      </w:r>
    </w:p>
    <w:p w:rsidR="002367BA" w:rsidRPr="00581A14" w:rsidRDefault="00581A14" w:rsidP="00295DBE">
      <w:pPr>
        <w:pStyle w:val="Standard"/>
      </w:pPr>
      <w:r w:rsidRPr="00581A14">
        <w:tab/>
        <w:t>Понижающий линейный преобразователь — это электрическое устройство, которое принимает входящее бытовое напряжение в виде переменного тока и выдаёт гораздо более низкое напряжение в виде постоянного тока. Линейный вид преобразования осуществляется с помощью активного элемента — транзистора с аналоговым или цифровым управлением. Линейные преобразователи могут только понижать, ограничивать или стабилизировать напряжение с условием, что выходной его номинал всегда ниже входного. Такие преобразователи актуальны для питания узлов малой мощности, которым необходимо стабильное выходное напряжение без пульсаций и электромагнитных помех.</w:t>
      </w:r>
    </w:p>
    <w:p w:rsidR="002367BA" w:rsidRDefault="00581A14" w:rsidP="00295DBE">
      <w:pPr>
        <w:pStyle w:val="Standard"/>
      </w:pPr>
      <w:r w:rsidRPr="00581A14">
        <w:t>Понижающий DC-DC преобразователь</w:t>
      </w:r>
      <w:r>
        <w:t xml:space="preserve"> используется для понижения входного напряжения с 12В до 5В. А </w:t>
      </w:r>
      <w:r w:rsidRPr="00581A14">
        <w:t>линейный преобразователь</w:t>
      </w:r>
      <w:r>
        <w:t xml:space="preserve"> используется для понижения с 5В до 3.3В. Это необходимо для того что бы подавать питание не только на МК, но и на датчик температуры, так как датчику нужно минимальное напряжение 4В.</w:t>
      </w:r>
    </w:p>
    <w:p w:rsidR="002367BA" w:rsidRPr="002367BA" w:rsidRDefault="002367BA" w:rsidP="00581A14">
      <w:pPr>
        <w:pStyle w:val="Standard"/>
      </w:pP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4D5EFB" w:rsidTr="004D5EF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4D5EFB" w:rsidRDefault="004D5EFB" w:rsidP="00DD2629">
            <w:pPr>
              <w:pStyle w:val="ab"/>
            </w:pPr>
            <w:r w:rsidRPr="004D5EFB">
              <w:lastRenderedPageBreak/>
              <w:drawing>
                <wp:inline distT="0" distB="0" distL="0" distR="0" wp14:anchorId="148EC36B" wp14:editId="43EB9213">
                  <wp:extent cx="4773798" cy="5725160"/>
                  <wp:effectExtent l="0" t="0" r="8255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91" cy="573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EFB" w:rsidTr="004D5EF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4D5EFB" w:rsidRDefault="004D5EFB" w:rsidP="00DD2629">
            <w:pPr>
              <w:pStyle w:val="ab"/>
            </w:pPr>
            <w:r>
              <w:t>Р</w:t>
            </w:r>
            <w:r w:rsidR="002367BA">
              <w:t xml:space="preserve">исунок 2.1 – Понижающие </w:t>
            </w:r>
            <w:r>
              <w:t>преобразовател</w:t>
            </w:r>
            <w:r w:rsidR="002367BA">
              <w:t>и</w:t>
            </w:r>
            <w:r w:rsidR="00DD2629">
              <w:t xml:space="preserve"> на схеме</w:t>
            </w:r>
          </w:p>
        </w:tc>
      </w:tr>
    </w:tbl>
    <w:p w:rsidR="004D5EFB" w:rsidRDefault="00581A14" w:rsidP="00581A14">
      <w:pPr>
        <w:pStyle w:val="Standard"/>
      </w:pPr>
      <w:r>
        <w:t xml:space="preserve">Где </w:t>
      </w:r>
    </w:p>
    <w:p w:rsidR="00581A14" w:rsidRDefault="00581A14" w:rsidP="00581A14">
      <w:pPr>
        <w:pStyle w:val="Standard"/>
        <w:numPr>
          <w:ilvl w:val="0"/>
          <w:numId w:val="14"/>
        </w:numPr>
      </w:pPr>
      <w:r>
        <w:rPr>
          <w:lang w:val="en-US"/>
        </w:rPr>
        <w:t>DA</w:t>
      </w:r>
      <w:r w:rsidRPr="00581A14">
        <w:t>1 - Понижающий DC-DC преобразователь</w:t>
      </w:r>
    </w:p>
    <w:p w:rsidR="00581A14" w:rsidRDefault="00581A14" w:rsidP="00581A14">
      <w:pPr>
        <w:pStyle w:val="Standard"/>
        <w:numPr>
          <w:ilvl w:val="0"/>
          <w:numId w:val="14"/>
        </w:numPr>
      </w:pPr>
      <w:r>
        <w:rPr>
          <w:lang w:val="en-US"/>
        </w:rPr>
        <w:t xml:space="preserve">DA2 - </w:t>
      </w:r>
      <w:r w:rsidRPr="00581A14">
        <w:t>Понижающий линейный преобразователь</w:t>
      </w:r>
    </w:p>
    <w:p w:rsidR="00581A14" w:rsidRDefault="00581A14" w:rsidP="00581A14">
      <w:pPr>
        <w:pStyle w:val="Standard"/>
        <w:numPr>
          <w:ilvl w:val="0"/>
          <w:numId w:val="14"/>
        </w:numPr>
      </w:pPr>
      <w:r>
        <w:t>С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– </w:t>
      </w:r>
      <w:r>
        <w:t xml:space="preserve">конденсаторы </w:t>
      </w:r>
    </w:p>
    <w:p w:rsidR="00581A14" w:rsidRDefault="00581A14" w:rsidP="00581A14">
      <w:pPr>
        <w:pStyle w:val="Standard"/>
        <w:numPr>
          <w:ilvl w:val="0"/>
          <w:numId w:val="14"/>
        </w:numPr>
      </w:pPr>
      <w:proofErr w:type="spellStart"/>
      <w:r>
        <w:rPr>
          <w:lang w:val="en-US"/>
        </w:rPr>
        <w:t>Ri</w:t>
      </w:r>
      <w:proofErr w:type="spellEnd"/>
      <w:r>
        <w:rPr>
          <w:lang w:val="en-US"/>
        </w:rPr>
        <w:t xml:space="preserve"> </w:t>
      </w:r>
      <w:r>
        <w:t>– резисторы</w:t>
      </w:r>
    </w:p>
    <w:p w:rsidR="00581A14" w:rsidRDefault="00581A14" w:rsidP="00581A14">
      <w:pPr>
        <w:pStyle w:val="Standard"/>
        <w:numPr>
          <w:ilvl w:val="0"/>
          <w:numId w:val="14"/>
        </w:numPr>
      </w:pPr>
      <w:r>
        <w:rPr>
          <w:lang w:val="en-US"/>
        </w:rPr>
        <w:t xml:space="preserve">Li – </w:t>
      </w:r>
      <w:r w:rsidR="00DD2629">
        <w:t>катушка</w:t>
      </w:r>
      <w:r>
        <w:t xml:space="preserve"> индуктивности</w:t>
      </w:r>
    </w:p>
    <w:p w:rsidR="00581A14" w:rsidRDefault="00581A14" w:rsidP="00581A14">
      <w:pPr>
        <w:pStyle w:val="Standard"/>
        <w:numPr>
          <w:ilvl w:val="0"/>
          <w:numId w:val="14"/>
        </w:numPr>
      </w:pPr>
      <w:proofErr w:type="spellStart"/>
      <w:r>
        <w:rPr>
          <w:lang w:val="en-US"/>
        </w:rPr>
        <w:t>i</w:t>
      </w:r>
      <w:proofErr w:type="spellEnd"/>
      <w:r w:rsidRPr="00581A14">
        <w:t xml:space="preserve"> – </w:t>
      </w:r>
      <w:r>
        <w:t>номер элементов по порядку</w:t>
      </w:r>
    </w:p>
    <w:p w:rsidR="00DD2629" w:rsidRPr="00581A14" w:rsidRDefault="00DD2629" w:rsidP="00DD2629">
      <w:pPr>
        <w:ind w:firstLine="0"/>
        <w:jc w:val="left"/>
      </w:pPr>
      <w:r>
        <w:br w:type="page"/>
      </w:r>
    </w:p>
    <w:p w:rsidR="00DD2629" w:rsidRPr="003460F7" w:rsidRDefault="003460F7" w:rsidP="00295DBE">
      <w:pPr>
        <w:pStyle w:val="3"/>
      </w:pPr>
      <w:bookmarkStart w:id="22" w:name="_Toc186155348"/>
      <w:r>
        <w:lastRenderedPageBreak/>
        <w:t>Датчик температуры</w:t>
      </w:r>
      <w:bookmarkEnd w:id="22"/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DD2629" w:rsidTr="00DD2629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DD2629" w:rsidRDefault="00DD2629" w:rsidP="00DD2629">
            <w:pPr>
              <w:pStyle w:val="ab"/>
            </w:pPr>
            <w:r w:rsidRPr="00DD2629">
              <w:drawing>
                <wp:inline distT="0" distB="0" distL="0" distR="0" wp14:anchorId="0231D8F0" wp14:editId="5FB98750">
                  <wp:extent cx="2191056" cy="319132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319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629" w:rsidTr="00DD2629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DD2629" w:rsidRDefault="00DD2629" w:rsidP="00DD2629">
            <w:pPr>
              <w:pStyle w:val="ab"/>
            </w:pPr>
            <w:r>
              <w:t>Рисунок 2.2 – Датчик температуры на схеме</w:t>
            </w:r>
          </w:p>
        </w:tc>
      </w:tr>
    </w:tbl>
    <w:p w:rsidR="00DD2629" w:rsidRDefault="00DD2629" w:rsidP="00DD2629">
      <w:pPr>
        <w:pStyle w:val="Standard"/>
      </w:pPr>
      <w:r>
        <w:t xml:space="preserve">Где </w:t>
      </w:r>
    </w:p>
    <w:p w:rsidR="00DD2629" w:rsidRDefault="00DD2629" w:rsidP="00DD2629">
      <w:pPr>
        <w:pStyle w:val="Standard"/>
        <w:numPr>
          <w:ilvl w:val="0"/>
          <w:numId w:val="15"/>
        </w:numPr>
      </w:pPr>
      <w:r>
        <w:rPr>
          <w:lang w:val="en-US"/>
        </w:rPr>
        <w:t>DA</w:t>
      </w:r>
      <w:r>
        <w:t>3</w:t>
      </w:r>
      <w:r w:rsidRPr="00581A14">
        <w:t xml:space="preserve"> </w:t>
      </w:r>
      <w:r>
        <w:t>–</w:t>
      </w:r>
      <w:r w:rsidRPr="00581A14">
        <w:t xml:space="preserve"> </w:t>
      </w:r>
      <w:r>
        <w:t>Датчик температуры</w:t>
      </w:r>
    </w:p>
    <w:p w:rsidR="00DD2629" w:rsidRDefault="00DD2629" w:rsidP="00DD2629">
      <w:pPr>
        <w:pStyle w:val="Standard"/>
        <w:numPr>
          <w:ilvl w:val="0"/>
          <w:numId w:val="15"/>
        </w:numPr>
      </w:pPr>
      <w:r>
        <w:rPr>
          <w:lang w:val="en-US"/>
        </w:rPr>
        <w:t xml:space="preserve">DA5 – </w:t>
      </w:r>
      <w:r>
        <w:t>Операционный усилитель</w:t>
      </w:r>
    </w:p>
    <w:p w:rsidR="00DD2629" w:rsidRDefault="00DD2629" w:rsidP="00DD2629">
      <w:pPr>
        <w:pStyle w:val="Standard"/>
        <w:numPr>
          <w:ilvl w:val="0"/>
          <w:numId w:val="15"/>
        </w:numPr>
      </w:pPr>
      <w:r>
        <w:t>С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– </w:t>
      </w:r>
      <w:r>
        <w:t xml:space="preserve">конденсаторы </w:t>
      </w:r>
    </w:p>
    <w:p w:rsidR="00DD2629" w:rsidRDefault="00DD2629" w:rsidP="00DD2629">
      <w:pPr>
        <w:pStyle w:val="Standard"/>
        <w:numPr>
          <w:ilvl w:val="0"/>
          <w:numId w:val="15"/>
        </w:numPr>
      </w:pPr>
      <w:proofErr w:type="spellStart"/>
      <w:r>
        <w:rPr>
          <w:lang w:val="en-US"/>
        </w:rPr>
        <w:t>Ri</w:t>
      </w:r>
      <w:proofErr w:type="spellEnd"/>
      <w:r>
        <w:rPr>
          <w:lang w:val="en-US"/>
        </w:rPr>
        <w:t xml:space="preserve"> </w:t>
      </w:r>
      <w:r>
        <w:t>– резисторы</w:t>
      </w:r>
    </w:p>
    <w:p w:rsidR="00DD2629" w:rsidRDefault="00DD2629" w:rsidP="00DD2629">
      <w:pPr>
        <w:pStyle w:val="Standard"/>
        <w:numPr>
          <w:ilvl w:val="0"/>
          <w:numId w:val="15"/>
        </w:numPr>
      </w:pPr>
      <w:proofErr w:type="spellStart"/>
      <w:r>
        <w:rPr>
          <w:lang w:val="en-US"/>
        </w:rPr>
        <w:t>i</w:t>
      </w:r>
      <w:proofErr w:type="spellEnd"/>
      <w:r w:rsidRPr="00581A14">
        <w:t xml:space="preserve"> – </w:t>
      </w:r>
      <w:r>
        <w:t>номер элементов по порядку</w:t>
      </w:r>
    </w:p>
    <w:p w:rsidR="00DD2629" w:rsidRDefault="00DD2629">
      <w:pPr>
        <w:ind w:firstLine="0"/>
        <w:jc w:val="left"/>
      </w:pPr>
      <w:r>
        <w:br w:type="page"/>
      </w:r>
    </w:p>
    <w:p w:rsidR="00DD2629" w:rsidRDefault="00DD2629" w:rsidP="00295DBE">
      <w:pPr>
        <w:pStyle w:val="3"/>
      </w:pPr>
      <w:bookmarkStart w:id="23" w:name="_Toc186155349"/>
      <w:r w:rsidRPr="00DD2629">
        <w:lastRenderedPageBreak/>
        <w:t>Разъем под USB</w:t>
      </w:r>
      <w:bookmarkEnd w:id="23"/>
    </w:p>
    <w:tbl>
      <w:tblPr>
        <w:tblW w:w="1033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330"/>
      </w:tblGrid>
      <w:tr w:rsidR="0097148B" w:rsidTr="00DD2629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10330" w:type="dxa"/>
            <w:tcMar>
              <w:left w:w="108" w:type="dxa"/>
              <w:right w:w="108" w:type="dxa"/>
            </w:tcMar>
          </w:tcPr>
          <w:p w:rsidR="0097148B" w:rsidRPr="00DD2629" w:rsidRDefault="00DD2629" w:rsidP="00DD2629">
            <w:pPr>
              <w:pStyle w:val="ab"/>
            </w:pPr>
            <w:r w:rsidRPr="00DD2629">
              <w:drawing>
                <wp:inline distT="0" distB="0" distL="0" distR="0" wp14:anchorId="6BB39F17" wp14:editId="6C6FD093">
                  <wp:extent cx="4110147" cy="2256312"/>
                  <wp:effectExtent l="0" t="0" r="508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374" cy="226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8B" w:rsidTr="00DD2629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10330" w:type="dxa"/>
            <w:tcMar>
              <w:left w:w="108" w:type="dxa"/>
              <w:right w:w="108" w:type="dxa"/>
            </w:tcMar>
          </w:tcPr>
          <w:p w:rsidR="0097148B" w:rsidRPr="00DD2629" w:rsidRDefault="00DD2629" w:rsidP="00DD2629">
            <w:pPr>
              <w:pStyle w:val="ab"/>
            </w:pPr>
            <w:r>
              <w:t>Рисунок 2.3 –</w:t>
            </w:r>
            <w:r w:rsidRPr="00DD2629">
              <w:t xml:space="preserve"> </w:t>
            </w:r>
            <w:r>
              <w:t xml:space="preserve">Разъем под </w:t>
            </w:r>
            <w:r>
              <w:rPr>
                <w:lang w:val="en-US"/>
              </w:rPr>
              <w:t>USB</w:t>
            </w:r>
            <w:r w:rsidRPr="00DD2629">
              <w:t xml:space="preserve"> </w:t>
            </w:r>
            <w:r>
              <w:t>на схеме</w:t>
            </w:r>
          </w:p>
        </w:tc>
      </w:tr>
    </w:tbl>
    <w:p w:rsidR="00F541EE" w:rsidRDefault="00F541EE" w:rsidP="002367BA"/>
    <w:p w:rsidR="00DD2629" w:rsidRDefault="00DD2629" w:rsidP="00DD2629">
      <w:pPr>
        <w:pStyle w:val="Standard"/>
      </w:pPr>
      <w:r>
        <w:t xml:space="preserve">Где </w:t>
      </w:r>
    </w:p>
    <w:p w:rsidR="00DD2629" w:rsidRDefault="00DD2629" w:rsidP="00DD2629">
      <w:pPr>
        <w:pStyle w:val="Standard"/>
        <w:numPr>
          <w:ilvl w:val="0"/>
          <w:numId w:val="16"/>
        </w:numPr>
      </w:pPr>
      <w:r>
        <w:rPr>
          <w:lang w:val="en-US"/>
        </w:rPr>
        <w:t>DA</w:t>
      </w:r>
      <w:r>
        <w:t>4</w:t>
      </w:r>
      <w:r w:rsidRPr="00581A14">
        <w:t xml:space="preserve"> </w:t>
      </w:r>
      <w:r>
        <w:t>–</w:t>
      </w:r>
      <w:r w:rsidRPr="00581A14">
        <w:t xml:space="preserve"> </w:t>
      </w:r>
      <w:r>
        <w:rPr>
          <w:lang w:val="en-US"/>
        </w:rPr>
        <w:t xml:space="preserve">USB </w:t>
      </w:r>
      <w:r>
        <w:t>фильтр</w:t>
      </w:r>
    </w:p>
    <w:p w:rsidR="00DD2629" w:rsidRDefault="00DD2629" w:rsidP="00DD2629">
      <w:pPr>
        <w:pStyle w:val="Standard"/>
        <w:numPr>
          <w:ilvl w:val="0"/>
          <w:numId w:val="16"/>
        </w:numPr>
      </w:pPr>
      <w:r>
        <w:t>Х4</w:t>
      </w:r>
      <w:r>
        <w:rPr>
          <w:lang w:val="en-US"/>
        </w:rPr>
        <w:t xml:space="preserve"> – </w:t>
      </w:r>
      <w:r>
        <w:t xml:space="preserve">Разъем </w:t>
      </w:r>
      <w:r>
        <w:rPr>
          <w:lang w:val="en-US"/>
        </w:rPr>
        <w:t>USB</w:t>
      </w:r>
    </w:p>
    <w:p w:rsidR="00DD2629" w:rsidRDefault="00DD2629" w:rsidP="00DD2629">
      <w:pPr>
        <w:pStyle w:val="Standard"/>
        <w:numPr>
          <w:ilvl w:val="0"/>
          <w:numId w:val="16"/>
        </w:numPr>
      </w:pPr>
      <w:proofErr w:type="spellStart"/>
      <w:r>
        <w:rPr>
          <w:lang w:val="en-US"/>
        </w:rPr>
        <w:t>Ri</w:t>
      </w:r>
      <w:proofErr w:type="spellEnd"/>
      <w:r>
        <w:rPr>
          <w:lang w:val="en-US"/>
        </w:rPr>
        <w:t xml:space="preserve"> </w:t>
      </w:r>
      <w:r>
        <w:t>– резисторы</w:t>
      </w:r>
    </w:p>
    <w:p w:rsidR="00DD2629" w:rsidRDefault="00DD2629" w:rsidP="00DD2629">
      <w:pPr>
        <w:pStyle w:val="Standard"/>
        <w:numPr>
          <w:ilvl w:val="0"/>
          <w:numId w:val="16"/>
        </w:numPr>
      </w:pPr>
      <w:proofErr w:type="spellStart"/>
      <w:r>
        <w:rPr>
          <w:lang w:val="en-US"/>
        </w:rPr>
        <w:t>i</w:t>
      </w:r>
      <w:proofErr w:type="spellEnd"/>
      <w:r w:rsidRPr="00581A14">
        <w:t xml:space="preserve"> – </w:t>
      </w:r>
      <w:r>
        <w:t>номер элементов по порядку</w:t>
      </w:r>
    </w:p>
    <w:p w:rsidR="00DD2629" w:rsidRDefault="00DD2629" w:rsidP="002367BA"/>
    <w:p w:rsidR="00DD2629" w:rsidRDefault="00DD2629" w:rsidP="00295DBE">
      <w:pPr>
        <w:pStyle w:val="3"/>
      </w:pPr>
      <w:bookmarkStart w:id="24" w:name="_Toc186155350"/>
      <w:r w:rsidRPr="00DD2629">
        <w:t>Разъем под SWD про</w:t>
      </w:r>
      <w:r w:rsidRPr="003460F7">
        <w:t>грамматор</w:t>
      </w:r>
      <w:bookmarkEnd w:id="24"/>
    </w:p>
    <w:tbl>
      <w:tblPr>
        <w:tblW w:w="1033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330"/>
      </w:tblGrid>
      <w:tr w:rsidR="00DD2629" w:rsidTr="00DD2629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10330" w:type="dxa"/>
            <w:tcMar>
              <w:left w:w="108" w:type="dxa"/>
              <w:right w:w="108" w:type="dxa"/>
            </w:tcMar>
          </w:tcPr>
          <w:p w:rsidR="00DD2629" w:rsidRPr="00DD2629" w:rsidRDefault="00DD2629" w:rsidP="003460F7">
            <w:pPr>
              <w:pStyle w:val="ab"/>
            </w:pPr>
            <w:r w:rsidRPr="00DD2629">
              <w:drawing>
                <wp:inline distT="0" distB="0" distL="0" distR="0" wp14:anchorId="1EB2C7F1" wp14:editId="4BAB5C40">
                  <wp:extent cx="2747833" cy="2850077"/>
                  <wp:effectExtent l="0" t="0" r="0" b="762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2" cy="2858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629" w:rsidTr="00DD2629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10330" w:type="dxa"/>
            <w:tcMar>
              <w:left w:w="108" w:type="dxa"/>
              <w:right w:w="108" w:type="dxa"/>
            </w:tcMar>
          </w:tcPr>
          <w:p w:rsidR="00DD2629" w:rsidRPr="00DD2629" w:rsidRDefault="003460F7" w:rsidP="003460F7">
            <w:pPr>
              <w:pStyle w:val="ab"/>
            </w:pPr>
            <w:r>
              <w:t>Рисунок 2.4</w:t>
            </w:r>
            <w:r w:rsidR="00DD2629">
              <w:t xml:space="preserve"> –</w:t>
            </w:r>
            <w:r w:rsidR="00DD2629" w:rsidRPr="00DD2629">
              <w:t xml:space="preserve"> </w:t>
            </w:r>
            <w:r w:rsidR="00DD2629">
              <w:t xml:space="preserve">Разъем под </w:t>
            </w:r>
            <w:r>
              <w:rPr>
                <w:lang w:val="en-US"/>
              </w:rPr>
              <w:t>SWD</w:t>
            </w:r>
            <w:r w:rsidR="00DD2629" w:rsidRPr="00DD2629">
              <w:t xml:space="preserve"> </w:t>
            </w:r>
            <w:r w:rsidR="00DD2629">
              <w:t>на схеме</w:t>
            </w:r>
          </w:p>
        </w:tc>
      </w:tr>
    </w:tbl>
    <w:p w:rsidR="008D08DA" w:rsidRDefault="008D08DA" w:rsidP="003460F7">
      <w:pPr>
        <w:spacing w:line="360" w:lineRule="auto"/>
      </w:pPr>
    </w:p>
    <w:p w:rsidR="00DD2629" w:rsidRDefault="00DD2629" w:rsidP="003460F7">
      <w:pPr>
        <w:pStyle w:val="Standard"/>
      </w:pPr>
      <w:r>
        <w:lastRenderedPageBreak/>
        <w:t xml:space="preserve">Где </w:t>
      </w:r>
    </w:p>
    <w:p w:rsidR="00DD2629" w:rsidRDefault="003460F7" w:rsidP="00DD2629">
      <w:pPr>
        <w:pStyle w:val="Standard"/>
        <w:numPr>
          <w:ilvl w:val="0"/>
          <w:numId w:val="17"/>
        </w:numPr>
      </w:pPr>
      <w:r>
        <w:t>Х5</w:t>
      </w:r>
      <w:r w:rsidR="00DD2629">
        <w:rPr>
          <w:lang w:val="en-US"/>
        </w:rPr>
        <w:t xml:space="preserve"> – </w:t>
      </w:r>
      <w:r w:rsidR="00DD2629">
        <w:t xml:space="preserve">Разъем </w:t>
      </w:r>
      <w:r>
        <w:rPr>
          <w:lang w:val="en-US"/>
        </w:rPr>
        <w:t>SWD</w:t>
      </w:r>
    </w:p>
    <w:p w:rsidR="00DD2629" w:rsidRDefault="00DD2629" w:rsidP="00DD2629">
      <w:pPr>
        <w:pStyle w:val="Standard"/>
        <w:numPr>
          <w:ilvl w:val="0"/>
          <w:numId w:val="17"/>
        </w:numPr>
      </w:pPr>
      <w:proofErr w:type="spellStart"/>
      <w:r>
        <w:rPr>
          <w:lang w:val="en-US"/>
        </w:rPr>
        <w:t>Ri</w:t>
      </w:r>
      <w:proofErr w:type="spellEnd"/>
      <w:r>
        <w:rPr>
          <w:lang w:val="en-US"/>
        </w:rPr>
        <w:t xml:space="preserve"> </w:t>
      </w:r>
      <w:r>
        <w:t>– резисторы</w:t>
      </w:r>
    </w:p>
    <w:p w:rsidR="00DD2629" w:rsidRDefault="00DD2629" w:rsidP="00DD2629">
      <w:pPr>
        <w:pStyle w:val="Standard"/>
        <w:numPr>
          <w:ilvl w:val="0"/>
          <w:numId w:val="17"/>
        </w:numPr>
      </w:pPr>
      <w:proofErr w:type="spellStart"/>
      <w:r>
        <w:rPr>
          <w:lang w:val="en-US"/>
        </w:rPr>
        <w:t>i</w:t>
      </w:r>
      <w:proofErr w:type="spellEnd"/>
      <w:r w:rsidRPr="00581A14">
        <w:t xml:space="preserve"> – </w:t>
      </w:r>
      <w:r>
        <w:t>номер элементов по порядку</w:t>
      </w:r>
    </w:p>
    <w:p w:rsidR="008D08DA" w:rsidRDefault="008D08DA" w:rsidP="002367BA"/>
    <w:p w:rsidR="003460F7" w:rsidRDefault="003460F7" w:rsidP="00295DBE">
      <w:pPr>
        <w:pStyle w:val="3"/>
      </w:pPr>
      <w:bookmarkStart w:id="25" w:name="_Toc186155351"/>
      <w:r w:rsidRPr="00DD2629">
        <w:t xml:space="preserve">Разъем под </w:t>
      </w:r>
      <w:r>
        <w:rPr>
          <w:lang w:val="en-US"/>
        </w:rPr>
        <w:t>SPI</w:t>
      </w:r>
      <w:bookmarkEnd w:id="25"/>
    </w:p>
    <w:tbl>
      <w:tblPr>
        <w:tblW w:w="1033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330"/>
      </w:tblGrid>
      <w:tr w:rsidR="003460F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10330" w:type="dxa"/>
            <w:tcMar>
              <w:left w:w="108" w:type="dxa"/>
              <w:right w:w="108" w:type="dxa"/>
            </w:tcMar>
          </w:tcPr>
          <w:p w:rsidR="003460F7" w:rsidRPr="00DD2629" w:rsidRDefault="003460F7" w:rsidP="007D3943">
            <w:pPr>
              <w:pStyle w:val="ab"/>
            </w:pPr>
            <w:r w:rsidRPr="003460F7">
              <w:drawing>
                <wp:inline distT="0" distB="0" distL="0" distR="0" wp14:anchorId="5E0E4150" wp14:editId="02CAE3B6">
                  <wp:extent cx="2596738" cy="2565070"/>
                  <wp:effectExtent l="0" t="0" r="0" b="698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932" cy="258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0F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10330" w:type="dxa"/>
            <w:tcMar>
              <w:left w:w="108" w:type="dxa"/>
              <w:right w:w="108" w:type="dxa"/>
            </w:tcMar>
          </w:tcPr>
          <w:p w:rsidR="003460F7" w:rsidRPr="00DD2629" w:rsidRDefault="003460F7" w:rsidP="003460F7">
            <w:pPr>
              <w:pStyle w:val="ab"/>
            </w:pPr>
            <w:r>
              <w:t>Рисунок 2.5</w:t>
            </w:r>
            <w:r>
              <w:t xml:space="preserve"> –</w:t>
            </w:r>
            <w:r w:rsidRPr="00DD2629">
              <w:t xml:space="preserve"> </w:t>
            </w:r>
            <w:r>
              <w:t xml:space="preserve">Разъем под </w:t>
            </w:r>
            <w:r>
              <w:rPr>
                <w:lang w:val="en-US"/>
              </w:rPr>
              <w:t>SPI</w:t>
            </w:r>
            <w:r w:rsidRPr="00DD2629">
              <w:t xml:space="preserve"> </w:t>
            </w:r>
            <w:r>
              <w:t>на схеме</w:t>
            </w:r>
          </w:p>
        </w:tc>
      </w:tr>
    </w:tbl>
    <w:p w:rsidR="003460F7" w:rsidRDefault="003460F7" w:rsidP="003460F7"/>
    <w:p w:rsidR="003460F7" w:rsidRDefault="003460F7" w:rsidP="003460F7">
      <w:pPr>
        <w:pStyle w:val="Standard"/>
      </w:pPr>
      <w:r>
        <w:t xml:space="preserve">Где </w:t>
      </w:r>
    </w:p>
    <w:p w:rsidR="003460F7" w:rsidRPr="003460F7" w:rsidRDefault="003460F7" w:rsidP="003460F7">
      <w:pPr>
        <w:pStyle w:val="Standard"/>
        <w:numPr>
          <w:ilvl w:val="0"/>
          <w:numId w:val="18"/>
        </w:numPr>
      </w:pPr>
      <w:r>
        <w:t>Х2</w:t>
      </w:r>
      <w:r>
        <w:rPr>
          <w:lang w:val="en-US"/>
        </w:rPr>
        <w:t xml:space="preserve"> – </w:t>
      </w:r>
      <w:r>
        <w:t xml:space="preserve">Разъем </w:t>
      </w:r>
      <w:r>
        <w:rPr>
          <w:lang w:val="en-US"/>
        </w:rPr>
        <w:t>SPI</w:t>
      </w:r>
    </w:p>
    <w:p w:rsidR="003460F7" w:rsidRDefault="003460F7">
      <w:pPr>
        <w:ind w:firstLine="0"/>
        <w:jc w:val="left"/>
      </w:pPr>
      <w:r>
        <w:br w:type="page"/>
      </w:r>
    </w:p>
    <w:p w:rsidR="003460F7" w:rsidRDefault="003460F7" w:rsidP="00295DBE">
      <w:pPr>
        <w:pStyle w:val="3"/>
      </w:pPr>
      <w:bookmarkStart w:id="26" w:name="_Toc186155352"/>
      <w:r w:rsidRPr="003460F7">
        <w:lastRenderedPageBreak/>
        <w:t>Разъем под ЖКИ</w:t>
      </w:r>
      <w:bookmarkEnd w:id="26"/>
    </w:p>
    <w:tbl>
      <w:tblPr>
        <w:tblW w:w="1033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330"/>
      </w:tblGrid>
      <w:tr w:rsidR="003460F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10330" w:type="dxa"/>
            <w:tcMar>
              <w:left w:w="108" w:type="dxa"/>
              <w:right w:w="108" w:type="dxa"/>
            </w:tcMar>
          </w:tcPr>
          <w:p w:rsidR="003460F7" w:rsidRPr="00DD2629" w:rsidRDefault="003460F7" w:rsidP="007D3943">
            <w:pPr>
              <w:pStyle w:val="ab"/>
            </w:pPr>
            <w:r w:rsidRPr="003460F7">
              <w:drawing>
                <wp:inline distT="0" distB="0" distL="0" distR="0" wp14:anchorId="564AA3A0" wp14:editId="102F940A">
                  <wp:extent cx="5087060" cy="6411220"/>
                  <wp:effectExtent l="0" t="0" r="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6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0F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10330" w:type="dxa"/>
            <w:tcMar>
              <w:left w:w="108" w:type="dxa"/>
              <w:right w:w="108" w:type="dxa"/>
            </w:tcMar>
          </w:tcPr>
          <w:p w:rsidR="003460F7" w:rsidRPr="00DD2629" w:rsidRDefault="003460F7" w:rsidP="003460F7">
            <w:pPr>
              <w:pStyle w:val="ab"/>
            </w:pPr>
            <w:r>
              <w:t>Рисунок 2.6</w:t>
            </w:r>
            <w:r>
              <w:t xml:space="preserve"> –</w:t>
            </w:r>
            <w:r w:rsidRPr="00DD2629">
              <w:t xml:space="preserve"> </w:t>
            </w:r>
            <w:r>
              <w:t xml:space="preserve">Разъем под </w:t>
            </w:r>
            <w:r>
              <w:t>ЖКИ</w:t>
            </w:r>
            <w:r w:rsidRPr="00DD2629">
              <w:t xml:space="preserve"> </w:t>
            </w:r>
            <w:r>
              <w:t>на схеме</w:t>
            </w:r>
          </w:p>
        </w:tc>
      </w:tr>
    </w:tbl>
    <w:p w:rsidR="003460F7" w:rsidRDefault="003460F7" w:rsidP="003460F7"/>
    <w:p w:rsidR="003460F7" w:rsidRDefault="003460F7" w:rsidP="003460F7">
      <w:pPr>
        <w:pStyle w:val="Standard"/>
      </w:pPr>
      <w:r>
        <w:t xml:space="preserve">Где </w:t>
      </w:r>
    </w:p>
    <w:p w:rsidR="003460F7" w:rsidRPr="00414FCA" w:rsidRDefault="00414FCA" w:rsidP="003460F7">
      <w:pPr>
        <w:pStyle w:val="Standard"/>
        <w:numPr>
          <w:ilvl w:val="0"/>
          <w:numId w:val="19"/>
        </w:numPr>
      </w:pPr>
      <w:r>
        <w:t>Х3</w:t>
      </w:r>
      <w:r w:rsidR="003460F7">
        <w:rPr>
          <w:lang w:val="en-US"/>
        </w:rPr>
        <w:t xml:space="preserve"> – </w:t>
      </w:r>
      <w:r w:rsidR="003460F7">
        <w:t xml:space="preserve">Разъем </w:t>
      </w:r>
      <w:r>
        <w:t>ЖКИ</w:t>
      </w:r>
    </w:p>
    <w:p w:rsidR="00414FCA" w:rsidRDefault="00414FCA" w:rsidP="00414FCA">
      <w:pPr>
        <w:pStyle w:val="Standard"/>
        <w:numPr>
          <w:ilvl w:val="0"/>
          <w:numId w:val="19"/>
        </w:numPr>
      </w:pPr>
      <w:proofErr w:type="spellStart"/>
      <w:r>
        <w:rPr>
          <w:lang w:val="en-US"/>
        </w:rPr>
        <w:t>Ri</w:t>
      </w:r>
      <w:proofErr w:type="spellEnd"/>
      <w:r>
        <w:rPr>
          <w:lang w:val="en-US"/>
        </w:rPr>
        <w:t xml:space="preserve"> </w:t>
      </w:r>
      <w:r>
        <w:t>– резисторы</w:t>
      </w:r>
    </w:p>
    <w:p w:rsidR="00414FCA" w:rsidRDefault="00414FCA" w:rsidP="00414FCA">
      <w:pPr>
        <w:pStyle w:val="Standard"/>
        <w:numPr>
          <w:ilvl w:val="0"/>
          <w:numId w:val="19"/>
        </w:numPr>
      </w:pPr>
      <w:proofErr w:type="spellStart"/>
      <w:r>
        <w:rPr>
          <w:lang w:val="en-US"/>
        </w:rPr>
        <w:t>i</w:t>
      </w:r>
      <w:proofErr w:type="spellEnd"/>
      <w:r w:rsidRPr="00581A14">
        <w:t xml:space="preserve"> – </w:t>
      </w:r>
      <w:r>
        <w:t>номер элементов по порядку</w:t>
      </w:r>
    </w:p>
    <w:p w:rsidR="002A59F1" w:rsidRDefault="002A59F1" w:rsidP="002A59F1">
      <w:pPr>
        <w:pStyle w:val="Standard"/>
        <w:numPr>
          <w:ilvl w:val="0"/>
          <w:numId w:val="19"/>
        </w:numPr>
      </w:pPr>
    </w:p>
    <w:p w:rsidR="008D08DA" w:rsidRPr="003672B7" w:rsidRDefault="00295DBE" w:rsidP="00295DBE">
      <w:pPr>
        <w:pStyle w:val="2"/>
      </w:pPr>
      <w:bookmarkStart w:id="27" w:name="_Toc186155353"/>
      <w:r>
        <w:t>Трассировки печатной платы</w:t>
      </w:r>
      <w:r w:rsidR="003672B7">
        <w:t xml:space="preserve"> и </w:t>
      </w:r>
      <w:r w:rsidR="003672B7" w:rsidRPr="003672B7">
        <w:t>3</w:t>
      </w:r>
      <w:r w:rsidR="003672B7">
        <w:rPr>
          <w:lang w:val="en-US"/>
        </w:rPr>
        <w:t>D</w:t>
      </w:r>
      <w:r w:rsidR="003672B7">
        <w:t xml:space="preserve"> модель</w:t>
      </w:r>
      <w:bookmarkEnd w:id="27"/>
    </w:p>
    <w:p w:rsidR="008D08DA" w:rsidRDefault="00295DBE" w:rsidP="00414FCA">
      <w:pPr>
        <w:spacing w:line="360" w:lineRule="auto"/>
      </w:pPr>
      <w:r w:rsidRPr="00295DBE">
        <w:t>Трассировка печатных плат — это один из этапов проектирования радиоэлектронной аппаратуры, заключающийся в определении мест расположения проводников на печатной плате.</w:t>
      </w:r>
    </w:p>
    <w:p w:rsidR="002F5E70" w:rsidRDefault="002F5E70" w:rsidP="002F5E70">
      <w:pPr>
        <w:spacing w:line="360" w:lineRule="auto"/>
      </w:pPr>
      <w:r>
        <w:t xml:space="preserve">Для ПП был выбран материал </w:t>
      </w:r>
      <w:r>
        <w:rPr>
          <w:lang w:val="en-US"/>
        </w:rPr>
        <w:t>FR</w:t>
      </w:r>
      <w:r w:rsidRPr="002F5E70">
        <w:t xml:space="preserve">4. </w:t>
      </w:r>
      <w:r>
        <w:t>FR-4 — это наиболее распространённый материал для электронных плат. Он состоит из тканого стекловолокна, св</w:t>
      </w:r>
      <w:r>
        <w:t>язанного с эпоксидной смолой.</w:t>
      </w:r>
    </w:p>
    <w:p w:rsidR="002F5E70" w:rsidRDefault="002F5E70" w:rsidP="002F5E70">
      <w:pPr>
        <w:spacing w:line="360" w:lineRule="auto"/>
      </w:pPr>
      <w:r>
        <w:t>Некоторые свойства FR-4:</w:t>
      </w:r>
    </w:p>
    <w:p w:rsidR="002F5E70" w:rsidRDefault="002F5E70" w:rsidP="002F5E70">
      <w:pPr>
        <w:pStyle w:val="ad"/>
        <w:numPr>
          <w:ilvl w:val="0"/>
          <w:numId w:val="20"/>
        </w:numPr>
        <w:spacing w:line="360" w:lineRule="auto"/>
      </w:pPr>
      <w:r>
        <w:t>Огнестойкость. Добавление в эпоксидную смолу огнезащитных добавок помогает предотвратить или за</w:t>
      </w:r>
      <w:r>
        <w:t>медлить распространение огня.</w:t>
      </w:r>
    </w:p>
    <w:p w:rsidR="002F5E70" w:rsidRDefault="002F5E70" w:rsidP="002F5E70">
      <w:pPr>
        <w:pStyle w:val="ad"/>
        <w:numPr>
          <w:ilvl w:val="0"/>
          <w:numId w:val="20"/>
        </w:numPr>
        <w:spacing w:line="360" w:lineRule="auto"/>
      </w:pPr>
      <w:r>
        <w:t>Электрическая изоляция. Матрица из эпоксидной смолы гарантирует, что электрические сигналы, проходящие через медные дорожк</w:t>
      </w:r>
      <w:r>
        <w:t xml:space="preserve">и, изолированы друг от друга. </w:t>
      </w:r>
    </w:p>
    <w:p w:rsidR="002F5E70" w:rsidRDefault="002F5E70" w:rsidP="002F5E70">
      <w:pPr>
        <w:pStyle w:val="ad"/>
        <w:numPr>
          <w:ilvl w:val="0"/>
          <w:numId w:val="20"/>
        </w:numPr>
        <w:spacing w:line="360" w:lineRule="auto"/>
      </w:pPr>
      <w:r>
        <w:t>Механическая прочность. Армирование тканым стекловолокном обеспечивает высокую механическ</w:t>
      </w:r>
      <w:r>
        <w:t>ую прочность и долговечность.</w:t>
      </w:r>
    </w:p>
    <w:p w:rsidR="002F5E70" w:rsidRPr="002F5E70" w:rsidRDefault="002F5E70" w:rsidP="002F5E70">
      <w:pPr>
        <w:pStyle w:val="ad"/>
        <w:numPr>
          <w:ilvl w:val="0"/>
          <w:numId w:val="20"/>
        </w:numPr>
        <w:spacing w:line="360" w:lineRule="auto"/>
      </w:pPr>
      <w:r>
        <w:t>Термостойкость. FR-4 может выдерживать умеренные температуры, не теряя своей целостности и не подвергаясь значительной деформации.</w:t>
      </w:r>
    </w:p>
    <w:p w:rsidR="00DD2629" w:rsidRDefault="002F5E70" w:rsidP="00414FCA">
      <w:pPr>
        <w:spacing w:line="360" w:lineRule="auto"/>
      </w:pPr>
      <w:r>
        <w:t>Трассировка печатной платы представлена в приложении</w:t>
      </w:r>
      <w:r>
        <w:t xml:space="preserve"> Б</w:t>
      </w:r>
      <w:r>
        <w:t>.</w:t>
      </w:r>
    </w:p>
    <w:p w:rsidR="00DD2629" w:rsidRDefault="00DD2629" w:rsidP="00414FCA">
      <w:pPr>
        <w:spacing w:line="360" w:lineRule="auto"/>
      </w:pP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3672B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3672B7" w:rsidRDefault="003672B7" w:rsidP="007D3943">
            <w:pPr>
              <w:pStyle w:val="ab"/>
            </w:pPr>
            <w:r>
              <w:lastRenderedPageBreak/>
              <w:drawing>
                <wp:inline distT="0" distB="0" distL="0" distR="0" wp14:anchorId="2E739ED9" wp14:editId="24A1AA99">
                  <wp:extent cx="5631414" cy="4096987"/>
                  <wp:effectExtent l="0" t="0" r="7620" b="0"/>
                  <wp:docPr id="7" name="Рисунок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294" cy="4099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2B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3672B7" w:rsidRDefault="003672B7" w:rsidP="007D3943">
            <w:pPr>
              <w:pStyle w:val="ab"/>
            </w:pPr>
            <w:r>
              <w:t>Рисунок 2.7 – 3D модель в корпусе без крышки</w:t>
            </w:r>
          </w:p>
        </w:tc>
      </w:tr>
      <w:tr w:rsidR="003672B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3672B7" w:rsidRDefault="003672B7" w:rsidP="003672B7">
            <w:pPr>
              <w:pStyle w:val="ab"/>
            </w:pPr>
            <w:r>
              <w:drawing>
                <wp:inline distT="0" distB="0" distL="0" distR="0" wp14:anchorId="6155D084" wp14:editId="342D4174">
                  <wp:extent cx="4917536" cy="3767537"/>
                  <wp:effectExtent l="0" t="0" r="0" b="4363"/>
                  <wp:docPr id="8" name="Рисунок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536" cy="376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2B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3672B7" w:rsidRDefault="003672B7" w:rsidP="003672B7">
            <w:pPr>
              <w:pStyle w:val="ab"/>
            </w:pPr>
            <w:r>
              <w:t>Рисунок 2.8</w:t>
            </w:r>
            <w:r>
              <w:t xml:space="preserve"> – 3D модель в корпусе</w:t>
            </w:r>
          </w:p>
        </w:tc>
      </w:tr>
    </w:tbl>
    <w:p w:rsidR="00DD2629" w:rsidRDefault="00DD2629" w:rsidP="00414FCA">
      <w:pPr>
        <w:spacing w:line="360" w:lineRule="auto"/>
      </w:pP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3672B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3672B7" w:rsidRDefault="003672B7" w:rsidP="003672B7">
            <w:pPr>
              <w:pStyle w:val="ab"/>
            </w:pPr>
            <w:r w:rsidRPr="003672B7">
              <w:lastRenderedPageBreak/>
              <w:drawing>
                <wp:inline distT="0" distB="0" distL="0" distR="0">
                  <wp:extent cx="5735609" cy="3597704"/>
                  <wp:effectExtent l="0" t="0" r="0" b="3175"/>
                  <wp:docPr id="34" name="Рисунок 34" descr="D:\Изображения\63COjA7i5q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Изображения\63COjA7i5q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639" cy="3612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2B7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3672B7" w:rsidRDefault="003672B7" w:rsidP="003672B7">
            <w:pPr>
              <w:pStyle w:val="ab"/>
            </w:pPr>
            <w:r>
              <w:t>Рисунок 2.9 – 3D модель</w:t>
            </w:r>
          </w:p>
        </w:tc>
      </w:tr>
    </w:tbl>
    <w:p w:rsidR="00DD2629" w:rsidRDefault="00DD2629" w:rsidP="00414FCA">
      <w:pPr>
        <w:spacing w:line="360" w:lineRule="auto"/>
      </w:pPr>
    </w:p>
    <w:p w:rsidR="00DD2629" w:rsidRDefault="00DD2629">
      <w:pPr>
        <w:ind w:firstLine="0"/>
        <w:jc w:val="left"/>
      </w:pPr>
      <w:r>
        <w:br w:type="page"/>
      </w:r>
    </w:p>
    <w:p w:rsidR="003672B7" w:rsidRDefault="003672B7">
      <w:pPr>
        <w:ind w:firstLine="0"/>
        <w:jc w:val="left"/>
      </w:pPr>
    </w:p>
    <w:p w:rsidR="003672B7" w:rsidRDefault="003672B7">
      <w:pPr>
        <w:ind w:firstLine="0"/>
        <w:jc w:val="left"/>
      </w:pPr>
    </w:p>
    <w:p w:rsidR="003672B7" w:rsidRDefault="003672B7">
      <w:pPr>
        <w:ind w:firstLine="0"/>
        <w:jc w:val="left"/>
      </w:pPr>
    </w:p>
    <w:p w:rsidR="003672B7" w:rsidRDefault="003672B7">
      <w:pPr>
        <w:ind w:firstLine="0"/>
        <w:jc w:val="left"/>
      </w:pPr>
    </w:p>
    <w:p w:rsidR="003672B7" w:rsidRDefault="003672B7">
      <w:pPr>
        <w:ind w:firstLine="0"/>
        <w:jc w:val="left"/>
      </w:pPr>
    </w:p>
    <w:p w:rsidR="003672B7" w:rsidRDefault="003672B7">
      <w:pPr>
        <w:ind w:firstLine="0"/>
        <w:jc w:val="left"/>
      </w:pPr>
    </w:p>
    <w:p w:rsidR="00DD2629" w:rsidRPr="008D08DA" w:rsidRDefault="00DD2629" w:rsidP="002367BA"/>
    <w:p w:rsidR="00F541EE" w:rsidRDefault="00F541EE" w:rsidP="002367BA"/>
    <w:p w:rsidR="0021539F" w:rsidRDefault="0021539F" w:rsidP="002367BA">
      <w:pPr>
        <w:sectPr w:rsidR="0021539F">
          <w:headerReference w:type="default" r:id="rId30"/>
          <w:footerReference w:type="default" r:id="rId31"/>
          <w:pgSz w:w="11906" w:h="16838"/>
          <w:pgMar w:top="1134" w:right="737" w:bottom="1134" w:left="1304" w:header="720" w:footer="720" w:gutter="0"/>
          <w:cols w:space="720"/>
        </w:sectPr>
      </w:pPr>
      <w:bookmarkStart w:id="28" w:name="__RefHeading___14"/>
      <w:bookmarkEnd w:id="28"/>
    </w:p>
    <w:p w:rsidR="0021539F" w:rsidRDefault="00F541EE" w:rsidP="0021539F">
      <w:pPr>
        <w:pStyle w:val="1"/>
      </w:pPr>
      <w:r>
        <w:lastRenderedPageBreak/>
        <w:tab/>
      </w:r>
      <w:bookmarkStart w:id="29" w:name="_Toc186155354"/>
      <w:r w:rsidR="0021539F">
        <w:t>Практическая часть</w:t>
      </w:r>
      <w:bookmarkEnd w:id="29"/>
    </w:p>
    <w:p w:rsidR="0097148B" w:rsidRDefault="00F541EE" w:rsidP="003460F7">
      <w:pPr>
        <w:pStyle w:val="2"/>
      </w:pPr>
      <w:bookmarkStart w:id="30" w:name="_Toc186155355"/>
      <w:r>
        <w:t>Сборка и программирование макета проекта</w:t>
      </w:r>
      <w:bookmarkEnd w:id="30"/>
    </w:p>
    <w:p w:rsidR="0097148B" w:rsidRDefault="00F541EE" w:rsidP="00581A14">
      <w:pPr>
        <w:pStyle w:val="Standard"/>
      </w:pPr>
      <w:r>
        <w:tab/>
      </w:r>
      <w:r>
        <w:rPr>
          <w:rStyle w:val="Internetlink"/>
          <w:color w:val="000000"/>
          <w:u w:val="none"/>
        </w:rPr>
        <w:t>Для отладки программного обеспечения и проверки работоспособности был собран макет. Макет состоит из:</w:t>
      </w:r>
    </w:p>
    <w:p w:rsidR="0097148B" w:rsidRDefault="00F541EE" w:rsidP="00581A14">
      <w:pPr>
        <w:pStyle w:val="Standard"/>
        <w:numPr>
          <w:ilvl w:val="0"/>
          <w:numId w:val="6"/>
        </w:numPr>
      </w:pPr>
      <w:r>
        <w:t>Макетная плата STM32 Discovery;</w:t>
      </w:r>
    </w:p>
    <w:p w:rsidR="0097148B" w:rsidRDefault="00F541EE" w:rsidP="00581A14">
      <w:pPr>
        <w:pStyle w:val="Standard"/>
        <w:numPr>
          <w:ilvl w:val="0"/>
          <w:numId w:val="1"/>
        </w:numPr>
      </w:pPr>
      <w:r>
        <w:t>Модуль датчика температуры LM35;</w:t>
      </w:r>
    </w:p>
    <w:p w:rsidR="0097148B" w:rsidRDefault="00F541EE" w:rsidP="00581A14">
      <w:pPr>
        <w:pStyle w:val="Standard"/>
        <w:numPr>
          <w:ilvl w:val="0"/>
          <w:numId w:val="1"/>
        </w:numPr>
      </w:pPr>
      <w:r>
        <w:t>Проводов для подключения модуля к плате и с другим микроконтроллером;</w:t>
      </w:r>
    </w:p>
    <w:p w:rsidR="0097148B" w:rsidRDefault="00F541EE" w:rsidP="00581A14">
      <w:pPr>
        <w:pStyle w:val="Standard"/>
        <w:numPr>
          <w:ilvl w:val="0"/>
          <w:numId w:val="1"/>
        </w:numPr>
      </w:pPr>
      <w:r>
        <w:t>Провод для подключения макетной платы к ПК;</w:t>
      </w:r>
    </w:p>
    <w:p w:rsidR="0097148B" w:rsidRDefault="00F541EE" w:rsidP="00581A14">
      <w:pPr>
        <w:pStyle w:val="Standard"/>
        <w:numPr>
          <w:ilvl w:val="0"/>
          <w:numId w:val="1"/>
        </w:numPr>
      </w:pPr>
      <w:r>
        <w:rPr>
          <w:rStyle w:val="Internetlink"/>
          <w:color w:val="000000"/>
          <w:u w:val="none"/>
        </w:rPr>
        <w:t>Analog Discovery для отображения данных на осциллографе.</w:t>
      </w: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7148B" w:rsidRDefault="008F4DD7" w:rsidP="003672B7">
            <w:pPr>
              <w:pStyle w:val="ab"/>
            </w:pPr>
            <w:r>
              <w:drawing>
                <wp:inline distT="0" distB="0" distL="0" distR="0" wp14:anchorId="137D8F38" wp14:editId="52EC1C34">
                  <wp:extent cx="2896004" cy="3724795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Блок-схема работы системы передачи телеметрического сигнала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372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7148B" w:rsidRDefault="003672B7" w:rsidP="003672B7">
            <w:pPr>
              <w:pStyle w:val="ab"/>
            </w:pPr>
            <w:r>
              <w:t>Рисунок 3</w:t>
            </w:r>
            <w:r w:rsidR="00F541EE">
              <w:t>.</w:t>
            </w:r>
            <w:r>
              <w:t>1</w:t>
            </w:r>
            <w:r w:rsidR="00F541EE">
              <w:t xml:space="preserve"> – </w:t>
            </w:r>
            <w:r w:rsidR="00F541EE">
              <w:rPr>
                <w:rStyle w:val="Internetlink"/>
                <w:color w:val="000000"/>
                <w:u w:val="none"/>
              </w:rPr>
              <w:t>Блок-схема работы системы передачи телеметрического сигнала.</w:t>
            </w:r>
          </w:p>
        </w:tc>
      </w:tr>
      <w:tr w:rsidR="002B47F6" w:rsidTr="002B47F6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2B47F6" w:rsidRDefault="002B47F6" w:rsidP="007D3943">
            <w:pPr>
              <w:pStyle w:val="ab"/>
            </w:pPr>
            <w:r w:rsidRPr="002B47F6">
              <w:lastRenderedPageBreak/>
              <w:drawing>
                <wp:inline distT="0" distB="0" distL="0" distR="0">
                  <wp:extent cx="5390131" cy="2752726"/>
                  <wp:effectExtent l="0" t="0" r="1270" b="0"/>
                  <wp:docPr id="36" name="Рисунок 36" descr="D:\Курсач\1735250377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Курсач\1735250377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729" cy="275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7F6" w:rsidTr="002B47F6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2B47F6" w:rsidRPr="002B47F6" w:rsidRDefault="002B47F6" w:rsidP="002B47F6">
            <w:pPr>
              <w:pStyle w:val="ab"/>
            </w:pPr>
            <w:r>
              <w:t>Рисунок 3.</w:t>
            </w:r>
            <w:r w:rsidRPr="002B47F6">
              <w:t>2</w:t>
            </w:r>
            <w:r>
              <w:t xml:space="preserve"> – </w:t>
            </w:r>
            <w:r>
              <w:t xml:space="preserve">Макет проекта. Справа датчик температуры, по центру </w:t>
            </w:r>
            <w:r>
              <w:rPr>
                <w:lang w:val="en-US"/>
              </w:rPr>
              <w:t>STM</w:t>
            </w:r>
            <w:r w:rsidRPr="002B47F6">
              <w:t>32</w:t>
            </w:r>
            <w:r>
              <w:rPr>
                <w:lang w:val="en-US"/>
              </w:rPr>
              <w:t>F</w:t>
            </w:r>
            <w:r w:rsidRPr="002B47F6">
              <w:t xml:space="preserve"> (1)</w:t>
            </w:r>
            <w:r>
              <w:t xml:space="preserve">, с лева </w:t>
            </w:r>
            <w:r>
              <w:rPr>
                <w:lang w:val="en-US"/>
              </w:rPr>
              <w:t>STM</w:t>
            </w:r>
            <w:r w:rsidRPr="002B47F6">
              <w:t>32</w:t>
            </w:r>
            <w:r>
              <w:rPr>
                <w:lang w:val="en-US"/>
              </w:rPr>
              <w:t>F</w:t>
            </w:r>
            <w:r w:rsidRPr="002B47F6">
              <w:t xml:space="preserve"> (</w:t>
            </w:r>
            <w:r>
              <w:t>2</w:t>
            </w:r>
            <w:r w:rsidRPr="002B47F6">
              <w:t>)</w:t>
            </w:r>
            <w:r>
              <w:t>.</w:t>
            </w:r>
          </w:p>
        </w:tc>
      </w:tr>
    </w:tbl>
    <w:p w:rsidR="00345F4D" w:rsidRDefault="00345F4D" w:rsidP="00345F4D">
      <w:pPr>
        <w:pStyle w:val="Standard"/>
      </w:pPr>
    </w:p>
    <w:p w:rsidR="00345F4D" w:rsidRDefault="00345F4D" w:rsidP="00345F4D">
      <w:pPr>
        <w:pStyle w:val="Standard"/>
      </w:pPr>
      <w:r>
        <w:t>Печат</w:t>
      </w:r>
      <w:r>
        <w:rPr>
          <w:shd w:val="clear" w:color="auto" w:fill="FFFFFF"/>
        </w:rPr>
        <w:t>ная плата с микроконтроллером STM32F3</w:t>
      </w:r>
      <w:r>
        <w:rPr>
          <w:shd w:val="clear" w:color="auto" w:fill="FFFFFF"/>
        </w:rPr>
        <w:t>DISCOVERY discovery (рисунок 3.3</w:t>
      </w:r>
      <w:r>
        <w:rPr>
          <w:shd w:val="clear" w:color="auto" w:fill="FFFFFF"/>
        </w:rPr>
        <w:t xml:space="preserve">) позволяет пользователям легко разрабатывать приложения. Она включает в себя все необходимое как новичкам, так и опытным пользователям. Она используется для приема и обработки информации с датчика LM35, и вывода уже обработанной информации </w:t>
      </w:r>
      <w:r>
        <w:t>на жидко кристаллический дисплей или передавать информацию другим устройствам по SPI интерфейсу.</w:t>
      </w: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345F4D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345F4D" w:rsidRDefault="00345F4D" w:rsidP="007D3943">
            <w:pPr>
              <w:pStyle w:val="ab"/>
            </w:pPr>
            <w:r>
              <w:lastRenderedPageBreak/>
              <w:drawing>
                <wp:inline distT="0" distB="0" distL="0" distR="0" wp14:anchorId="21DEE1CB" wp14:editId="7E88EC1A">
                  <wp:extent cx="3743325" cy="5553073"/>
                  <wp:effectExtent l="0" t="0" r="9525" b="0"/>
                  <wp:docPr id="2" name="Рисунок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555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F4D" w:rsidTr="007D3943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345F4D" w:rsidRDefault="00345F4D" w:rsidP="007D3943">
            <w:pPr>
              <w:pStyle w:val="ab"/>
            </w:pPr>
            <w:r>
              <w:t>Рисунок 3.3</w:t>
            </w:r>
            <w:r>
              <w:t xml:space="preserve"> - </w:t>
            </w:r>
            <w:r>
              <w:rPr>
                <w:shd w:val="clear" w:color="auto" w:fill="FFFFFF"/>
              </w:rPr>
              <w:t xml:space="preserve"> STM32F4DISCOVERY discovery</w:t>
            </w:r>
          </w:p>
        </w:tc>
      </w:tr>
    </w:tbl>
    <w:p w:rsidR="002B47F6" w:rsidRDefault="002B47F6" w:rsidP="00581A14">
      <w:pPr>
        <w:pStyle w:val="Standard"/>
      </w:pPr>
    </w:p>
    <w:p w:rsidR="0097148B" w:rsidRDefault="00F541EE" w:rsidP="00581A14">
      <w:pPr>
        <w:pStyle w:val="Standard"/>
      </w:pPr>
      <w:r>
        <w:tab/>
      </w:r>
      <w:r>
        <w:rPr>
          <w:rStyle w:val="Internetlink"/>
          <w:color w:val="000000"/>
          <w:u w:val="none"/>
        </w:rPr>
        <w:t>В данном проекте к микроконтроллеру STM32F303VCT6</w:t>
      </w:r>
      <w:r w:rsidR="002B47F6">
        <w:rPr>
          <w:rStyle w:val="Internetlink"/>
          <w:color w:val="000000"/>
          <w:u w:val="none"/>
        </w:rPr>
        <w:t xml:space="preserve"> (1)</w:t>
      </w:r>
      <w:r>
        <w:rPr>
          <w:rStyle w:val="Internetlink"/>
          <w:color w:val="000000"/>
          <w:u w:val="none"/>
        </w:rPr>
        <w:t xml:space="preserve"> через интерфейс SPI1 подключается и передаёт данные с датчика температуры</w:t>
      </w:r>
      <w:r w:rsidR="00BF16B8">
        <w:rPr>
          <w:rStyle w:val="Internetlink"/>
          <w:color w:val="000000"/>
          <w:u w:val="none"/>
        </w:rPr>
        <w:t xml:space="preserve"> на</w:t>
      </w:r>
      <w:r>
        <w:rPr>
          <w:rStyle w:val="Internetlink"/>
          <w:color w:val="000000"/>
          <w:u w:val="none"/>
        </w:rPr>
        <w:t xml:space="preserve"> другой микроконтроллер STM32F303VCT6</w:t>
      </w:r>
      <w:r w:rsidR="002B47F6">
        <w:rPr>
          <w:rStyle w:val="Internetlink"/>
          <w:color w:val="000000"/>
          <w:u w:val="none"/>
        </w:rPr>
        <w:t xml:space="preserve"> (2)</w:t>
      </w:r>
      <w:r>
        <w:rPr>
          <w:rStyle w:val="Internetlink"/>
          <w:color w:val="000000"/>
          <w:u w:val="none"/>
        </w:rPr>
        <w:t>. Микроконтроллеры подключаются друг к другу, используя пины: PA5 (SCK), PA6 (MISO), PA7(MOSI) и общую землю.</w:t>
      </w:r>
    </w:p>
    <w:p w:rsidR="0097148B" w:rsidRDefault="00F541EE" w:rsidP="00581A14">
      <w:pPr>
        <w:pStyle w:val="Standard"/>
      </w:pPr>
      <w:r>
        <w:rPr>
          <w:rStyle w:val="Internetlink"/>
          <w:color w:val="000000"/>
          <w:u w:val="none"/>
        </w:rPr>
        <w:t>Для реализации алгоритма считывания данных с датчика температуры и отправке через интерфейс SPI1 была написана программа в среде разр</w:t>
      </w:r>
      <w:r w:rsidR="003672B7">
        <w:rPr>
          <w:rStyle w:val="Internetlink"/>
          <w:color w:val="000000"/>
          <w:u w:val="none"/>
        </w:rPr>
        <w:t>аботки VS Codium (Приложение Г</w:t>
      </w:r>
      <w:r>
        <w:rPr>
          <w:rStyle w:val="Internetlink"/>
          <w:color w:val="000000"/>
          <w:u w:val="none"/>
        </w:rPr>
        <w:t>).</w:t>
      </w:r>
    </w:p>
    <w:p w:rsidR="0097148B" w:rsidRDefault="00F541EE" w:rsidP="00581A14">
      <w:pPr>
        <w:pStyle w:val="Standard"/>
      </w:pPr>
      <w:r>
        <w:rPr>
          <w:rStyle w:val="Internetlink"/>
          <w:color w:val="000000"/>
          <w:u w:val="none"/>
        </w:rPr>
        <w:t xml:space="preserve">Для проверки правильности реализации интерфейсов </w:t>
      </w:r>
      <w:r w:rsidR="00BF16B8">
        <w:t>A</w:t>
      </w:r>
      <w:r w:rsidR="003672B7">
        <w:t xml:space="preserve">nalog Discovery </w:t>
      </w:r>
      <w:r w:rsidR="00BF16B8">
        <w:t>–</w:t>
      </w:r>
      <w:r>
        <w:t xml:space="preserve">-осциллограф, логический анализатор и многофункциональный прибор, который </w:t>
      </w:r>
      <w:r>
        <w:lastRenderedPageBreak/>
        <w:t>позволяет измерять, визуализировать, генерировать, записывать и управлять схемами со смешанным сигналом всех видов.</w:t>
      </w:r>
    </w:p>
    <w:tbl>
      <w:tblPr>
        <w:tblW w:w="98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65"/>
      </w:tblGrid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97148B" w:rsidRDefault="00F541EE" w:rsidP="0051172B">
            <w:pPr>
              <w:pStyle w:val="ab"/>
            </w:pPr>
            <w:r>
              <w:drawing>
                <wp:inline distT="0" distB="0" distL="0" distR="0" wp14:anchorId="4702CDF5" wp14:editId="51A40C64">
                  <wp:extent cx="5940425" cy="3341489"/>
                  <wp:effectExtent l="0" t="0" r="3175" b="0"/>
                  <wp:docPr id="10" name="Рисунок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8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9865" w:type="dxa"/>
            <w:tcMar>
              <w:left w:w="108" w:type="dxa"/>
              <w:right w:w="108" w:type="dxa"/>
            </w:tcMar>
          </w:tcPr>
          <w:p w:rsidR="0051172B" w:rsidRPr="0051172B" w:rsidRDefault="0051172B" w:rsidP="00345F4D">
            <w:pPr>
              <w:pStyle w:val="ab"/>
            </w:pPr>
            <w:r w:rsidRPr="0051172B">
              <w:t>Рисунок 3</w:t>
            </w:r>
            <w:r w:rsidR="00F541EE" w:rsidRPr="0051172B">
              <w:t>.</w:t>
            </w:r>
            <w:r w:rsidR="00345F4D">
              <w:t>4</w:t>
            </w:r>
            <w:r w:rsidR="00F541EE" w:rsidRPr="0051172B">
              <w:t xml:space="preserve"> – </w:t>
            </w:r>
            <w:r w:rsidR="00BF16B8" w:rsidRPr="0051172B">
              <w:rPr>
                <w:rStyle w:val="Internetlink"/>
                <w:color w:val="000000"/>
                <w:u w:val="none"/>
              </w:rPr>
              <w:t xml:space="preserve">Осциллограмма </w:t>
            </w:r>
            <w:r w:rsidR="00F541EE" w:rsidRPr="0051172B">
              <w:rPr>
                <w:rStyle w:val="Internetlink"/>
                <w:color w:val="000000"/>
                <w:u w:val="none"/>
              </w:rPr>
              <w:t xml:space="preserve">сигнала передачи </w:t>
            </w:r>
            <w:r w:rsidR="00BF16B8" w:rsidRPr="0051172B">
              <w:rPr>
                <w:rStyle w:val="Internetlink"/>
                <w:color w:val="000000"/>
                <w:u w:val="none"/>
              </w:rPr>
              <w:t>данных</w:t>
            </w:r>
            <w:r w:rsidR="00F541EE" w:rsidRPr="0051172B">
              <w:rPr>
                <w:rStyle w:val="Internetlink"/>
                <w:color w:val="000000"/>
                <w:u w:val="none"/>
              </w:rPr>
              <w:t>.</w:t>
            </w:r>
            <w:r w:rsidRPr="0051172B">
              <w:rPr>
                <w:rStyle w:val="Internetlink"/>
                <w:color w:val="000000"/>
                <w:u w:val="none"/>
              </w:rPr>
              <w:t xml:space="preserve"> </w:t>
            </w:r>
            <w:r w:rsidRPr="0051172B">
              <w:rPr>
                <w:rStyle w:val="Internetlink"/>
                <w:color w:val="000000"/>
                <w:u w:val="none"/>
              </w:rPr>
              <w:br/>
              <w:t>В</w:t>
            </w:r>
            <w:r>
              <w:rPr>
                <w:rStyle w:val="Internetlink"/>
                <w:color w:val="000000"/>
                <w:u w:val="none"/>
              </w:rPr>
              <w:t xml:space="preserve">ерхний график (желтый) сигнал </w:t>
            </w:r>
            <w:r>
              <w:rPr>
                <w:rStyle w:val="Internetlink"/>
                <w:color w:val="000000"/>
                <w:u w:val="none"/>
                <w:lang w:val="en-US"/>
              </w:rPr>
              <w:t>MOSI</w:t>
            </w:r>
            <w:r>
              <w:rPr>
                <w:rStyle w:val="Internetlink"/>
                <w:color w:val="000000"/>
                <w:u w:val="none"/>
              </w:rPr>
              <w:t>, нижний график (синий)</w:t>
            </w:r>
            <w:r w:rsidRPr="0051172B">
              <w:rPr>
                <w:rStyle w:val="Internetlink"/>
                <w:color w:val="000000"/>
                <w:u w:val="none"/>
              </w:rPr>
              <w:t xml:space="preserve"> </w:t>
            </w:r>
            <w:r>
              <w:rPr>
                <w:rStyle w:val="Internetlink"/>
                <w:color w:val="000000"/>
                <w:u w:val="none"/>
              </w:rPr>
              <w:t xml:space="preserve">сигнал </w:t>
            </w:r>
            <w:r>
              <w:rPr>
                <w:rStyle w:val="Internetlink"/>
                <w:color w:val="000000"/>
                <w:u w:val="none"/>
                <w:lang w:val="en-US"/>
              </w:rPr>
              <w:t>SCK</w:t>
            </w:r>
          </w:p>
        </w:tc>
      </w:tr>
    </w:tbl>
    <w:p w:rsidR="0097148B" w:rsidRDefault="0097148B" w:rsidP="00581A14">
      <w:pPr>
        <w:pStyle w:val="Standard"/>
      </w:pPr>
    </w:p>
    <w:p w:rsidR="0097148B" w:rsidRDefault="00F541EE" w:rsidP="00581A14">
      <w:pPr>
        <w:pStyle w:val="Standard"/>
      </w:pPr>
      <w:r>
        <w:t>Эта осциллограмма показывает, что передача данными другому МК происходит.</w:t>
      </w:r>
      <w:r w:rsidR="0051172B">
        <w:t xml:space="preserve"> </w:t>
      </w:r>
    </w:p>
    <w:p w:rsidR="0051172B" w:rsidRDefault="0051172B" w:rsidP="0051172B">
      <w:pPr>
        <w:pStyle w:val="Standard"/>
      </w:pPr>
    </w:p>
    <w:p w:rsidR="00F541EE" w:rsidRDefault="00F541EE" w:rsidP="0051172B">
      <w:pPr>
        <w:spacing w:line="360" w:lineRule="auto"/>
      </w:pPr>
    </w:p>
    <w:p w:rsidR="0051172B" w:rsidRDefault="0051172B" w:rsidP="0051172B">
      <w:pPr>
        <w:spacing w:line="360" w:lineRule="auto"/>
      </w:pPr>
    </w:p>
    <w:p w:rsidR="0051172B" w:rsidRDefault="0051172B" w:rsidP="002367BA"/>
    <w:p w:rsidR="0051172B" w:rsidRDefault="0051172B" w:rsidP="002367BA">
      <w:pPr>
        <w:sectPr w:rsidR="0051172B">
          <w:pgSz w:w="11906" w:h="16838"/>
          <w:pgMar w:top="1134" w:right="737" w:bottom="1134" w:left="1304" w:header="720" w:footer="720" w:gutter="0"/>
          <w:cols w:space="720"/>
        </w:sectPr>
      </w:pPr>
    </w:p>
    <w:p w:rsidR="0097148B" w:rsidRDefault="00F541EE">
      <w:pPr>
        <w:pStyle w:val="1"/>
        <w:spacing w:line="360" w:lineRule="auto"/>
      </w:pPr>
      <w:bookmarkStart w:id="31" w:name="__RefHeading___13"/>
      <w:bookmarkStart w:id="32" w:name="_Toc186155356"/>
      <w:bookmarkEnd w:id="31"/>
      <w:r>
        <w:lastRenderedPageBreak/>
        <w:t>Заключение</w:t>
      </w:r>
      <w:bookmarkEnd w:id="32"/>
    </w:p>
    <w:p w:rsidR="0097148B" w:rsidRDefault="00F541EE" w:rsidP="00581A14">
      <w:pPr>
        <w:pStyle w:val="Standard"/>
      </w:pPr>
      <w:r>
        <w:rPr>
          <w:rStyle w:val="Internetlink"/>
          <w:color w:val="000000"/>
          <w:u w:val="none"/>
        </w:rPr>
        <w:t xml:space="preserve">В результате курсового проекта было успешно разработано устройство считывающее данные с </w:t>
      </w:r>
      <w:r w:rsidR="00BF16B8">
        <w:rPr>
          <w:rStyle w:val="Internetlink"/>
          <w:color w:val="000000"/>
          <w:u w:val="none"/>
        </w:rPr>
        <w:t>аналогового датчика</w:t>
      </w:r>
      <w:r>
        <w:t xml:space="preserve">, </w:t>
      </w:r>
      <w:r w:rsidR="00BF16B8">
        <w:t>обрабатывающего</w:t>
      </w:r>
      <w:r>
        <w:t xml:space="preserve"> </w:t>
      </w:r>
      <w:r w:rsidR="00BF16B8">
        <w:t>эти данные</w:t>
      </w:r>
      <w:r>
        <w:t>, а затем передающего эти данные.</w:t>
      </w:r>
    </w:p>
    <w:p w:rsidR="0097148B" w:rsidRDefault="00F541EE" w:rsidP="00581A14">
      <w:pPr>
        <w:pStyle w:val="Standard"/>
      </w:pPr>
      <w:r>
        <w:t>В ходе выполнения курсового проекта проведена работа по:</w:t>
      </w:r>
    </w:p>
    <w:p w:rsidR="0097148B" w:rsidRDefault="00F541EE" w:rsidP="00581A14">
      <w:pPr>
        <w:pStyle w:val="Standard"/>
        <w:numPr>
          <w:ilvl w:val="0"/>
          <w:numId w:val="7"/>
        </w:numPr>
      </w:pPr>
      <w:r>
        <w:t xml:space="preserve">Поиску, изучению и </w:t>
      </w:r>
      <w:r w:rsidR="00BF16B8">
        <w:t xml:space="preserve">систематизации информации для реализации </w:t>
      </w:r>
      <w:r w:rsidR="00BF16B8">
        <w:rPr>
          <w:rStyle w:val="Internetlink"/>
          <w:color w:val="000000"/>
          <w:u w:val="none"/>
        </w:rPr>
        <w:t>современных технологий передачи телеметрических сигналов,</w:t>
      </w:r>
      <w:r>
        <w:rPr>
          <w:rStyle w:val="Internetlink"/>
          <w:color w:val="000000"/>
          <w:u w:val="none"/>
        </w:rPr>
        <w:t xml:space="preserve"> и их применение в робототехнике</w:t>
      </w:r>
      <w:r>
        <w:t>;</w:t>
      </w:r>
    </w:p>
    <w:p w:rsidR="0097148B" w:rsidRDefault="00F541EE" w:rsidP="00581A14">
      <w:pPr>
        <w:pStyle w:val="Standard"/>
        <w:numPr>
          <w:ilvl w:val="0"/>
          <w:numId w:val="3"/>
        </w:numPr>
      </w:pPr>
      <w:r>
        <w:t xml:space="preserve">Анализ требований </w:t>
      </w:r>
      <w:r w:rsidR="00BF16B8">
        <w:t>к проектному</w:t>
      </w:r>
      <w:r>
        <w:t xml:space="preserve"> устройству и разбор его функционала для </w:t>
      </w:r>
      <w:r w:rsidR="00BF16B8">
        <w:t>успешной работы</w:t>
      </w:r>
      <w:r>
        <w:t xml:space="preserve"> устройства;</w:t>
      </w:r>
    </w:p>
    <w:p w:rsidR="0097148B" w:rsidRDefault="00F541EE" w:rsidP="00581A14">
      <w:pPr>
        <w:pStyle w:val="Standard"/>
        <w:numPr>
          <w:ilvl w:val="0"/>
          <w:numId w:val="3"/>
        </w:numPr>
      </w:pPr>
      <w:r>
        <w:rPr>
          <w:rStyle w:val="Internetlink"/>
          <w:color w:val="000000"/>
          <w:u w:val="none"/>
        </w:rPr>
        <w:t xml:space="preserve">Разработка принципиальной схемы и печатной платы в системе проектирования Altium </w:t>
      </w:r>
      <w:r w:rsidR="00BF16B8">
        <w:rPr>
          <w:rStyle w:val="Internetlink"/>
          <w:color w:val="000000"/>
          <w:u w:val="none"/>
        </w:rPr>
        <w:t>Designer и</w:t>
      </w:r>
      <w:r>
        <w:rPr>
          <w:rStyle w:val="Internetlink"/>
          <w:color w:val="000000"/>
          <w:u w:val="none"/>
        </w:rPr>
        <w:t xml:space="preserve"> позволила визуализировать проект.</w:t>
      </w:r>
    </w:p>
    <w:p w:rsidR="0097148B" w:rsidRDefault="00F541EE" w:rsidP="00581A14">
      <w:pPr>
        <w:pStyle w:val="Standard"/>
        <w:numPr>
          <w:ilvl w:val="0"/>
          <w:numId w:val="3"/>
        </w:numPr>
      </w:pPr>
      <w:r>
        <w:rPr>
          <w:rStyle w:val="Internetlink"/>
          <w:color w:val="000000"/>
          <w:u w:val="none"/>
        </w:rPr>
        <w:t>Сборка и программирование реального макета подтвердила работоспособность и соответствие разработанной платы заявленным характеристикам, что является важным этапом в подтверждении правильности всех предыдущих шагов.</w:t>
      </w:r>
    </w:p>
    <w:p w:rsidR="0097148B" w:rsidRDefault="0097148B" w:rsidP="00581A14">
      <w:pPr>
        <w:pStyle w:val="Standard"/>
      </w:pPr>
    </w:p>
    <w:p w:rsidR="00F541EE" w:rsidRDefault="00F541EE" w:rsidP="002367BA">
      <w:pPr>
        <w:sectPr w:rsidR="00F541EE">
          <w:headerReference w:type="default" r:id="rId36"/>
          <w:footerReference w:type="default" r:id="rId37"/>
          <w:pgSz w:w="11906" w:h="16838"/>
          <w:pgMar w:top="1134" w:right="737" w:bottom="1134" w:left="1304" w:header="720" w:footer="720" w:gutter="0"/>
          <w:cols w:space="720"/>
        </w:sectPr>
      </w:pPr>
    </w:p>
    <w:p w:rsidR="0097148B" w:rsidRDefault="00F541EE">
      <w:pPr>
        <w:pStyle w:val="1"/>
        <w:spacing w:line="360" w:lineRule="auto"/>
      </w:pPr>
      <w:bookmarkStart w:id="33" w:name="__RefHeading___25"/>
      <w:bookmarkStart w:id="34" w:name="_Toc186155357"/>
      <w:bookmarkEnd w:id="33"/>
      <w:r>
        <w:lastRenderedPageBreak/>
        <w:t>Библиографический список</w:t>
      </w:r>
      <w:bookmarkEnd w:id="34"/>
    </w:p>
    <w:p w:rsidR="0097148B" w:rsidRDefault="00F541EE" w:rsidP="00581A14">
      <w:pPr>
        <w:pStyle w:val="Standard"/>
        <w:numPr>
          <w:ilvl w:val="0"/>
          <w:numId w:val="8"/>
        </w:numPr>
      </w:pPr>
      <w:r>
        <w:rPr>
          <w:rStyle w:val="Internetlink"/>
          <w:color w:val="000000"/>
          <w:u w:val="none"/>
        </w:rPr>
        <w:t>Лопаткин А.В. Проектирование печатных плат в Altium Designer – М.: Издательство "ДМК Пресс", 2016. — 554 с., ил.</w:t>
      </w:r>
    </w:p>
    <w:p w:rsidR="0097148B" w:rsidRDefault="0097148B" w:rsidP="00581A14">
      <w:pPr>
        <w:pStyle w:val="Standard"/>
      </w:pPr>
    </w:p>
    <w:p w:rsidR="0097148B" w:rsidRDefault="00F541EE" w:rsidP="00581A14">
      <w:pPr>
        <w:pStyle w:val="Standard"/>
        <w:numPr>
          <w:ilvl w:val="0"/>
          <w:numId w:val="2"/>
        </w:numPr>
      </w:pPr>
      <w:r>
        <w:rPr>
          <w:rStyle w:val="Internetlink"/>
          <w:color w:val="000000"/>
          <w:u w:val="none"/>
        </w:rPr>
        <w:t xml:space="preserve"> </w:t>
      </w:r>
      <w:proofErr w:type="spellStart"/>
      <w:r>
        <w:rPr>
          <w:rStyle w:val="Internetlink"/>
          <w:color w:val="000000"/>
          <w:u w:val="none"/>
        </w:rPr>
        <w:t>Сабунин</w:t>
      </w:r>
      <w:proofErr w:type="spellEnd"/>
      <w:r w:rsidRPr="001A50B5">
        <w:rPr>
          <w:rStyle w:val="Internetlink"/>
          <w:color w:val="000000"/>
          <w:u w:val="none"/>
          <w:lang w:val="en-US"/>
        </w:rPr>
        <w:t xml:space="preserve"> </w:t>
      </w:r>
      <w:r>
        <w:rPr>
          <w:rStyle w:val="Internetlink"/>
          <w:color w:val="000000"/>
          <w:u w:val="none"/>
        </w:rPr>
        <w:t>А</w:t>
      </w:r>
      <w:r w:rsidRPr="001A50B5">
        <w:rPr>
          <w:rStyle w:val="Internetlink"/>
          <w:color w:val="000000"/>
          <w:u w:val="none"/>
          <w:lang w:val="en-US"/>
        </w:rPr>
        <w:t xml:space="preserve">. </w:t>
      </w:r>
      <w:r>
        <w:rPr>
          <w:rStyle w:val="Internetlink"/>
          <w:color w:val="000000"/>
          <w:u w:val="none"/>
        </w:rPr>
        <w:t>Е</w:t>
      </w:r>
      <w:r w:rsidRPr="001A50B5">
        <w:rPr>
          <w:rStyle w:val="Internetlink"/>
          <w:color w:val="000000"/>
          <w:u w:val="none"/>
          <w:lang w:val="en-US"/>
        </w:rPr>
        <w:t xml:space="preserve">. </w:t>
      </w:r>
      <w:proofErr w:type="spellStart"/>
      <w:r w:rsidRPr="001A50B5">
        <w:rPr>
          <w:rStyle w:val="Internetlink"/>
          <w:color w:val="000000"/>
          <w:u w:val="none"/>
          <w:lang w:val="en-US"/>
        </w:rPr>
        <w:t>Altium</w:t>
      </w:r>
      <w:proofErr w:type="spellEnd"/>
      <w:r w:rsidRPr="001A50B5">
        <w:rPr>
          <w:rStyle w:val="Internetlink"/>
          <w:color w:val="000000"/>
          <w:u w:val="none"/>
          <w:lang w:val="en-US"/>
        </w:rPr>
        <w:t xml:space="preserve"> Designer. </w:t>
      </w:r>
      <w:r>
        <w:rPr>
          <w:rStyle w:val="Internetlink"/>
          <w:color w:val="000000"/>
          <w:u w:val="none"/>
        </w:rPr>
        <w:t>Новые решения в проектировании электронных устройств — М.: СОЛОН-ПРЕСС, 2009. — 432 с., ил. — (Серия «Системы проектирования»).</w:t>
      </w:r>
    </w:p>
    <w:p w:rsidR="0097148B" w:rsidRDefault="0097148B" w:rsidP="00581A14">
      <w:pPr>
        <w:pStyle w:val="Standard"/>
      </w:pPr>
    </w:p>
    <w:p w:rsidR="0097148B" w:rsidRDefault="00F541EE" w:rsidP="00581A14">
      <w:pPr>
        <w:pStyle w:val="Standard"/>
        <w:numPr>
          <w:ilvl w:val="0"/>
          <w:numId w:val="2"/>
        </w:numPr>
      </w:pPr>
      <w:r>
        <w:rPr>
          <w:rStyle w:val="Internetlink"/>
          <w:color w:val="000000"/>
          <w:u w:val="none"/>
        </w:rPr>
        <w:t xml:space="preserve"> Девятков Г.Н., Вольхин Д.И. Проектирование печатных узлов в Altium Designer: учебно-методическое пособие — Новосибирск: Изд-во НГТУ, 2018 — 104 с.: ил.</w:t>
      </w:r>
    </w:p>
    <w:p w:rsidR="00F541EE" w:rsidRDefault="00F541EE" w:rsidP="002367BA">
      <w:pPr>
        <w:sectPr w:rsidR="00F541EE">
          <w:headerReference w:type="default" r:id="rId38"/>
          <w:footerReference w:type="default" r:id="rId39"/>
          <w:pgSz w:w="11906" w:h="16838"/>
          <w:pgMar w:top="1134" w:right="737" w:bottom="1134" w:left="1304" w:header="720" w:footer="720" w:gutter="0"/>
          <w:cols w:space="720"/>
        </w:sectPr>
      </w:pPr>
    </w:p>
    <w:p w:rsidR="005718AA" w:rsidRDefault="00F541EE">
      <w:pPr>
        <w:pStyle w:val="1"/>
      </w:pPr>
      <w:bookmarkStart w:id="35" w:name="__RefHeading___27"/>
      <w:bookmarkStart w:id="36" w:name="_Приложение_А"/>
      <w:bookmarkStart w:id="37" w:name="_Toc186155358"/>
      <w:bookmarkEnd w:id="35"/>
      <w:bookmarkEnd w:id="36"/>
      <w:r>
        <w:lastRenderedPageBreak/>
        <w:t>Приложение</w:t>
      </w:r>
      <w:r w:rsidR="00BF16B8">
        <w:t xml:space="preserve"> А</w:t>
      </w:r>
      <w:bookmarkEnd w:id="37"/>
    </w:p>
    <w:p w:rsidR="0097148B" w:rsidRPr="00BB443C" w:rsidRDefault="005718AA" w:rsidP="00BB443C">
      <w:pPr>
        <w:rPr>
          <w:sz w:val="32"/>
          <w:szCs w:val="32"/>
        </w:rPr>
      </w:pPr>
      <w:r>
        <w:br w:type="page"/>
      </w:r>
    </w:p>
    <w:p w:rsidR="00BF16B8" w:rsidRDefault="00BF16B8" w:rsidP="002367BA">
      <w:r>
        <w:br w:type="page"/>
      </w:r>
    </w:p>
    <w:p w:rsidR="003672B7" w:rsidRDefault="003672B7" w:rsidP="003672B7">
      <w:pPr>
        <w:pStyle w:val="1"/>
      </w:pPr>
      <w:bookmarkStart w:id="38" w:name="_Toc186155359"/>
      <w:r>
        <w:lastRenderedPageBreak/>
        <w:t>Приложение</w:t>
      </w:r>
      <w:r>
        <w:t xml:space="preserve"> Б</w:t>
      </w:r>
      <w:bookmarkEnd w:id="38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5"/>
      </w:tblGrid>
      <w:tr w:rsidR="003672B7" w:rsidTr="003672B7">
        <w:tc>
          <w:tcPr>
            <w:tcW w:w="9855" w:type="dxa"/>
          </w:tcPr>
          <w:p w:rsidR="003672B7" w:rsidRDefault="003672B7" w:rsidP="003672B7">
            <w:pPr>
              <w:pStyle w:val="ab"/>
              <w:ind w:firstLine="0"/>
              <w:jc w:val="both"/>
            </w:pPr>
            <w:r w:rsidRPr="003672B7">
              <w:drawing>
                <wp:inline distT="0" distB="0" distL="0" distR="0">
                  <wp:extent cx="6008370" cy="4215740"/>
                  <wp:effectExtent l="0" t="0" r="0" b="0"/>
                  <wp:docPr id="31" name="Рисунок 31" descr="D:\Изображения\NvSuTAK_n42fk17sQwK1gw4h0N0DVdSBBJM2rGNHkCXF_uKDoYEadFqi92MqAU4A0cTmrd0YlP88gV6sNmjWEWX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Изображения\NvSuTAK_n42fk17sQwK1gw4h0N0DVdSBBJM2rGNHkCXF_uKDoYEadFqi92MqAU4A0cTmrd0YlP88gV6sNmjWEWX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3662" cy="424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2B7" w:rsidTr="003672B7">
        <w:tc>
          <w:tcPr>
            <w:tcW w:w="9855" w:type="dxa"/>
          </w:tcPr>
          <w:p w:rsidR="003672B7" w:rsidRDefault="003672B7" w:rsidP="003672B7">
            <w:pPr>
              <w:pStyle w:val="ab"/>
              <w:ind w:firstLine="0"/>
              <w:jc w:val="both"/>
            </w:pPr>
            <w:r w:rsidRPr="003672B7">
              <w:drawing>
                <wp:inline distT="0" distB="0" distL="0" distR="0">
                  <wp:extent cx="6044451" cy="4049486"/>
                  <wp:effectExtent l="0" t="0" r="0" b="8255"/>
                  <wp:docPr id="32" name="Рисунок 32" descr="D:\Изображения\CVpgva4SBU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Изображения\CVpgva4SBU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8093" cy="407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5AA2" w:rsidRPr="00F05AA2" w:rsidRDefault="005718AA" w:rsidP="00F05AA2">
      <w:pPr>
        <w:pStyle w:val="1"/>
      </w:pPr>
      <w:bookmarkStart w:id="39" w:name="_Toc186155360"/>
      <w:r>
        <w:lastRenderedPageBreak/>
        <w:t>Приложение</w:t>
      </w:r>
      <w:r>
        <w:t xml:space="preserve"> В</w:t>
      </w:r>
      <w:bookmarkEnd w:id="39"/>
    </w:p>
    <w:p w:rsidR="002B47F6" w:rsidRDefault="002B47F6">
      <w:pPr>
        <w:ind w:firstLine="0"/>
        <w:jc w:val="left"/>
        <w:rPr>
          <w:b/>
          <w:bCs/>
          <w:sz w:val="32"/>
          <w:szCs w:val="32"/>
        </w:rPr>
      </w:pPr>
      <w:r>
        <w:br w:type="page"/>
      </w:r>
    </w:p>
    <w:p w:rsidR="002B47F6" w:rsidRDefault="002B47F6">
      <w:pPr>
        <w:ind w:firstLine="0"/>
        <w:jc w:val="left"/>
        <w:rPr>
          <w:b/>
          <w:bCs/>
          <w:sz w:val="32"/>
          <w:szCs w:val="32"/>
        </w:rPr>
      </w:pPr>
      <w:r>
        <w:lastRenderedPageBreak/>
        <w:br w:type="page"/>
      </w:r>
    </w:p>
    <w:p w:rsidR="0097148B" w:rsidRDefault="002B47F6" w:rsidP="005718AA">
      <w:pPr>
        <w:pStyle w:val="1"/>
      </w:pPr>
      <w:bookmarkStart w:id="40" w:name="_Toc186155361"/>
      <w:r>
        <w:lastRenderedPageBreak/>
        <w:t>Приложение</w:t>
      </w:r>
      <w:r>
        <w:t xml:space="preserve"> Г</w:t>
      </w:r>
      <w:bookmarkEnd w:id="40"/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#include &lt;libopencm3/stm32/</w:t>
      </w:r>
      <w:proofErr w:type="spellStart"/>
      <w:r w:rsidRPr="002B47F6">
        <w:rPr>
          <w:lang w:val="en-US"/>
        </w:rPr>
        <w:t>rcc.h</w:t>
      </w:r>
      <w:proofErr w:type="spellEnd"/>
      <w:r w:rsidRPr="002B47F6">
        <w:rPr>
          <w:lang w:val="en-US"/>
        </w:rPr>
        <w:t>&gt;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#include &lt;libopencm3/stm32/</w:t>
      </w:r>
      <w:proofErr w:type="spellStart"/>
      <w:r w:rsidRPr="002B47F6">
        <w:rPr>
          <w:lang w:val="en-US"/>
        </w:rPr>
        <w:t>adc.h</w:t>
      </w:r>
      <w:proofErr w:type="spellEnd"/>
      <w:r w:rsidRPr="002B47F6">
        <w:rPr>
          <w:lang w:val="en-US"/>
        </w:rPr>
        <w:t>&gt;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#include &lt;libopencm3/stm32/</w:t>
      </w:r>
      <w:proofErr w:type="spellStart"/>
      <w:r w:rsidRPr="002B47F6">
        <w:rPr>
          <w:lang w:val="en-US"/>
        </w:rPr>
        <w:t>gpio.h</w:t>
      </w:r>
      <w:proofErr w:type="spellEnd"/>
      <w:r w:rsidRPr="002B47F6">
        <w:rPr>
          <w:lang w:val="en-US"/>
        </w:rPr>
        <w:t>&gt;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#include &lt;libopencm3/stm32/</w:t>
      </w:r>
      <w:proofErr w:type="spellStart"/>
      <w:r w:rsidRPr="002B47F6">
        <w:rPr>
          <w:lang w:val="en-US"/>
        </w:rPr>
        <w:t>spi.h</w:t>
      </w:r>
      <w:proofErr w:type="spellEnd"/>
      <w:r w:rsidRPr="002B47F6">
        <w:rPr>
          <w:lang w:val="en-US"/>
        </w:rPr>
        <w:t>&gt;</w:t>
      </w:r>
    </w:p>
    <w:p w:rsidR="002B47F6" w:rsidRPr="002B47F6" w:rsidRDefault="002B47F6" w:rsidP="002B47F6">
      <w:pPr>
        <w:pStyle w:val="Standard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LBLUE GPIOE, GPIO8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LRED GPIOE, GPIO9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LORANGE GPIOE, GPIO10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LGREEN GPIOE, GPIO11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LBLUE2 GPIOE, GPIO12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LRED2 GPIOE, GPIO13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LORANGE2 GPIOE, GPIO14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LGREEN2 GPIOE, GPIO15</w:t>
      </w:r>
    </w:p>
    <w:p w:rsidR="002B47F6" w:rsidRPr="002B47F6" w:rsidRDefault="002B47F6" w:rsidP="002B47F6">
      <w:pPr>
        <w:pStyle w:val="Standard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LD4 GPIOE, GPIO8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LD3 GPIOE, GPIO9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LD5 GPIOE, GPIO10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LD7 GPIOE, GPIO11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LD9 GPIOE, GPIO12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LD10 GPIOE, GPIO13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LD8 GPIOE, GPIO14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#define LD6 GPIOE, GPIO15</w:t>
      </w:r>
    </w:p>
    <w:p w:rsidR="002B47F6" w:rsidRPr="002B47F6" w:rsidRDefault="002B47F6" w:rsidP="002B47F6">
      <w:pPr>
        <w:pStyle w:val="Standard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static void </w:t>
      </w:r>
      <w:proofErr w:type="spellStart"/>
      <w:r w:rsidRPr="002B47F6">
        <w:rPr>
          <w:lang w:val="en-US"/>
        </w:rPr>
        <w:t>spi_setup</w:t>
      </w:r>
      <w:proofErr w:type="spellEnd"/>
      <w:r w:rsidRPr="002B47F6">
        <w:rPr>
          <w:lang w:val="en-US"/>
        </w:rPr>
        <w:t>(void)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{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rcc_periph_clock_enable</w:t>
      </w:r>
      <w:proofErr w:type="spellEnd"/>
      <w:r w:rsidRPr="002B47F6">
        <w:rPr>
          <w:lang w:val="en-US"/>
        </w:rPr>
        <w:t>(RCC_GPIOA);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rcc_periph_clock_enable</w:t>
      </w:r>
      <w:proofErr w:type="spellEnd"/>
      <w:r w:rsidRPr="002B47F6">
        <w:rPr>
          <w:lang w:val="en-US"/>
        </w:rPr>
        <w:t>(RCC_SPI1);</w:t>
      </w:r>
    </w:p>
    <w:p w:rsidR="002B47F6" w:rsidRPr="002B47F6" w:rsidRDefault="002B47F6" w:rsidP="002B47F6">
      <w:pPr>
        <w:pStyle w:val="Standard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</w:t>
      </w:r>
      <w:proofErr w:type="spellStart"/>
      <w:r w:rsidRPr="002B47F6">
        <w:rPr>
          <w:lang w:val="en-US"/>
        </w:rPr>
        <w:t>gpio_mode_</w:t>
      </w:r>
      <w:proofErr w:type="gramStart"/>
      <w:r w:rsidRPr="002B47F6">
        <w:rPr>
          <w:lang w:val="en-US"/>
        </w:rPr>
        <w:t>setup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GPIOA, GPIO_MODE_AF, GPIO_PUPD_NONE, GPIO5 | GPIO6 | GPIO7);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</w:t>
      </w:r>
      <w:proofErr w:type="spellStart"/>
      <w:r w:rsidRPr="002B47F6">
        <w:rPr>
          <w:lang w:val="en-US"/>
        </w:rPr>
        <w:t>gpio_set_</w:t>
      </w:r>
      <w:proofErr w:type="gramStart"/>
      <w:r w:rsidRPr="002B47F6">
        <w:rPr>
          <w:lang w:val="en-US"/>
        </w:rPr>
        <w:t>af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GPIOA, GPIO_AF5, GPIO5 | GPIO6 | GPIO7);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</w:t>
      </w:r>
      <w:proofErr w:type="spellStart"/>
      <w:r w:rsidRPr="002B47F6">
        <w:rPr>
          <w:lang w:val="en-US"/>
        </w:rPr>
        <w:t>gpio_set_output_</w:t>
      </w:r>
      <w:proofErr w:type="gramStart"/>
      <w:r w:rsidRPr="002B47F6">
        <w:rPr>
          <w:lang w:val="en-US"/>
        </w:rPr>
        <w:t>options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GPIOA, GPIO_OTYPE_PP, GPIO_OSPEED_2MHZ, GPIO5 | GPIO6 | GPIO7);</w:t>
      </w:r>
    </w:p>
    <w:p w:rsidR="002B47F6" w:rsidRPr="002B47F6" w:rsidRDefault="002B47F6" w:rsidP="002B47F6">
      <w:pPr>
        <w:pStyle w:val="Standard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spi_disable</w:t>
      </w:r>
      <w:proofErr w:type="spellEnd"/>
      <w:r w:rsidRPr="002B47F6">
        <w:rPr>
          <w:lang w:val="en-US"/>
        </w:rPr>
        <w:t>(SPI1);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</w:t>
      </w:r>
      <w:proofErr w:type="spellStart"/>
      <w:r w:rsidRPr="002B47F6">
        <w:rPr>
          <w:lang w:val="en-US"/>
        </w:rPr>
        <w:t>spi_set_master_mode</w:t>
      </w:r>
      <w:proofErr w:type="spellEnd"/>
      <w:r w:rsidRPr="002B47F6">
        <w:rPr>
          <w:lang w:val="en-US"/>
        </w:rPr>
        <w:t>(SPI1);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</w:t>
      </w:r>
      <w:proofErr w:type="spellStart"/>
      <w:r w:rsidRPr="002B47F6">
        <w:rPr>
          <w:lang w:val="en-US"/>
        </w:rPr>
        <w:t>spi_set_baudrate_</w:t>
      </w:r>
      <w:proofErr w:type="gramStart"/>
      <w:r w:rsidRPr="002B47F6">
        <w:rPr>
          <w:lang w:val="en-US"/>
        </w:rPr>
        <w:t>prescaler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SPI1, SPI_CR1_BR_FPCLK_DIV_64);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spi_set_clock_polarity_0(SPI1);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spi_set_clock_phase_0(SPI1);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</w:t>
      </w:r>
      <w:proofErr w:type="spellStart"/>
      <w:r w:rsidRPr="002B47F6">
        <w:rPr>
          <w:lang w:val="en-US"/>
        </w:rPr>
        <w:t>spi_set_data_</w:t>
      </w:r>
      <w:proofErr w:type="gramStart"/>
      <w:r w:rsidRPr="002B47F6">
        <w:rPr>
          <w:lang w:val="en-US"/>
        </w:rPr>
        <w:t>size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SPI1, SPI_CR2_DS_8BIT);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</w:t>
      </w:r>
      <w:proofErr w:type="spellStart"/>
      <w:r w:rsidRPr="002B47F6">
        <w:rPr>
          <w:lang w:val="en-US"/>
        </w:rPr>
        <w:t>spi_send_msb_first</w:t>
      </w:r>
      <w:proofErr w:type="spellEnd"/>
      <w:r w:rsidRPr="002B47F6">
        <w:rPr>
          <w:lang w:val="en-US"/>
        </w:rPr>
        <w:t>(SPI1);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</w:t>
      </w:r>
      <w:proofErr w:type="spellStart"/>
      <w:r w:rsidRPr="002B47F6">
        <w:rPr>
          <w:lang w:val="en-US"/>
        </w:rPr>
        <w:t>spi_enable_software_slave_management</w:t>
      </w:r>
      <w:proofErr w:type="spellEnd"/>
      <w:r w:rsidRPr="002B47F6">
        <w:rPr>
          <w:lang w:val="en-US"/>
        </w:rPr>
        <w:t>(SPI1);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</w:t>
      </w:r>
      <w:proofErr w:type="spellStart"/>
      <w:r w:rsidRPr="002B47F6">
        <w:rPr>
          <w:lang w:val="en-US"/>
        </w:rPr>
        <w:t>spi_set_nss_high</w:t>
      </w:r>
      <w:proofErr w:type="spellEnd"/>
      <w:r w:rsidRPr="002B47F6">
        <w:rPr>
          <w:lang w:val="en-US"/>
        </w:rPr>
        <w:t>(SPI1);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   spi_fifo_reception_threshold_8bit(SPI1);</w:t>
      </w:r>
    </w:p>
    <w:p w:rsidR="002B47F6" w:rsidRDefault="002B47F6" w:rsidP="002B47F6">
      <w:pPr>
        <w:pStyle w:val="Standard"/>
      </w:pPr>
      <w:r w:rsidRPr="002B47F6">
        <w:rPr>
          <w:lang w:val="en-US"/>
        </w:rPr>
        <w:t xml:space="preserve">    </w:t>
      </w:r>
      <w:proofErr w:type="spellStart"/>
      <w:r>
        <w:t>spi_enable</w:t>
      </w:r>
      <w:proofErr w:type="spellEnd"/>
      <w:r>
        <w:t>(SPI1);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/*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PA5 </w:t>
      </w:r>
      <w:proofErr w:type="gramStart"/>
      <w:r w:rsidRPr="002B47F6">
        <w:rPr>
          <w:lang w:val="en-US"/>
        </w:rPr>
        <w:t>---  SCK</w:t>
      </w:r>
      <w:proofErr w:type="gramEnd"/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PA7 </w:t>
      </w:r>
      <w:proofErr w:type="gramStart"/>
      <w:r w:rsidRPr="002B47F6">
        <w:rPr>
          <w:lang w:val="en-US"/>
        </w:rPr>
        <w:t>---  MOSI</w:t>
      </w:r>
      <w:proofErr w:type="gramEnd"/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lm35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VCC --- +5V/+3V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DAT --- PA0</w:t>
      </w:r>
    </w:p>
    <w:p w:rsidR="002B47F6" w:rsidRDefault="002B47F6" w:rsidP="001D1424">
      <w:pPr>
        <w:pStyle w:val="Standard"/>
      </w:pPr>
      <w:r>
        <w:t>*/</w:t>
      </w:r>
    </w:p>
    <w:p w:rsidR="002B47F6" w:rsidRDefault="002B47F6" w:rsidP="002B47F6">
      <w:pPr>
        <w:pStyle w:val="Standard"/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static void </w:t>
      </w:r>
      <w:proofErr w:type="spellStart"/>
      <w:r w:rsidRPr="002B47F6">
        <w:rPr>
          <w:lang w:val="en-US"/>
        </w:rPr>
        <w:t>adc_setup</w:t>
      </w:r>
      <w:proofErr w:type="spellEnd"/>
      <w:r w:rsidRPr="002B47F6">
        <w:rPr>
          <w:lang w:val="en-US"/>
        </w:rPr>
        <w:t>(void)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{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  <w:t>//ADC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lastRenderedPageBreak/>
        <w:tab/>
      </w:r>
      <w:proofErr w:type="spellStart"/>
      <w:r w:rsidRPr="002B47F6">
        <w:rPr>
          <w:lang w:val="en-US"/>
        </w:rPr>
        <w:t>rcc_periph_clock_enable</w:t>
      </w:r>
      <w:proofErr w:type="spellEnd"/>
      <w:r w:rsidRPr="002B47F6">
        <w:rPr>
          <w:lang w:val="en-US"/>
        </w:rPr>
        <w:t>(RCC_ADC12);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rcc_periph_clock_enable</w:t>
      </w:r>
      <w:proofErr w:type="spellEnd"/>
      <w:r w:rsidRPr="002B47F6">
        <w:rPr>
          <w:lang w:val="en-US"/>
        </w:rPr>
        <w:t>(RCC_GPIOA);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  <w:t>//ADC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gpio_mode_</w:t>
      </w:r>
      <w:proofErr w:type="gramStart"/>
      <w:r w:rsidRPr="002B47F6">
        <w:rPr>
          <w:lang w:val="en-US"/>
        </w:rPr>
        <w:t>setup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GPIOA, GPIO_MODE_ANALOG, GPIO_PUPD_NONE, GPIO0);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gpio_mode_</w:t>
      </w:r>
      <w:proofErr w:type="gramStart"/>
      <w:r w:rsidRPr="002B47F6">
        <w:rPr>
          <w:lang w:val="en-US"/>
        </w:rPr>
        <w:t>setup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GPIOA, GPIO_MODE_ANALOG, GPIO_PUPD_NONE, GPIO1);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adc_power_off</w:t>
      </w:r>
      <w:proofErr w:type="spellEnd"/>
      <w:r w:rsidRPr="002B47F6">
        <w:rPr>
          <w:lang w:val="en-US"/>
        </w:rPr>
        <w:t>(ADC1);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adc_set_clk_</w:t>
      </w:r>
      <w:proofErr w:type="gramStart"/>
      <w:r w:rsidRPr="002B47F6">
        <w:rPr>
          <w:lang w:val="en-US"/>
        </w:rPr>
        <w:t>prescale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ADC1, ADC_CCR_CKMODE_DIV2);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adc_set_single_conversion_mode</w:t>
      </w:r>
      <w:proofErr w:type="spellEnd"/>
      <w:r w:rsidRPr="002B47F6">
        <w:rPr>
          <w:lang w:val="en-US"/>
        </w:rPr>
        <w:t>(ADC1);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adc_disable_external_trigger_regular</w:t>
      </w:r>
      <w:proofErr w:type="spellEnd"/>
      <w:r w:rsidRPr="002B47F6">
        <w:rPr>
          <w:lang w:val="en-US"/>
        </w:rPr>
        <w:t>(ADC1);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adc_set_right_aligned</w:t>
      </w:r>
      <w:proofErr w:type="spellEnd"/>
      <w:r w:rsidRPr="002B47F6">
        <w:rPr>
          <w:lang w:val="en-US"/>
        </w:rPr>
        <w:t>(ADC1);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  <w:t>/* We want to read the temperature sensor, so we have to enable it. */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adc_enable_temperature_</w:t>
      </w:r>
      <w:proofErr w:type="gramStart"/>
      <w:r w:rsidRPr="002B47F6">
        <w:rPr>
          <w:lang w:val="en-US"/>
        </w:rPr>
        <w:t>sensor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adc_set_sample_time_on_all_</w:t>
      </w:r>
      <w:proofErr w:type="gramStart"/>
      <w:r w:rsidRPr="002B47F6">
        <w:rPr>
          <w:lang w:val="en-US"/>
        </w:rPr>
        <w:t>channels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ADC1, ADC_SMPR_SMP_61DOT5CYC);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  <w:t xml:space="preserve">uint8_t </w:t>
      </w:r>
      <w:proofErr w:type="spellStart"/>
      <w:r w:rsidRPr="002B47F6">
        <w:rPr>
          <w:lang w:val="en-US"/>
        </w:rPr>
        <w:t>channel_</w:t>
      </w:r>
      <w:proofErr w:type="gramStart"/>
      <w:r w:rsidRPr="002B47F6">
        <w:rPr>
          <w:lang w:val="en-US"/>
        </w:rPr>
        <w:t>array</w:t>
      </w:r>
      <w:proofErr w:type="spellEnd"/>
      <w:r w:rsidRPr="002B47F6">
        <w:rPr>
          <w:lang w:val="en-US"/>
        </w:rPr>
        <w:t>[</w:t>
      </w:r>
      <w:proofErr w:type="gramEnd"/>
      <w:r w:rsidRPr="002B47F6">
        <w:rPr>
          <w:lang w:val="en-US"/>
        </w:rPr>
        <w:t>] = { 1 }; /* ADC1_IN1 (PA0) */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adc_set_regular_</w:t>
      </w:r>
      <w:proofErr w:type="gramStart"/>
      <w:r w:rsidRPr="002B47F6">
        <w:rPr>
          <w:lang w:val="en-US"/>
        </w:rPr>
        <w:t>sequence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 xml:space="preserve">ADC1, 1, </w:t>
      </w:r>
      <w:proofErr w:type="spellStart"/>
      <w:r w:rsidRPr="002B47F6">
        <w:rPr>
          <w:lang w:val="en-US"/>
        </w:rPr>
        <w:t>channel_array</w:t>
      </w:r>
      <w:proofErr w:type="spellEnd"/>
      <w:r w:rsidRPr="002B47F6">
        <w:rPr>
          <w:lang w:val="en-US"/>
        </w:rPr>
        <w:t>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adc_set_</w:t>
      </w:r>
      <w:proofErr w:type="gramStart"/>
      <w:r w:rsidRPr="002B47F6">
        <w:rPr>
          <w:lang w:val="en-US"/>
        </w:rPr>
        <w:t>resolution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ADC1, ADC_CFGR1_RES_12_BIT);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adc_power_on</w:t>
      </w:r>
      <w:proofErr w:type="spellEnd"/>
      <w:r w:rsidRPr="002B47F6">
        <w:rPr>
          <w:lang w:val="en-US"/>
        </w:rPr>
        <w:t>(ADC1);</w:t>
      </w:r>
    </w:p>
    <w:p w:rsidR="002B47F6" w:rsidRPr="002B47F6" w:rsidRDefault="002B47F6" w:rsidP="002B47F6">
      <w:pPr>
        <w:pStyle w:val="Standard"/>
        <w:ind w:firstLine="0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int</w:t>
      </w:r>
      <w:proofErr w:type="spellEnd"/>
      <w:r w:rsidRPr="002B47F6">
        <w:rPr>
          <w:lang w:val="en-US"/>
        </w:rPr>
        <w:t xml:space="preserve"> </w:t>
      </w:r>
      <w:proofErr w:type="spellStart"/>
      <w:r w:rsidRPr="002B47F6">
        <w:rPr>
          <w:lang w:val="en-US"/>
        </w:rPr>
        <w:t>i</w:t>
      </w:r>
      <w:proofErr w:type="spellEnd"/>
      <w:r w:rsidRPr="002B47F6">
        <w:rPr>
          <w:lang w:val="en-US"/>
        </w:rPr>
        <w:t>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  <w:t>for (</w:t>
      </w:r>
      <w:proofErr w:type="spellStart"/>
      <w:r w:rsidRPr="002B47F6">
        <w:rPr>
          <w:lang w:val="en-US"/>
        </w:rPr>
        <w:t>i</w:t>
      </w:r>
      <w:proofErr w:type="spellEnd"/>
      <w:r w:rsidRPr="002B47F6">
        <w:rPr>
          <w:lang w:val="en-US"/>
        </w:rPr>
        <w:t xml:space="preserve"> = 0; </w:t>
      </w:r>
      <w:proofErr w:type="spellStart"/>
      <w:r w:rsidRPr="002B47F6">
        <w:rPr>
          <w:lang w:val="en-US"/>
        </w:rPr>
        <w:t>i</w:t>
      </w:r>
      <w:proofErr w:type="spellEnd"/>
      <w:r w:rsidRPr="002B47F6">
        <w:rPr>
          <w:lang w:val="en-US"/>
        </w:rPr>
        <w:t xml:space="preserve"> &lt; 800; </w:t>
      </w:r>
      <w:proofErr w:type="spellStart"/>
      <w:r w:rsidRPr="002B47F6">
        <w:rPr>
          <w:lang w:val="en-US"/>
        </w:rPr>
        <w:t>i</w:t>
      </w:r>
      <w:proofErr w:type="spellEnd"/>
      <w:r w:rsidRPr="002B47F6">
        <w:rPr>
          <w:lang w:val="en-US"/>
        </w:rPr>
        <w:t>++)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  <w:t>__</w:t>
      </w:r>
      <w:proofErr w:type="spellStart"/>
      <w:r w:rsidRPr="002B47F6">
        <w:rPr>
          <w:lang w:val="en-US"/>
        </w:rPr>
        <w:t>asm</w:t>
      </w:r>
      <w:proofErr w:type="spellEnd"/>
      <w:r w:rsidRPr="002B47F6">
        <w:rPr>
          <w:lang w:val="en-US"/>
        </w:rPr>
        <w:t>__("</w:t>
      </w:r>
      <w:proofErr w:type="spellStart"/>
      <w:r w:rsidRPr="002B47F6">
        <w:rPr>
          <w:lang w:val="en-US"/>
        </w:rPr>
        <w:t>nop</w:t>
      </w:r>
      <w:proofErr w:type="spellEnd"/>
      <w:r w:rsidRPr="002B47F6">
        <w:rPr>
          <w:lang w:val="en-US"/>
        </w:rPr>
        <w:t>");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}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static void </w:t>
      </w:r>
      <w:proofErr w:type="spellStart"/>
      <w:r w:rsidRPr="002B47F6">
        <w:rPr>
          <w:lang w:val="en-US"/>
        </w:rPr>
        <w:t>gpio_setup</w:t>
      </w:r>
      <w:proofErr w:type="spellEnd"/>
      <w:r w:rsidRPr="002B47F6">
        <w:rPr>
          <w:lang w:val="en-US"/>
        </w:rPr>
        <w:t>(void)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{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rcc_periph_clock_enable</w:t>
      </w:r>
      <w:proofErr w:type="spellEnd"/>
      <w:r w:rsidRPr="002B47F6">
        <w:rPr>
          <w:lang w:val="en-US"/>
        </w:rPr>
        <w:t>(RCC_GPIOE);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gpio_mode_</w:t>
      </w:r>
      <w:proofErr w:type="gramStart"/>
      <w:r w:rsidRPr="002B47F6">
        <w:rPr>
          <w:lang w:val="en-US"/>
        </w:rPr>
        <w:t>setup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 xml:space="preserve">GPIOE, GPIO_MODE_OUTPUT, </w:t>
      </w:r>
      <w:r w:rsidRPr="002B47F6">
        <w:rPr>
          <w:lang w:val="en-US"/>
        </w:rPr>
        <w:lastRenderedPageBreak/>
        <w:t>GPIO_PUPD_NONE,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  <w:t>GPIO8 | GPIO9 | GPIO10 | GPIO11 | GPIO12 | GPIO13 |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  <w:t>GPIO14 | GPIO15);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}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static void </w:t>
      </w:r>
      <w:proofErr w:type="spellStart"/>
      <w:r w:rsidRPr="002B47F6">
        <w:rPr>
          <w:lang w:val="en-US"/>
        </w:rPr>
        <w:t>clock_setup</w:t>
      </w:r>
      <w:proofErr w:type="spellEnd"/>
      <w:r w:rsidRPr="002B47F6">
        <w:rPr>
          <w:lang w:val="en-US"/>
        </w:rPr>
        <w:t>(void)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{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rcc_clock_setup_hsi</w:t>
      </w:r>
      <w:proofErr w:type="spellEnd"/>
      <w:r w:rsidRPr="002B47F6">
        <w:rPr>
          <w:lang w:val="en-US"/>
        </w:rPr>
        <w:t>(&amp;</w:t>
      </w:r>
      <w:proofErr w:type="spellStart"/>
      <w:r w:rsidRPr="002B47F6">
        <w:rPr>
          <w:lang w:val="en-US"/>
        </w:rPr>
        <w:t>rcc_hsi_configs</w:t>
      </w:r>
      <w:proofErr w:type="spellEnd"/>
      <w:r w:rsidRPr="002B47F6">
        <w:rPr>
          <w:lang w:val="en-US"/>
        </w:rPr>
        <w:t>[RCC_CLOCK_HSI_64MHZ]);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}</w:t>
      </w:r>
    </w:p>
    <w:p w:rsidR="002B47F6" w:rsidRPr="002B47F6" w:rsidRDefault="002B47F6" w:rsidP="002B47F6">
      <w:pPr>
        <w:pStyle w:val="Standard"/>
        <w:rPr>
          <w:lang w:val="en-US"/>
        </w:rPr>
      </w:pPr>
      <w:proofErr w:type="spellStart"/>
      <w:r w:rsidRPr="002B47F6">
        <w:rPr>
          <w:lang w:val="en-US"/>
        </w:rPr>
        <w:t>int</w:t>
      </w:r>
      <w:proofErr w:type="spellEnd"/>
      <w:r w:rsidRPr="002B47F6">
        <w:rPr>
          <w:lang w:val="en-US"/>
        </w:rPr>
        <w:t xml:space="preserve"> main(void)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>{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  <w:t>uint16_t temp;</w:t>
      </w:r>
    </w:p>
    <w:p w:rsidR="002B47F6" w:rsidRPr="002B47F6" w:rsidRDefault="002B47F6" w:rsidP="002B47F6">
      <w:pPr>
        <w:pStyle w:val="Standard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clock_</w:t>
      </w:r>
      <w:proofErr w:type="gramStart"/>
      <w:r w:rsidRPr="002B47F6">
        <w:rPr>
          <w:lang w:val="en-US"/>
        </w:rPr>
        <w:t>setup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gpio_</w:t>
      </w:r>
      <w:proofErr w:type="gramStart"/>
      <w:r w:rsidRPr="002B47F6">
        <w:rPr>
          <w:lang w:val="en-US"/>
        </w:rPr>
        <w:t>setup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</w:t>
      </w:r>
      <w:proofErr w:type="gramStart"/>
      <w:r w:rsidRPr="002B47F6">
        <w:rPr>
          <w:lang w:val="en-US"/>
        </w:rPr>
        <w:t>setup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spi_</w:t>
      </w:r>
      <w:proofErr w:type="gramStart"/>
      <w:r w:rsidRPr="002B47F6">
        <w:rPr>
          <w:lang w:val="en-US"/>
        </w:rPr>
        <w:t>setup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  <w:t>while (1) {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adc_start_conversion_regular</w:t>
      </w:r>
      <w:proofErr w:type="spellEnd"/>
      <w:r w:rsidRPr="002B47F6">
        <w:rPr>
          <w:lang w:val="en-US"/>
        </w:rPr>
        <w:t>(ADC1);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  <w:t xml:space="preserve">while </w:t>
      </w:r>
      <w:proofErr w:type="gramStart"/>
      <w:r w:rsidRPr="002B47F6">
        <w:rPr>
          <w:lang w:val="en-US"/>
        </w:rPr>
        <w:t>(!(</w:t>
      </w:r>
      <w:proofErr w:type="spellStart"/>
      <w:proofErr w:type="gramEnd"/>
      <w:r w:rsidRPr="002B47F6">
        <w:rPr>
          <w:lang w:val="en-US"/>
        </w:rPr>
        <w:t>adc_eoc</w:t>
      </w:r>
      <w:proofErr w:type="spellEnd"/>
      <w:r w:rsidRPr="002B47F6">
        <w:rPr>
          <w:lang w:val="en-US"/>
        </w:rPr>
        <w:t>(ADC1)));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  <w:t>temp=</w:t>
      </w:r>
      <w:proofErr w:type="spellStart"/>
      <w:r w:rsidRPr="002B47F6">
        <w:rPr>
          <w:lang w:val="en-US"/>
        </w:rPr>
        <w:t>adc_read_regular</w:t>
      </w:r>
      <w:proofErr w:type="spellEnd"/>
      <w:r w:rsidRPr="002B47F6">
        <w:rPr>
          <w:lang w:val="en-US"/>
        </w:rPr>
        <w:t>(ADC1);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 xml:space="preserve"> </w:t>
      </w:r>
      <w:r w:rsidRPr="002B47F6">
        <w:rPr>
          <w:lang w:val="en-US"/>
        </w:rPr>
        <w:tab/>
      </w: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gpio_port_</w:t>
      </w:r>
      <w:proofErr w:type="gramStart"/>
      <w:r w:rsidRPr="002B47F6">
        <w:rPr>
          <w:lang w:val="en-US"/>
        </w:rPr>
        <w:t>write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GPIOE, temp &lt;&lt; 4);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</w:r>
    </w:p>
    <w:p w:rsidR="002B47F6" w:rsidRDefault="002B47F6" w:rsidP="002B47F6">
      <w:pPr>
        <w:pStyle w:val="Standard"/>
      </w:pPr>
      <w:r w:rsidRPr="002B47F6">
        <w:rPr>
          <w:lang w:val="en-US"/>
        </w:rPr>
        <w:tab/>
      </w:r>
      <w:r w:rsidRPr="002B47F6">
        <w:rPr>
          <w:lang w:val="en-US"/>
        </w:rPr>
        <w:tab/>
      </w:r>
      <w:proofErr w:type="spellStart"/>
      <w:r>
        <w:t>temp</w:t>
      </w:r>
      <w:proofErr w:type="spellEnd"/>
      <w:r>
        <w:t xml:space="preserve"> = </w:t>
      </w:r>
      <w:proofErr w:type="spellStart"/>
      <w:r>
        <w:t>temp</w:t>
      </w:r>
      <w:proofErr w:type="spellEnd"/>
      <w:r>
        <w:t>*0.01;</w:t>
      </w:r>
    </w:p>
    <w:p w:rsidR="002B47F6" w:rsidRDefault="002B47F6" w:rsidP="002B47F6">
      <w:pPr>
        <w:pStyle w:val="Standard"/>
      </w:pPr>
    </w:p>
    <w:p w:rsidR="002B47F6" w:rsidRDefault="002B47F6" w:rsidP="002B47F6">
      <w:pPr>
        <w:pStyle w:val="Standard"/>
      </w:pPr>
      <w:r>
        <w:tab/>
      </w:r>
      <w:r>
        <w:tab/>
      </w:r>
      <w:proofErr w:type="spellStart"/>
      <w:r>
        <w:t>temp</w:t>
      </w:r>
      <w:proofErr w:type="spellEnd"/>
      <w:proofErr w:type="gramStart"/>
      <w:r>
        <w:t>=(</w:t>
      </w:r>
      <w:proofErr w:type="spellStart"/>
      <w:proofErr w:type="gramEnd"/>
      <w:r>
        <w:t>temp</w:t>
      </w:r>
      <w:proofErr w:type="spellEnd"/>
      <w:r>
        <w:t>% 10);</w:t>
      </w:r>
    </w:p>
    <w:p w:rsidR="002B47F6" w:rsidRDefault="002B47F6" w:rsidP="002B47F6">
      <w:pPr>
        <w:pStyle w:val="Standard"/>
      </w:pPr>
      <w:r>
        <w:tab/>
      </w:r>
      <w:r>
        <w:tab/>
      </w:r>
    </w:p>
    <w:p w:rsidR="002B47F6" w:rsidRDefault="002B47F6" w:rsidP="002B47F6">
      <w:pPr>
        <w:pStyle w:val="Standard"/>
      </w:pPr>
    </w:p>
    <w:p w:rsidR="002B47F6" w:rsidRDefault="002B47F6" w:rsidP="002B47F6">
      <w:pPr>
        <w:pStyle w:val="Standard"/>
      </w:pPr>
      <w:r>
        <w:tab/>
      </w:r>
      <w:r>
        <w:tab/>
        <w:t>// Чтение температуры</w:t>
      </w:r>
    </w:p>
    <w:p w:rsidR="002B47F6" w:rsidRPr="002B47F6" w:rsidRDefault="002B47F6" w:rsidP="002B47F6">
      <w:pPr>
        <w:pStyle w:val="Standard"/>
        <w:rPr>
          <w:lang w:val="en-US"/>
        </w:rPr>
      </w:pPr>
      <w:r>
        <w:lastRenderedPageBreak/>
        <w:tab/>
      </w:r>
      <w:r>
        <w:tab/>
      </w:r>
      <w:r w:rsidRPr="002B47F6">
        <w:rPr>
          <w:lang w:val="en-US"/>
        </w:rPr>
        <w:t>//</w:t>
      </w:r>
      <w:proofErr w:type="spellStart"/>
      <w:r w:rsidRPr="002B47F6">
        <w:rPr>
          <w:lang w:val="en-US"/>
        </w:rPr>
        <w:t>gpio_</w:t>
      </w:r>
      <w:proofErr w:type="gramStart"/>
      <w:r w:rsidRPr="002B47F6">
        <w:rPr>
          <w:lang w:val="en-US"/>
        </w:rPr>
        <w:t>clear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GPIOE, GPIO3);</w:t>
      </w:r>
      <w:r w:rsidRPr="002B47F6">
        <w:rPr>
          <w:lang w:val="en-US"/>
        </w:rPr>
        <w:tab/>
      </w:r>
      <w:r w:rsidRPr="002B47F6">
        <w:rPr>
          <w:lang w:val="en-US"/>
        </w:rPr>
        <w:tab/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  <w:t xml:space="preserve">spi_send8(SPI1, </w:t>
      </w:r>
      <w:proofErr w:type="spellStart"/>
      <w:r w:rsidRPr="002B47F6">
        <w:rPr>
          <w:lang w:val="en-US"/>
        </w:rPr>
        <w:t>static_cast</w:t>
      </w:r>
      <w:proofErr w:type="spellEnd"/>
      <w:r w:rsidRPr="002B47F6">
        <w:rPr>
          <w:lang w:val="en-US"/>
        </w:rPr>
        <w:t>&lt;uint8_t&gt;(temp));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  <w:t>// spi_send8(SPI1, 85);</w:t>
      </w:r>
    </w:p>
    <w:p w:rsidR="002B47F6" w:rsidRPr="002B47F6" w:rsidRDefault="002B47F6" w:rsidP="002B47F6">
      <w:pPr>
        <w:pStyle w:val="Standard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  <w:t>spi_read8(SPI1);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</w:r>
    </w:p>
    <w:p w:rsidR="002B47F6" w:rsidRPr="002B47F6" w:rsidRDefault="002B47F6" w:rsidP="002B47F6">
      <w:pPr>
        <w:pStyle w:val="Standard"/>
        <w:rPr>
          <w:lang w:val="en-US"/>
        </w:rPr>
      </w:pP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  <w:t>//</w:t>
      </w:r>
      <w:proofErr w:type="spellStart"/>
      <w:r w:rsidRPr="002B47F6">
        <w:rPr>
          <w:lang w:val="en-US"/>
        </w:rPr>
        <w:t>gpio_</w:t>
      </w:r>
      <w:proofErr w:type="gramStart"/>
      <w:r w:rsidRPr="002B47F6">
        <w:rPr>
          <w:lang w:val="en-US"/>
        </w:rPr>
        <w:t>set</w:t>
      </w:r>
      <w:proofErr w:type="spellEnd"/>
      <w:r w:rsidRPr="002B47F6">
        <w:rPr>
          <w:lang w:val="en-US"/>
        </w:rPr>
        <w:t>(</w:t>
      </w:r>
      <w:proofErr w:type="gramEnd"/>
      <w:r w:rsidRPr="002B47F6">
        <w:rPr>
          <w:lang w:val="en-US"/>
        </w:rPr>
        <w:t>GPIOE, GPIO3);</w:t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</w:r>
    </w:p>
    <w:p w:rsidR="002B47F6" w:rsidRPr="002B47F6" w:rsidRDefault="002B47F6" w:rsidP="002B47F6">
      <w:pPr>
        <w:pStyle w:val="Standard"/>
        <w:rPr>
          <w:lang w:val="en-US"/>
        </w:rPr>
      </w:pPr>
      <w:r w:rsidRPr="002B47F6">
        <w:rPr>
          <w:lang w:val="en-US"/>
        </w:rPr>
        <w:tab/>
      </w:r>
      <w:r w:rsidRPr="002B47F6">
        <w:rPr>
          <w:lang w:val="en-US"/>
        </w:rPr>
        <w:tab/>
      </w:r>
      <w:proofErr w:type="spellStart"/>
      <w:r w:rsidRPr="002B47F6">
        <w:rPr>
          <w:lang w:val="en-US"/>
        </w:rPr>
        <w:t>int</w:t>
      </w:r>
      <w:proofErr w:type="spellEnd"/>
      <w:r w:rsidRPr="002B47F6">
        <w:rPr>
          <w:lang w:val="en-US"/>
        </w:rPr>
        <w:t xml:space="preserve"> </w:t>
      </w:r>
      <w:proofErr w:type="spellStart"/>
      <w:r w:rsidRPr="002B47F6">
        <w:rPr>
          <w:lang w:val="en-US"/>
        </w:rPr>
        <w:t>i</w:t>
      </w:r>
      <w:proofErr w:type="spellEnd"/>
      <w:r w:rsidRPr="002B47F6">
        <w:rPr>
          <w:lang w:val="en-US"/>
        </w:rPr>
        <w:t>;</w:t>
      </w:r>
    </w:p>
    <w:p w:rsidR="002B47F6" w:rsidRDefault="002B47F6" w:rsidP="002B47F6">
      <w:pPr>
        <w:pStyle w:val="Standard"/>
      </w:pPr>
      <w:r w:rsidRPr="002B47F6">
        <w:rPr>
          <w:lang w:val="en-US"/>
        </w:rPr>
        <w:tab/>
      </w:r>
      <w:r w:rsidRPr="002B47F6">
        <w:rPr>
          <w:lang w:val="en-US"/>
        </w:rPr>
        <w:tab/>
        <w:t>for (</w:t>
      </w:r>
      <w:proofErr w:type="spellStart"/>
      <w:r w:rsidRPr="002B47F6">
        <w:rPr>
          <w:lang w:val="en-US"/>
        </w:rPr>
        <w:t>i</w:t>
      </w:r>
      <w:proofErr w:type="spellEnd"/>
      <w:r w:rsidRPr="002B47F6">
        <w:rPr>
          <w:lang w:val="en-US"/>
        </w:rPr>
        <w:t xml:space="preserve"> = 0; </w:t>
      </w:r>
      <w:proofErr w:type="spellStart"/>
      <w:r w:rsidRPr="002B47F6">
        <w:rPr>
          <w:lang w:val="en-US"/>
        </w:rPr>
        <w:t>i</w:t>
      </w:r>
      <w:proofErr w:type="spellEnd"/>
      <w:r w:rsidRPr="002B47F6">
        <w:rPr>
          <w:lang w:val="en-US"/>
        </w:rPr>
        <w:t xml:space="preserve"> &lt; 2000000; </w:t>
      </w:r>
      <w:proofErr w:type="spellStart"/>
      <w:r w:rsidRPr="002B47F6">
        <w:rPr>
          <w:lang w:val="en-US"/>
        </w:rPr>
        <w:t>i</w:t>
      </w:r>
      <w:proofErr w:type="spellEnd"/>
      <w:r w:rsidRPr="002B47F6">
        <w:rPr>
          <w:lang w:val="en-US"/>
        </w:rPr>
        <w:t xml:space="preserve">++)    /* Wait a bit. </w:t>
      </w:r>
      <w:r>
        <w:t>*/</w:t>
      </w:r>
    </w:p>
    <w:p w:rsidR="002B47F6" w:rsidRDefault="002B47F6" w:rsidP="002B47F6">
      <w:pPr>
        <w:pStyle w:val="Standard"/>
      </w:pPr>
      <w:r>
        <w:tab/>
      </w:r>
      <w:r>
        <w:tab/>
      </w:r>
      <w:r>
        <w:tab/>
        <w:t>__</w:t>
      </w:r>
      <w:proofErr w:type="spellStart"/>
      <w:r>
        <w:t>asm</w:t>
      </w:r>
      <w:proofErr w:type="spellEnd"/>
      <w:r>
        <w:t>__("</w:t>
      </w:r>
      <w:proofErr w:type="spellStart"/>
      <w:r>
        <w:t>nop</w:t>
      </w:r>
      <w:proofErr w:type="spellEnd"/>
      <w:r>
        <w:t>");</w:t>
      </w:r>
    </w:p>
    <w:p w:rsidR="002B47F6" w:rsidRDefault="002B47F6" w:rsidP="002B47F6">
      <w:pPr>
        <w:pStyle w:val="Standard"/>
      </w:pPr>
    </w:p>
    <w:p w:rsidR="002B47F6" w:rsidRDefault="002B47F6" w:rsidP="002B47F6">
      <w:pPr>
        <w:pStyle w:val="Standard"/>
      </w:pPr>
    </w:p>
    <w:p w:rsidR="002B47F6" w:rsidRDefault="002B47F6" w:rsidP="002B47F6">
      <w:pPr>
        <w:pStyle w:val="Standard"/>
      </w:pPr>
    </w:p>
    <w:p w:rsidR="002B47F6" w:rsidRDefault="002B47F6" w:rsidP="002B47F6">
      <w:pPr>
        <w:pStyle w:val="Standard"/>
      </w:pPr>
      <w:r>
        <w:tab/>
        <w:t>}</w:t>
      </w:r>
    </w:p>
    <w:p w:rsidR="002B47F6" w:rsidRDefault="002B47F6" w:rsidP="002B47F6">
      <w:pPr>
        <w:pStyle w:val="Standard"/>
      </w:pPr>
    </w:p>
    <w:p w:rsidR="002B47F6" w:rsidRDefault="002B47F6" w:rsidP="002B47F6">
      <w:pPr>
        <w:pStyle w:val="Standard"/>
      </w:pPr>
      <w:r>
        <w:tab/>
      </w:r>
      <w:proofErr w:type="spellStart"/>
      <w:r>
        <w:t>return</w:t>
      </w:r>
      <w:proofErr w:type="spellEnd"/>
      <w:r>
        <w:t xml:space="preserve"> 0;</w:t>
      </w:r>
    </w:p>
    <w:p w:rsidR="002B47F6" w:rsidRPr="002B47F6" w:rsidRDefault="002B47F6" w:rsidP="002B47F6">
      <w:pPr>
        <w:pStyle w:val="Standard"/>
      </w:pPr>
      <w:r>
        <w:t>}</w:t>
      </w:r>
    </w:p>
    <w:sectPr w:rsidR="002B47F6" w:rsidRPr="002B47F6">
      <w:headerReference w:type="default" r:id="rId42"/>
      <w:footerReference w:type="default" r:id="rId43"/>
      <w:pgSz w:w="11906" w:h="16838"/>
      <w:pgMar w:top="1134" w:right="737" w:bottom="1134" w:left="13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629" w:rsidRDefault="00DD2629" w:rsidP="002367BA">
      <w:r>
        <w:separator/>
      </w:r>
    </w:p>
  </w:endnote>
  <w:endnote w:type="continuationSeparator" w:id="0">
    <w:p w:rsidR="00DD2629" w:rsidRDefault="00DD2629" w:rsidP="00236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panose1 w:val="02020603050405020304"/>
    <w:charset w:val="CC"/>
    <w:family w:val="roman"/>
    <w:pitch w:val="variable"/>
    <w:sig w:usb0="800006FF" w:usb1="0000285A" w:usb2="00000000" w:usb3="00000000" w:csb0="00000015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4629674"/>
      <w:docPartObj>
        <w:docPartGallery w:val="Page Numbers (Bottom of Page)"/>
        <w:docPartUnique/>
      </w:docPartObj>
    </w:sdtPr>
    <w:sdtContent>
      <w:p w:rsidR="00F05AA2" w:rsidRDefault="00F05AA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443C">
          <w:rPr>
            <w:noProof/>
          </w:rPr>
          <w:t>3</w:t>
        </w:r>
        <w:r>
          <w:fldChar w:fldCharType="end"/>
        </w:r>
      </w:p>
    </w:sdtContent>
  </w:sdt>
  <w:p w:rsidR="00DD2629" w:rsidRDefault="00DD2629" w:rsidP="002367BA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>
    <w:pPr>
      <w:pStyle w:val="Headerand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9F220C" wp14:editId="55EA01EC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1270000" cy="1270000"/>
              <wp:effectExtent l="0" t="0" r="0" b="0"/>
              <wp:wrapSquare wrapText="bothSides"/>
              <wp:docPr id="1" name="Надпись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0000" cy="1270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D2629" w:rsidRDefault="00DD2629" w:rsidP="00581A14">
                          <w:pPr>
                            <w:pStyle w:val="Standard"/>
                          </w:pPr>
                          <w:r>
                            <w:fldChar w:fldCharType="begin"/>
                          </w:r>
                          <w:r>
                            <w:instrText xml:space="preserve"> PAGE \* ARABIC </w:instrText>
                          </w:r>
                          <w:r>
                            <w:fldChar w:fldCharType="separate"/>
                          </w:r>
                          <w:r w:rsidR="00BB443C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45720" tIns="45720" rIns="45720" bIns="45720" anchor="ctr" anchorCtr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9F220C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left:0;text-align:left;margin-left:0;margin-top:0;width:100pt;height:100pt;z-index:251659264;visibility:visible;mso-wrap-style:none;mso-wrap-distance-left:9pt;mso-wrap-distance-top:0;mso-wrap-distance-right:9pt;mso-wrap-distance-bottom:0;mso-position-horizontal:center;mso-position-horizontal-relative:margin;mso-position-vertical:top;mso-position-vertical-relative:text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" filled="f" stroked="f">
              <v:textbox style="mso-fit-shape-to-text:t" inset="3.6pt,,3.6pt">
                <w:txbxContent>
                  <w:p w:rsidR="00DD2629" w:rsidRDefault="00DD2629" w:rsidP="00581A14">
                    <w:pPr>
                      <w:pStyle w:val="Standard"/>
                    </w:pPr>
                    <w:r>
                      <w:fldChar w:fldCharType="begin"/>
                    </w:r>
                    <w:r>
                      <w:instrText xml:space="preserve"> PAGE \* ARABIC </w:instrText>
                    </w:r>
                    <w:r>
                      <w:fldChar w:fldCharType="separate"/>
                    </w:r>
                    <w:r w:rsidR="00BB443C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0105184"/>
      <w:docPartObj>
        <w:docPartGallery w:val="Page Numbers (Bottom of Page)"/>
        <w:docPartUnique/>
      </w:docPartObj>
    </w:sdtPr>
    <w:sdtContent>
      <w:p w:rsidR="005718AA" w:rsidRDefault="005718A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02E6">
          <w:rPr>
            <w:noProof/>
          </w:rPr>
          <w:t>24</w:t>
        </w:r>
        <w:r>
          <w:fldChar w:fldCharType="end"/>
        </w:r>
      </w:p>
    </w:sdtContent>
  </w:sdt>
  <w:p w:rsidR="00DD2629" w:rsidRDefault="00DD2629" w:rsidP="002367BA"/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8474083"/>
      <w:docPartObj>
        <w:docPartGallery w:val="Page Numbers (Bottom of Page)"/>
        <w:docPartUnique/>
      </w:docPartObj>
    </w:sdtPr>
    <w:sdtContent>
      <w:p w:rsidR="00345F4D" w:rsidRDefault="00345F4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443C">
          <w:rPr>
            <w:noProof/>
          </w:rPr>
          <w:t>25</w:t>
        </w:r>
        <w:r>
          <w:fldChar w:fldCharType="end"/>
        </w:r>
      </w:p>
    </w:sdtContent>
  </w:sdt>
  <w:p w:rsidR="00DD2629" w:rsidRDefault="00DD2629" w:rsidP="002367BA"/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3299961"/>
      <w:docPartObj>
        <w:docPartGallery w:val="Page Numbers (Bottom of Page)"/>
        <w:docPartUnique/>
      </w:docPartObj>
    </w:sdtPr>
    <w:sdtContent>
      <w:p w:rsidR="00345F4D" w:rsidRDefault="00345F4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443C">
          <w:rPr>
            <w:noProof/>
          </w:rPr>
          <w:t>26</w:t>
        </w:r>
        <w:r>
          <w:fldChar w:fldCharType="end"/>
        </w:r>
      </w:p>
    </w:sdtContent>
  </w:sdt>
  <w:p w:rsidR="00DD2629" w:rsidRDefault="00DD2629" w:rsidP="002367BA"/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1509314"/>
      <w:docPartObj>
        <w:docPartGallery w:val="Page Numbers (Bottom of Page)"/>
        <w:docPartUnique/>
      </w:docPartObj>
    </w:sdtPr>
    <w:sdtContent>
      <w:p w:rsidR="00345F4D" w:rsidRDefault="00345F4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02E6">
          <w:rPr>
            <w:noProof/>
          </w:rPr>
          <w:t>36</w:t>
        </w:r>
        <w:r>
          <w:fldChar w:fldCharType="end"/>
        </w:r>
      </w:p>
    </w:sdtContent>
  </w:sdt>
  <w:p w:rsidR="00DD2629" w:rsidRDefault="00DD2629" w:rsidP="002367B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629" w:rsidRDefault="00DD2629" w:rsidP="002367BA">
      <w:r>
        <w:separator/>
      </w:r>
    </w:p>
  </w:footnote>
  <w:footnote w:type="continuationSeparator" w:id="0">
    <w:p w:rsidR="00DD2629" w:rsidRDefault="00DD2629" w:rsidP="002367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629" w:rsidRDefault="00DD2629" w:rsidP="002367BA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7386D"/>
    <w:multiLevelType w:val="multilevel"/>
    <w:tmpl w:val="D6DAF960"/>
    <w:styleLink w:val="num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B71C5D"/>
    <w:multiLevelType w:val="hybridMultilevel"/>
    <w:tmpl w:val="A35C87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5C1F9A"/>
    <w:multiLevelType w:val="hybridMultilevel"/>
    <w:tmpl w:val="46A8EF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8B054B"/>
    <w:multiLevelType w:val="hybridMultilevel"/>
    <w:tmpl w:val="7242A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46FC8"/>
    <w:multiLevelType w:val="hybridMultilevel"/>
    <w:tmpl w:val="46A8EF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8F2489"/>
    <w:multiLevelType w:val="hybridMultilevel"/>
    <w:tmpl w:val="46A8EF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4A1213"/>
    <w:multiLevelType w:val="hybridMultilevel"/>
    <w:tmpl w:val="46A8EF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3A132F"/>
    <w:multiLevelType w:val="hybridMultilevel"/>
    <w:tmpl w:val="46A8EF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33F7843"/>
    <w:multiLevelType w:val="hybridMultilevel"/>
    <w:tmpl w:val="D26E5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C6C44"/>
    <w:multiLevelType w:val="hybridMultilevel"/>
    <w:tmpl w:val="607A8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93CA2"/>
    <w:multiLevelType w:val="multilevel"/>
    <w:tmpl w:val="C936C2C8"/>
    <w:styleLink w:val="numList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493616B"/>
    <w:multiLevelType w:val="hybridMultilevel"/>
    <w:tmpl w:val="3148F0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65647E"/>
    <w:multiLevelType w:val="multilevel"/>
    <w:tmpl w:val="E4EE14D2"/>
    <w:styleLink w:val="num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3" w15:restartNumberingAfterBreak="0">
    <w:nsid w:val="68C80F62"/>
    <w:multiLevelType w:val="hybridMultilevel"/>
    <w:tmpl w:val="7E982F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CA6684"/>
    <w:multiLevelType w:val="hybridMultilevel"/>
    <w:tmpl w:val="46A8EF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12"/>
    <w:lvlOverride w:ilvl="0">
      <w:startOverride w:val="1"/>
    </w:lvlOverride>
  </w:num>
  <w:num w:numId="7">
    <w:abstractNumId w:val="10"/>
    <w:lvlOverride w:ilvl="0"/>
  </w:num>
  <w:num w:numId="8">
    <w:abstractNumId w:val="0"/>
    <w:lvlOverride w:ilvl="0">
      <w:startOverride w:val="1"/>
    </w:lvlOverride>
  </w:num>
  <w:num w:numId="9">
    <w:abstractNumId w:val="11"/>
  </w:num>
  <w:num w:numId="10">
    <w:abstractNumId w:val="13"/>
  </w:num>
  <w:num w:numId="11">
    <w:abstractNumId w:val="8"/>
  </w:num>
  <w:num w:numId="12">
    <w:abstractNumId w:val="9"/>
  </w:num>
  <w:num w:numId="13">
    <w:abstractNumId w:val="3"/>
  </w:num>
  <w:num w:numId="14">
    <w:abstractNumId w:val="14"/>
  </w:num>
  <w:num w:numId="15">
    <w:abstractNumId w:val="2"/>
  </w:num>
  <w:num w:numId="16">
    <w:abstractNumId w:val="5"/>
  </w:num>
  <w:num w:numId="17">
    <w:abstractNumId w:val="6"/>
  </w:num>
  <w:num w:numId="18">
    <w:abstractNumId w:val="4"/>
  </w:num>
  <w:num w:numId="19">
    <w:abstractNumId w:val="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97148B"/>
    <w:rsid w:val="00081FEE"/>
    <w:rsid w:val="001A50B5"/>
    <w:rsid w:val="001D1424"/>
    <w:rsid w:val="0021539F"/>
    <w:rsid w:val="002367BA"/>
    <w:rsid w:val="00295DBE"/>
    <w:rsid w:val="002A59F1"/>
    <w:rsid w:val="002B47F6"/>
    <w:rsid w:val="002F5E70"/>
    <w:rsid w:val="00345F4D"/>
    <w:rsid w:val="003460F7"/>
    <w:rsid w:val="003672B7"/>
    <w:rsid w:val="00414FCA"/>
    <w:rsid w:val="004D5EFB"/>
    <w:rsid w:val="0051172B"/>
    <w:rsid w:val="005718AA"/>
    <w:rsid w:val="00581A14"/>
    <w:rsid w:val="00674F31"/>
    <w:rsid w:val="008C4DEB"/>
    <w:rsid w:val="008D08DA"/>
    <w:rsid w:val="008F4DD7"/>
    <w:rsid w:val="00936184"/>
    <w:rsid w:val="0097148B"/>
    <w:rsid w:val="00973B4A"/>
    <w:rsid w:val="00B760B2"/>
    <w:rsid w:val="00BB443C"/>
    <w:rsid w:val="00BF16B8"/>
    <w:rsid w:val="00C002E6"/>
    <w:rsid w:val="00D65BC5"/>
    <w:rsid w:val="00DD2629"/>
    <w:rsid w:val="00F05AA2"/>
    <w:rsid w:val="00F541EE"/>
    <w:rsid w:val="00F777FD"/>
    <w:rsid w:val="00FA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33092D5"/>
  <w15:docId w15:val="{D9C8A8E4-0783-4DF1-A96B-9B0878E3E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XO Thames" w:eastAsia="XO Thames" w:hAnsi="XO Thames" w:cs="XO Thames"/>
        <w:color w:val="000000"/>
        <w:kern w:val="3"/>
        <w:sz w:val="24"/>
        <w:szCs w:val="24"/>
        <w:lang w:val="ru-RU" w:eastAsia="ru-RU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67BA"/>
    <w:pPr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next w:val="Standard"/>
    <w:qFormat/>
    <w:pPr>
      <w:spacing w:before="120" w:after="120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next w:val="Standard"/>
    <w:qFormat/>
    <w:rsid w:val="003460F7"/>
    <w:pPr>
      <w:spacing w:before="120" w:after="120" w:line="360" w:lineRule="auto"/>
      <w:ind w:firstLine="360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next w:val="Standard"/>
    <w:qFormat/>
    <w:rsid w:val="00295DBE"/>
    <w:pPr>
      <w:spacing w:before="120" w:after="120" w:line="360" w:lineRule="auto"/>
      <w:jc w:val="both"/>
      <w:outlineLvl w:val="2"/>
    </w:pPr>
    <w:rPr>
      <w:rFonts w:ascii="Times New Roman" w:hAnsi="Times New Roman" w:cs="Times New Roman"/>
      <w:b/>
      <w:bCs/>
      <w:sz w:val="28"/>
      <w:szCs w:val="26"/>
    </w:rPr>
  </w:style>
  <w:style w:type="paragraph" w:styleId="4">
    <w:name w:val="heading 4"/>
    <w:next w:val="Standard"/>
    <w:pPr>
      <w:spacing w:before="120" w:after="120"/>
      <w:jc w:val="both"/>
      <w:outlineLvl w:val="3"/>
    </w:pPr>
    <w:rPr>
      <w:b/>
      <w:bCs/>
    </w:rPr>
  </w:style>
  <w:style w:type="paragraph" w:styleId="5">
    <w:name w:val="heading 5"/>
    <w:next w:val="Standard"/>
    <w:pPr>
      <w:spacing w:before="120" w:after="120"/>
      <w:jc w:val="both"/>
      <w:outlineLvl w:val="4"/>
    </w:pPr>
    <w:rPr>
      <w:b/>
      <w:bCs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tents2">
    <w:name w:val="Contents 2"/>
    <w:next w:val="Standard"/>
    <w:pPr>
      <w:spacing w:line="360" w:lineRule="auto"/>
      <w:ind w:left="20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Contents4">
    <w:name w:val="Contents 4"/>
    <w:next w:val="Standard"/>
    <w:pPr>
      <w:ind w:left="600"/>
    </w:pPr>
    <w:rPr>
      <w:sz w:val="28"/>
      <w:szCs w:val="28"/>
    </w:rPr>
  </w:style>
  <w:style w:type="paragraph" w:customStyle="1" w:styleId="Contents6">
    <w:name w:val="Contents 6"/>
    <w:next w:val="Standard"/>
    <w:pPr>
      <w:ind w:left="1000"/>
    </w:pPr>
    <w:rPr>
      <w:sz w:val="28"/>
      <w:szCs w:val="28"/>
    </w:rPr>
  </w:style>
  <w:style w:type="paragraph" w:customStyle="1" w:styleId="Contents7">
    <w:name w:val="Contents 7"/>
    <w:next w:val="Standard"/>
    <w:pPr>
      <w:ind w:left="1200"/>
    </w:pPr>
    <w:rPr>
      <w:sz w:val="28"/>
      <w:szCs w:val="28"/>
    </w:rPr>
  </w:style>
  <w:style w:type="paragraph" w:customStyle="1" w:styleId="Standard">
    <w:name w:val="Standard"/>
    <w:link w:val="Standard0"/>
    <w:rsid w:val="00581A14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Endnote">
    <w:name w:val="Endnote"/>
    <w:pPr>
      <w:ind w:firstLine="851"/>
      <w:jc w:val="both"/>
    </w:pPr>
    <w:rPr>
      <w:sz w:val="22"/>
      <w:szCs w:val="22"/>
    </w:rPr>
  </w:style>
  <w:style w:type="paragraph" w:customStyle="1" w:styleId="Contents3">
    <w:name w:val="Contents 3"/>
    <w:next w:val="Standard"/>
    <w:pPr>
      <w:spacing w:line="360" w:lineRule="auto"/>
      <w:ind w:left="40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Internetlink">
    <w:name w:val="Internet link"/>
    <w:rPr>
      <w:color w:val="0000FF"/>
      <w:u w:val="single"/>
    </w:rPr>
  </w:style>
  <w:style w:type="paragraph" w:customStyle="1" w:styleId="Internetlink1">
    <w:name w:val="Internet link1"/>
    <w:rPr>
      <w:color w:val="0000FF"/>
      <w:u w:val="single"/>
    </w:rPr>
  </w:style>
  <w:style w:type="paragraph" w:customStyle="1" w:styleId="Footnote">
    <w:name w:val="Footnote"/>
    <w:pPr>
      <w:ind w:firstLine="851"/>
      <w:jc w:val="both"/>
    </w:pPr>
    <w:rPr>
      <w:sz w:val="22"/>
      <w:szCs w:val="22"/>
    </w:rPr>
  </w:style>
  <w:style w:type="paragraph" w:customStyle="1" w:styleId="Contents1">
    <w:name w:val="Contents 1"/>
    <w:next w:val="Standard"/>
    <w:pPr>
      <w:spacing w:line="360" w:lineRule="auto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HeaderandFooter">
    <w:name w:val="Header and Footer"/>
    <w:pPr>
      <w:jc w:val="both"/>
    </w:pPr>
    <w:rPr>
      <w:sz w:val="28"/>
      <w:szCs w:val="28"/>
    </w:rPr>
  </w:style>
  <w:style w:type="paragraph" w:customStyle="1" w:styleId="Contents9">
    <w:name w:val="Contents 9"/>
    <w:next w:val="Standard"/>
    <w:pPr>
      <w:ind w:left="1600"/>
    </w:pPr>
    <w:rPr>
      <w:sz w:val="28"/>
      <w:szCs w:val="28"/>
    </w:rPr>
  </w:style>
  <w:style w:type="paragraph" w:customStyle="1" w:styleId="Contents8">
    <w:name w:val="Contents 8"/>
    <w:next w:val="Standard"/>
    <w:pPr>
      <w:ind w:left="1400"/>
    </w:pPr>
    <w:rPr>
      <w:sz w:val="28"/>
      <w:szCs w:val="28"/>
    </w:rPr>
  </w:style>
  <w:style w:type="paragraph" w:customStyle="1" w:styleId="Contents5">
    <w:name w:val="Contents 5"/>
    <w:next w:val="Standard"/>
    <w:pPr>
      <w:ind w:left="800"/>
    </w:pPr>
    <w:rPr>
      <w:sz w:val="28"/>
      <w:szCs w:val="28"/>
    </w:rPr>
  </w:style>
  <w:style w:type="paragraph" w:styleId="a3">
    <w:name w:val="Subtitle"/>
    <w:next w:val="Standard"/>
    <w:pPr>
      <w:jc w:val="both"/>
    </w:pPr>
    <w:rPr>
      <w:i/>
      <w:iCs/>
    </w:rPr>
  </w:style>
  <w:style w:type="paragraph" w:styleId="a4">
    <w:name w:val="Title"/>
    <w:next w:val="Standard"/>
    <w:pPr>
      <w:spacing w:before="567" w:after="567"/>
      <w:jc w:val="center"/>
    </w:pPr>
    <w:rPr>
      <w:b/>
      <w:bCs/>
      <w:caps/>
      <w:sz w:val="40"/>
      <w:szCs w:val="40"/>
    </w:rPr>
  </w:style>
  <w:style w:type="numbering" w:customStyle="1" w:styleId="numList2">
    <w:name w:val="numList_2"/>
    <w:basedOn w:val="a2"/>
    <w:pPr>
      <w:numPr>
        <w:numId w:val="1"/>
      </w:numPr>
    </w:pPr>
  </w:style>
  <w:style w:type="numbering" w:customStyle="1" w:styleId="numList1">
    <w:name w:val="numList_1"/>
    <w:basedOn w:val="a2"/>
    <w:pPr>
      <w:numPr>
        <w:numId w:val="2"/>
      </w:numPr>
    </w:pPr>
  </w:style>
  <w:style w:type="numbering" w:customStyle="1" w:styleId="numList3">
    <w:name w:val="numList_3"/>
    <w:basedOn w:val="a2"/>
    <w:pPr>
      <w:numPr>
        <w:numId w:val="3"/>
      </w:numPr>
    </w:p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</w:style>
  <w:style w:type="paragraph" w:styleId="a9">
    <w:name w:val="TOC Heading"/>
    <w:basedOn w:val="1"/>
    <w:next w:val="a"/>
    <w:uiPriority w:val="39"/>
    <w:unhideWhenUsed/>
    <w:qFormat/>
    <w:rsid w:val="001A50B5"/>
    <w:pPr>
      <w:keepNext/>
      <w:keepLines/>
      <w:widowControl/>
      <w:suppressAutoHyphens w:val="0"/>
      <w:overflowPunct/>
      <w:autoSpaceDE/>
      <w:autoSpaceDN/>
      <w:spacing w:before="240" w:after="0" w:line="259" w:lineRule="auto"/>
      <w:jc w:val="left"/>
      <w:textAlignment w:val="auto"/>
      <w:outlineLvl w:val="9"/>
    </w:pPr>
    <w:rPr>
      <w:rFonts w:eastAsiaTheme="majorEastAsia"/>
      <w:bCs w:val="0"/>
      <w:color w:val="auto"/>
      <w:kern w:val="0"/>
    </w:rPr>
  </w:style>
  <w:style w:type="paragraph" w:styleId="10">
    <w:name w:val="toc 1"/>
    <w:basedOn w:val="a"/>
    <w:next w:val="a"/>
    <w:autoRedefine/>
    <w:uiPriority w:val="39"/>
    <w:unhideWhenUsed/>
    <w:qFormat/>
    <w:rsid w:val="008F4D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qFormat/>
    <w:rsid w:val="008F4DD7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1A50B5"/>
    <w:rPr>
      <w:color w:val="0563C1" w:themeColor="hyperlink"/>
      <w:u w:val="single"/>
    </w:rPr>
  </w:style>
  <w:style w:type="paragraph" w:customStyle="1" w:styleId="ab">
    <w:name w:val="Для картинок"/>
    <w:basedOn w:val="Standard"/>
    <w:link w:val="ac"/>
    <w:qFormat/>
    <w:rsid w:val="00DD2629"/>
    <w:pPr>
      <w:jc w:val="center"/>
    </w:pPr>
    <w:rPr>
      <w:noProof/>
    </w:rPr>
  </w:style>
  <w:style w:type="paragraph" w:styleId="ad">
    <w:name w:val="List Paragraph"/>
    <w:basedOn w:val="a"/>
    <w:uiPriority w:val="34"/>
    <w:qFormat/>
    <w:rsid w:val="002F5E70"/>
    <w:pPr>
      <w:ind w:left="720"/>
      <w:contextualSpacing/>
    </w:pPr>
  </w:style>
  <w:style w:type="character" w:customStyle="1" w:styleId="Standard0">
    <w:name w:val="Standard Знак"/>
    <w:basedOn w:val="a0"/>
    <w:link w:val="Standard"/>
    <w:rsid w:val="00DD2629"/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Для картинок Знак"/>
    <w:basedOn w:val="Standard0"/>
    <w:link w:val="ab"/>
    <w:rsid w:val="00DD2629"/>
    <w:rPr>
      <w:rFonts w:ascii="Times New Roman" w:eastAsia="Times New Roman" w:hAnsi="Times New Roman" w:cs="Times New Roman"/>
      <w:noProof/>
      <w:sz w:val="28"/>
      <w:szCs w:val="28"/>
    </w:rPr>
  </w:style>
  <w:style w:type="table" w:styleId="ae">
    <w:name w:val="Table Grid"/>
    <w:basedOn w:val="a1"/>
    <w:uiPriority w:val="39"/>
    <w:rsid w:val="003672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toc 3"/>
    <w:basedOn w:val="a"/>
    <w:next w:val="a"/>
    <w:autoRedefine/>
    <w:uiPriority w:val="39"/>
    <w:unhideWhenUsed/>
    <w:rsid w:val="00F05AA2"/>
    <w:pPr>
      <w:spacing w:after="100"/>
      <w:ind w:left="560"/>
    </w:pPr>
  </w:style>
  <w:style w:type="paragraph" w:styleId="af">
    <w:name w:val="Revision"/>
    <w:hidden/>
    <w:uiPriority w:val="99"/>
    <w:semiHidden/>
    <w:rsid w:val="00D65BC5"/>
    <w:pPr>
      <w:widowControl/>
      <w:suppressAutoHyphens w:val="0"/>
      <w:overflowPunct/>
      <w:autoSpaceDE/>
      <w:autoSpaceDN/>
      <w:textAlignment w:val="auto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0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51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03348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42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10450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67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72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610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376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03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843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385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072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18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871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57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97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73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7715247">
                  <w:marLeft w:val="0"/>
                  <w:marRight w:val="0"/>
                  <w:marTop w:val="1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59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g"/><Relationship Id="rId26" Type="http://schemas.openxmlformats.org/officeDocument/2006/relationships/image" Target="media/image11.png"/><Relationship Id="rId39" Type="http://schemas.openxmlformats.org/officeDocument/2006/relationships/footer" Target="footer7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6.jpeg"/><Relationship Id="rId38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29" Type="http://schemas.openxmlformats.org/officeDocument/2006/relationships/image" Target="media/image14.jpeg"/><Relationship Id="rId41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footer" Target="footer6.xml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31" Type="http://schemas.openxmlformats.org/officeDocument/2006/relationships/footer" Target="footer5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5.xml"/><Relationship Id="rId35" Type="http://schemas.openxmlformats.org/officeDocument/2006/relationships/image" Target="media/image18.png"/><Relationship Id="rId43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8370A-5768-4BF4-A0D0-4C67163A2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36</Pages>
  <Words>2674</Words>
  <Characters>15244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филин</dc:creator>
  <cp:keywords/>
  <dc:description/>
  <cp:lastModifiedBy>валерий филин</cp:lastModifiedBy>
  <cp:revision>14</cp:revision>
  <dcterms:created xsi:type="dcterms:W3CDTF">2024-12-26T13:58:00Z</dcterms:created>
  <dcterms:modified xsi:type="dcterms:W3CDTF">2024-12-26T22:29:00Z</dcterms:modified>
</cp:coreProperties>
</file>