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2791" w14:textId="15DC6ED5" w:rsidR="002632A8" w:rsidRDefault="00474CD4" w:rsidP="00474CD4">
      <w:pPr>
        <w:jc w:val="center"/>
        <w:rPr>
          <w:rFonts w:ascii="HelveticaNeueLT 85 Heavy" w:hAnsi="HelveticaNeueLT 85 Heavy"/>
          <w:sz w:val="96"/>
          <w:szCs w:val="96"/>
        </w:rPr>
      </w:pPr>
      <w:r>
        <w:rPr>
          <w:rFonts w:ascii="HelveticaNeueLT 85 Heavy" w:hAnsi="HelveticaNeueLT 85 Heavy"/>
          <w:sz w:val="96"/>
          <w:szCs w:val="96"/>
        </w:rPr>
        <w:t xml:space="preserve">Milestone </w:t>
      </w:r>
      <w:r w:rsidR="00416F75">
        <w:rPr>
          <w:rFonts w:ascii="HelveticaNeueLT 85 Heavy" w:hAnsi="HelveticaNeueLT 85 Heavy"/>
          <w:sz w:val="96"/>
          <w:szCs w:val="96"/>
        </w:rPr>
        <w:t>2</w:t>
      </w:r>
    </w:p>
    <w:p w14:paraId="7E81B9A1" w14:textId="42FDB1F6" w:rsidR="00474CD4" w:rsidRDefault="00474CD4" w:rsidP="00474CD4">
      <w:pPr>
        <w:jc w:val="center"/>
        <w:rPr>
          <w:rFonts w:ascii="HelveticaNeueLT 85 Heavy" w:hAnsi="HelveticaNeueLT 85 Heavy"/>
          <w:sz w:val="48"/>
          <w:szCs w:val="48"/>
        </w:rPr>
      </w:pPr>
      <w:r>
        <w:rPr>
          <w:rFonts w:ascii="HelveticaNeueLT 85 Heavy" w:hAnsi="HelveticaNeueLT 85 Heavy"/>
          <w:sz w:val="48"/>
          <w:szCs w:val="48"/>
        </w:rPr>
        <w:t>Data Science Report</w:t>
      </w:r>
    </w:p>
    <w:p w14:paraId="19A0EFE7" w14:textId="4E2039F9" w:rsidR="00474CD4" w:rsidRDefault="00474CD4" w:rsidP="00474CD4">
      <w:pPr>
        <w:jc w:val="center"/>
        <w:rPr>
          <w:rFonts w:ascii="HelveticaNeueLT 85 Heavy" w:hAnsi="HelveticaNeueLT 85 Heavy"/>
          <w:sz w:val="48"/>
          <w:szCs w:val="48"/>
        </w:rPr>
      </w:pPr>
    </w:p>
    <w:p w14:paraId="455CE31E" w14:textId="16B4D6AB" w:rsidR="00474CD4" w:rsidRPr="009649C4" w:rsidRDefault="00474CD4" w:rsidP="00474CD4">
      <w:pPr>
        <w:jc w:val="center"/>
        <w:rPr>
          <w:rFonts w:ascii="Times New Roman" w:hAnsi="Times New Roman" w:cs="Times New Roman"/>
          <w:sz w:val="36"/>
          <w:szCs w:val="36"/>
        </w:rPr>
      </w:pPr>
      <w:r w:rsidRPr="009649C4">
        <w:rPr>
          <w:rFonts w:ascii="Times New Roman" w:hAnsi="Times New Roman" w:cs="Times New Roman"/>
          <w:sz w:val="36"/>
          <w:szCs w:val="36"/>
        </w:rPr>
        <w:t xml:space="preserve">CS3753 – </w:t>
      </w:r>
      <w:r w:rsidR="009649C4">
        <w:rPr>
          <w:rFonts w:ascii="Times New Roman" w:hAnsi="Times New Roman" w:cs="Times New Roman"/>
          <w:sz w:val="36"/>
          <w:szCs w:val="36"/>
        </w:rPr>
        <w:t>Data Analysis</w:t>
      </w:r>
    </w:p>
    <w:p w14:paraId="090CBAF3" w14:textId="5C430D15" w:rsidR="00474CD4" w:rsidRPr="009649C4" w:rsidRDefault="00474CD4" w:rsidP="00474CD4">
      <w:pPr>
        <w:jc w:val="center"/>
        <w:rPr>
          <w:rFonts w:ascii="Times New Roman" w:hAnsi="Times New Roman" w:cs="Times New Roman"/>
          <w:sz w:val="36"/>
          <w:szCs w:val="36"/>
        </w:rPr>
      </w:pPr>
      <w:r w:rsidRPr="009649C4">
        <w:rPr>
          <w:rFonts w:ascii="Times New Roman" w:hAnsi="Times New Roman" w:cs="Times New Roman"/>
          <w:sz w:val="36"/>
          <w:szCs w:val="36"/>
        </w:rPr>
        <w:t>Fall 2020</w:t>
      </w:r>
    </w:p>
    <w:p w14:paraId="1359D1DF" w14:textId="77D5196C" w:rsidR="00474CD4" w:rsidRPr="009649C4" w:rsidRDefault="00474CD4" w:rsidP="00474C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3D3407" w14:textId="2A131985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Aaron Perez</w:t>
      </w:r>
    </w:p>
    <w:p w14:paraId="0068010F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Department of Computer Science  </w:t>
      </w:r>
    </w:p>
    <w:p w14:paraId="30FD55FF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University of Texas at San Antonio  </w:t>
      </w:r>
    </w:p>
    <w:p w14:paraId="39C6D61D" w14:textId="77D4D67C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One UTSA Circle, San Antonio, TX 78249</w:t>
      </w:r>
    </w:p>
    <w:p w14:paraId="3A42E9AF" w14:textId="2AD99274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9649C4">
          <w:rPr>
            <w:rStyle w:val="Hyperlink"/>
            <w:rFonts w:ascii="Times New Roman" w:hAnsi="Times New Roman" w:cs="Times New Roman"/>
            <w:sz w:val="28"/>
            <w:szCs w:val="28"/>
          </w:rPr>
          <w:t>tle728@my.utsa.edu</w:t>
        </w:r>
      </w:hyperlink>
    </w:p>
    <w:p w14:paraId="5B7BA571" w14:textId="757A3D73" w:rsidR="00474CD4" w:rsidRPr="009649C4" w:rsidRDefault="00EA1C4E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Mykel Roa</w:t>
      </w:r>
    </w:p>
    <w:p w14:paraId="69E806D1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Department of Computer Science  </w:t>
      </w:r>
    </w:p>
    <w:p w14:paraId="055A7AAA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University of Texas at San Antonio  </w:t>
      </w:r>
    </w:p>
    <w:p w14:paraId="7B206D19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One UTSA Circle, San Antonio, TX 78249</w:t>
      </w:r>
    </w:p>
    <w:p w14:paraId="613A8DEB" w14:textId="2D05805B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="00640E3A" w:rsidRPr="001855B7">
          <w:rPr>
            <w:rStyle w:val="Hyperlink"/>
            <w:rFonts w:ascii="Times New Roman" w:hAnsi="Times New Roman" w:cs="Times New Roman"/>
            <w:sz w:val="28"/>
            <w:szCs w:val="28"/>
          </w:rPr>
          <w:t>bva733@my.utsa.edu</w:t>
        </w:r>
      </w:hyperlink>
      <w:r w:rsidR="00640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41D5" w14:textId="0C8A238E" w:rsidR="00474CD4" w:rsidRPr="009649C4" w:rsidRDefault="00640E3A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 Levy</w:t>
      </w:r>
    </w:p>
    <w:p w14:paraId="069D4586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Department of Computer Science  </w:t>
      </w:r>
    </w:p>
    <w:p w14:paraId="5A80E18C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University of Texas at San Antonio  </w:t>
      </w:r>
    </w:p>
    <w:p w14:paraId="1D5996B9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One UTSA Circle, San Antonio, TX 78249</w:t>
      </w:r>
    </w:p>
    <w:p w14:paraId="10F7E90A" w14:textId="7C528142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="00640E3A" w:rsidRPr="001855B7">
          <w:rPr>
            <w:rStyle w:val="Hyperlink"/>
            <w:rFonts w:ascii="Times New Roman" w:hAnsi="Times New Roman" w:cs="Times New Roman"/>
            <w:sz w:val="28"/>
            <w:szCs w:val="28"/>
          </w:rPr>
          <w:t>mca880@my.utsa.edu</w:t>
        </w:r>
      </w:hyperlink>
      <w:r w:rsidR="00640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DEC4F" w14:textId="3895037B" w:rsidR="00474CD4" w:rsidRDefault="00474CD4" w:rsidP="00474CD4">
      <w:pPr>
        <w:jc w:val="center"/>
        <w:rPr>
          <w:rFonts w:ascii="Helvetica" w:hAnsi="Helvetica"/>
          <w:sz w:val="28"/>
          <w:szCs w:val="28"/>
        </w:rPr>
      </w:pPr>
    </w:p>
    <w:p w14:paraId="09835F39" w14:textId="77777777" w:rsidR="00416F75" w:rsidRPr="00416F75" w:rsidRDefault="00474CD4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  <w:r w:rsidR="00416F75" w:rsidRPr="00416F75">
        <w:rPr>
          <w:rFonts w:ascii="Helvetica" w:hAnsi="Helvetica"/>
          <w:sz w:val="28"/>
          <w:szCs w:val="28"/>
        </w:rPr>
        <w:lastRenderedPageBreak/>
        <w:t>1. Describe the data you have.</w:t>
      </w:r>
    </w:p>
    <w:p w14:paraId="0FE8C395" w14:textId="3D24D221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a. Where did you get the data?</w:t>
      </w:r>
    </w:p>
    <w:p w14:paraId="489E0D23" w14:textId="0365ED45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="004279DB">
        <w:rPr>
          <w:rFonts w:ascii="Helvetica" w:hAnsi="Helvetica"/>
          <w:sz w:val="28"/>
          <w:szCs w:val="28"/>
        </w:rPr>
        <w:t xml:space="preserve">We are using the dataset on </w:t>
      </w:r>
      <w:r w:rsidRPr="00416F75">
        <w:rPr>
          <w:rFonts w:ascii="Helvetica" w:hAnsi="Helvetica"/>
          <w:sz w:val="28"/>
          <w:szCs w:val="28"/>
        </w:rPr>
        <w:t>https://www.kaggle.com/c/lyft-motion-prediction-autonomous-vehicles/overview</w:t>
      </w:r>
    </w:p>
    <w:p w14:paraId="6FA3F59B" w14:textId="3B1B4D6D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b. Did/will you do any preprocessing and if yes, what did/will you do and why?</w:t>
      </w:r>
    </w:p>
    <w:p w14:paraId="21761D46" w14:textId="0FD3FC74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="008B0411">
        <w:rPr>
          <w:rFonts w:ascii="Helvetica" w:hAnsi="Helvetica"/>
          <w:sz w:val="28"/>
          <w:szCs w:val="28"/>
        </w:rPr>
        <w:t>A: Yes, we’re building</w:t>
      </w:r>
      <w:r w:rsidR="008B0411" w:rsidRPr="008B0411">
        <w:rPr>
          <w:rFonts w:ascii="Helvetica" w:hAnsi="Helvetica"/>
          <w:sz w:val="28"/>
          <w:szCs w:val="28"/>
        </w:rPr>
        <w:t xml:space="preserve"> a </w:t>
      </w:r>
      <w:proofErr w:type="spellStart"/>
      <w:r w:rsidR="008B0411" w:rsidRPr="008B0411">
        <w:rPr>
          <w:rFonts w:ascii="Helvetica" w:hAnsi="Helvetica"/>
          <w:sz w:val="28"/>
          <w:szCs w:val="28"/>
        </w:rPr>
        <w:t>LocalDataManager</w:t>
      </w:r>
      <w:proofErr w:type="spellEnd"/>
      <w:r w:rsidR="008B0411" w:rsidRPr="008B0411">
        <w:rPr>
          <w:rFonts w:ascii="Helvetica" w:hAnsi="Helvetica"/>
          <w:sz w:val="28"/>
          <w:szCs w:val="28"/>
        </w:rPr>
        <w:t xml:space="preserve"> object. This will resolve relative paths from the config using the L5KIT_DATA_FOLDER env variable we have just set. We will work with </w:t>
      </w:r>
      <w:proofErr w:type="spellStart"/>
      <w:proofErr w:type="gramStart"/>
      <w:r w:rsidR="008B0411" w:rsidRPr="008B0411">
        <w:rPr>
          <w:rFonts w:ascii="Helvetica" w:hAnsi="Helvetica"/>
          <w:sz w:val="28"/>
          <w:szCs w:val="28"/>
        </w:rPr>
        <w:t>sample.zarr</w:t>
      </w:r>
      <w:proofErr w:type="spellEnd"/>
      <w:proofErr w:type="gramEnd"/>
      <w:r w:rsidR="008B0411" w:rsidRPr="008B0411">
        <w:rPr>
          <w:rFonts w:ascii="Helvetica" w:hAnsi="Helvetica"/>
          <w:sz w:val="28"/>
          <w:szCs w:val="28"/>
        </w:rPr>
        <w:t xml:space="preserve"> for developing intuition regarding the data. Please use </w:t>
      </w:r>
      <w:proofErr w:type="spellStart"/>
      <w:proofErr w:type="gramStart"/>
      <w:r w:rsidR="008B0411" w:rsidRPr="008B0411">
        <w:rPr>
          <w:rFonts w:ascii="Helvetica" w:hAnsi="Helvetica"/>
          <w:sz w:val="28"/>
          <w:szCs w:val="28"/>
        </w:rPr>
        <w:t>train.zarr</w:t>
      </w:r>
      <w:proofErr w:type="spellEnd"/>
      <w:proofErr w:type="gramEnd"/>
      <w:r w:rsidR="008B0411" w:rsidRPr="008B0411">
        <w:rPr>
          <w:rFonts w:ascii="Helvetica" w:hAnsi="Helvetica"/>
          <w:sz w:val="28"/>
          <w:szCs w:val="28"/>
        </w:rPr>
        <w:t xml:space="preserve">, </w:t>
      </w:r>
      <w:proofErr w:type="spellStart"/>
      <w:r w:rsidR="008B0411" w:rsidRPr="008B0411">
        <w:rPr>
          <w:rFonts w:ascii="Helvetica" w:hAnsi="Helvetica"/>
          <w:sz w:val="28"/>
          <w:szCs w:val="28"/>
        </w:rPr>
        <w:t>validate.zarr</w:t>
      </w:r>
      <w:proofErr w:type="spellEnd"/>
      <w:r w:rsidR="008B0411" w:rsidRPr="008B0411">
        <w:rPr>
          <w:rFonts w:ascii="Helvetica" w:hAnsi="Helvetica"/>
          <w:sz w:val="28"/>
          <w:szCs w:val="28"/>
        </w:rPr>
        <w:t xml:space="preserve"> and </w:t>
      </w:r>
      <w:proofErr w:type="spellStart"/>
      <w:r w:rsidR="008B0411" w:rsidRPr="008B0411">
        <w:rPr>
          <w:rFonts w:ascii="Helvetica" w:hAnsi="Helvetica"/>
          <w:sz w:val="28"/>
          <w:szCs w:val="28"/>
        </w:rPr>
        <w:t>test.zarr</w:t>
      </w:r>
      <w:proofErr w:type="spellEnd"/>
      <w:r w:rsidR="008B0411" w:rsidRPr="008B0411">
        <w:rPr>
          <w:rFonts w:ascii="Helvetica" w:hAnsi="Helvetica"/>
          <w:sz w:val="28"/>
          <w:szCs w:val="28"/>
        </w:rPr>
        <w:t xml:space="preserve"> for actual model training, validation and prediction</w:t>
      </w:r>
    </w:p>
    <w:p w14:paraId="00122A48" w14:textId="0DA2C2AA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c. What is the format of the data that you will be using in your analysis?</w:t>
      </w:r>
      <w:r>
        <w:rPr>
          <w:rFonts w:ascii="Helvetica" w:hAnsi="Helvetica"/>
          <w:sz w:val="28"/>
          <w:szCs w:val="28"/>
        </w:rPr>
        <w:tab/>
        <w:t xml:space="preserve">A: </w:t>
      </w:r>
      <w:r w:rsidR="008B0411">
        <w:rPr>
          <w:rFonts w:ascii="Helvetica" w:hAnsi="Helvetica"/>
          <w:sz w:val="28"/>
          <w:szCs w:val="28"/>
        </w:rPr>
        <w:t xml:space="preserve"> </w:t>
      </w:r>
      <w:r w:rsidR="004279DB">
        <w:rPr>
          <w:rFonts w:ascii="Helvetica" w:hAnsi="Helvetica"/>
          <w:sz w:val="28"/>
          <w:szCs w:val="28"/>
        </w:rPr>
        <w:t xml:space="preserve">The format we are using is </w:t>
      </w:r>
      <w:r w:rsidR="008B0411">
        <w:rPr>
          <w:rFonts w:ascii="Helvetica" w:hAnsi="Helvetica"/>
          <w:sz w:val="28"/>
          <w:szCs w:val="28"/>
        </w:rPr>
        <w:t>ZARR</w:t>
      </w:r>
    </w:p>
    <w:p w14:paraId="53ECC015" w14:textId="63893CD5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d. Display a small sample of your data (before/after pre-processing if applicable).</w:t>
      </w:r>
    </w:p>
    <w:p w14:paraId="3AB2ED1F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416F75">
        <w:rPr>
          <w:rFonts w:ascii="Helvetica" w:hAnsi="Helvetica"/>
          <w:sz w:val="28"/>
          <w:szCs w:val="28"/>
        </w:rPr>
        <w:t xml:space="preserve">We have 320124624 agents, 16265 scenes, 4039527 frames and 38735988 traffic light faces in </w:t>
      </w:r>
      <w:proofErr w:type="spellStart"/>
      <w:proofErr w:type="gramStart"/>
      <w:r w:rsidRPr="00416F75">
        <w:rPr>
          <w:rFonts w:ascii="Helvetica" w:hAnsi="Helvetica"/>
          <w:sz w:val="28"/>
          <w:szCs w:val="28"/>
        </w:rPr>
        <w:t>train.zarr</w:t>
      </w:r>
      <w:proofErr w:type="spellEnd"/>
      <w:proofErr w:type="gramEnd"/>
      <w:r w:rsidRPr="00416F75">
        <w:rPr>
          <w:rFonts w:ascii="Helvetica" w:hAnsi="Helvetica"/>
          <w:sz w:val="28"/>
          <w:szCs w:val="28"/>
        </w:rPr>
        <w:t>.</w:t>
      </w:r>
    </w:p>
    <w:p w14:paraId="7D3F9B9E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 xml:space="preserve">We have 312617887 agents, 16220 scenes, 4030296 frames and 29277930 traffic light faces in </w:t>
      </w:r>
      <w:proofErr w:type="spellStart"/>
      <w:proofErr w:type="gramStart"/>
      <w:r w:rsidRPr="00416F75">
        <w:rPr>
          <w:rFonts w:ascii="Helvetica" w:hAnsi="Helvetica"/>
          <w:sz w:val="28"/>
          <w:szCs w:val="28"/>
        </w:rPr>
        <w:t>validation.zarr</w:t>
      </w:r>
      <w:proofErr w:type="spellEnd"/>
      <w:proofErr w:type="gramEnd"/>
      <w:r w:rsidRPr="00416F75">
        <w:rPr>
          <w:rFonts w:ascii="Helvetica" w:hAnsi="Helvetica"/>
          <w:sz w:val="28"/>
          <w:szCs w:val="28"/>
        </w:rPr>
        <w:t>.</w:t>
      </w:r>
    </w:p>
    <w:p w14:paraId="22EF9365" w14:textId="0C42090B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 xml:space="preserve">We have 88594921 agents, 11314 scenes, 1131400 frames and 7854144 traffic light faces in </w:t>
      </w:r>
      <w:proofErr w:type="spellStart"/>
      <w:proofErr w:type="gramStart"/>
      <w:r w:rsidRPr="00416F75">
        <w:rPr>
          <w:rFonts w:ascii="Helvetica" w:hAnsi="Helvetica"/>
          <w:sz w:val="28"/>
          <w:szCs w:val="28"/>
        </w:rPr>
        <w:t>test.zarr</w:t>
      </w:r>
      <w:proofErr w:type="spellEnd"/>
      <w:proofErr w:type="gramEnd"/>
      <w:r w:rsidRPr="00416F75">
        <w:rPr>
          <w:rFonts w:ascii="Helvetica" w:hAnsi="Helvetica"/>
          <w:sz w:val="28"/>
          <w:szCs w:val="28"/>
        </w:rPr>
        <w:t>.</w:t>
      </w:r>
    </w:p>
    <w:p w14:paraId="3C91BAC0" w14:textId="2711977F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e. What is the size of your data? (</w:t>
      </w:r>
      <w:proofErr w:type="spellStart"/>
      <w:r w:rsidRPr="00416F75">
        <w:rPr>
          <w:rFonts w:ascii="Helvetica" w:hAnsi="Helvetica"/>
          <w:sz w:val="28"/>
          <w:szCs w:val="28"/>
        </w:rPr>
        <w:t>e.g</w:t>
      </w:r>
      <w:proofErr w:type="spellEnd"/>
      <w:r w:rsidRPr="00416F75">
        <w:rPr>
          <w:rFonts w:ascii="Helvetica" w:hAnsi="Helvetica"/>
          <w:sz w:val="28"/>
          <w:szCs w:val="28"/>
        </w:rPr>
        <w:t>, number of rows / columns if in table format, or number of records to be processed, etc.)</w:t>
      </w:r>
    </w:p>
    <w:p w14:paraId="68EDB747" w14:textId="33399B4C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416F75">
        <w:rPr>
          <w:rFonts w:ascii="Helvetica" w:hAnsi="Helvetica"/>
          <w:sz w:val="28"/>
          <w:szCs w:val="28"/>
        </w:rPr>
        <w:t>40.5 GB (43,534,770,176 bytes)</w:t>
      </w:r>
    </w:p>
    <w:p w14:paraId="3DB6260D" w14:textId="440792E4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f. Do you have all the data that you will need, or you are planning to get more data to complete the project (if yes, discuss your plan.)?</w:t>
      </w:r>
    </w:p>
    <w:p w14:paraId="719B1E53" w14:textId="55B5872A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We have all the data we </w:t>
      </w:r>
      <w:r w:rsidR="00B056DC">
        <w:rPr>
          <w:rFonts w:ascii="Helvetica" w:hAnsi="Helvetica"/>
          <w:sz w:val="28"/>
          <w:szCs w:val="28"/>
        </w:rPr>
        <w:t>need;</w:t>
      </w:r>
      <w:r>
        <w:rPr>
          <w:rFonts w:ascii="Helvetica" w:hAnsi="Helvetica"/>
          <w:sz w:val="28"/>
          <w:szCs w:val="28"/>
        </w:rPr>
        <w:t xml:space="preserve"> we will pump the data into a frame and begin using the keys in each dataset to train using </w:t>
      </w:r>
      <w:proofErr w:type="spellStart"/>
      <w:r>
        <w:rPr>
          <w:rFonts w:ascii="Helvetica" w:hAnsi="Helvetica"/>
          <w:sz w:val="28"/>
          <w:szCs w:val="28"/>
        </w:rPr>
        <w:t>PyTorch</w:t>
      </w:r>
      <w:proofErr w:type="spellEnd"/>
      <w:r>
        <w:rPr>
          <w:rFonts w:ascii="Helvetica" w:hAnsi="Helvetica"/>
          <w:sz w:val="28"/>
          <w:szCs w:val="28"/>
        </w:rPr>
        <w:t xml:space="preserve"> for predictions. Once done, we will </w:t>
      </w:r>
      <w:r w:rsidR="008B0411">
        <w:rPr>
          <w:rFonts w:ascii="Helvetica" w:hAnsi="Helvetica"/>
          <w:sz w:val="28"/>
          <w:szCs w:val="28"/>
        </w:rPr>
        <w:t xml:space="preserve">make sense of the data and provide an overview. </w:t>
      </w:r>
    </w:p>
    <w:p w14:paraId="0FDE9372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lastRenderedPageBreak/>
        <w:t>2. Show and discuss your preliminary analysis. For example, this could include:</w:t>
      </w:r>
    </w:p>
    <w:p w14:paraId="68CB4445" w14:textId="324B56AC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a. What each feature in your data means and what are their distributions?</w:t>
      </w:r>
    </w:p>
    <w:p w14:paraId="32710767" w14:textId="6A6DB88E" w:rsidR="001F339E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</w:p>
    <w:p w14:paraId="579B1189" w14:textId="40605CDE" w:rsidR="00E624A7" w:rsidRPr="00E624A7" w:rsidRDefault="001F339E" w:rsidP="00E624A7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Centroid – </w:t>
      </w:r>
      <w:r w:rsidR="00E624A7">
        <w:rPr>
          <w:rFonts w:ascii="Helvetica" w:hAnsi="Helvetica"/>
          <w:sz w:val="28"/>
          <w:szCs w:val="28"/>
        </w:rPr>
        <w:t>Position of the agent. We can use this to pinpoint where the agent is. The positions show that there is a correlation of a road</w:t>
      </w:r>
      <w:r w:rsidR="00DF7CAE">
        <w:rPr>
          <w:rFonts w:ascii="Helvetica" w:hAnsi="Helvetica"/>
          <w:sz w:val="28"/>
          <w:szCs w:val="28"/>
        </w:rPr>
        <w:t xml:space="preserve"> in the graph.</w:t>
      </w:r>
    </w:p>
    <w:p w14:paraId="33615794" w14:textId="568D25E7" w:rsidR="001F339E" w:rsidRDefault="001F339E" w:rsidP="001F339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6D48B155" wp14:editId="3D252F1C">
            <wp:extent cx="3209925" cy="3088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21" cy="314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FBDC" w14:textId="6AF9D615" w:rsidR="001F339E" w:rsidRDefault="001F339E" w:rsidP="001F339E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</w:t>
      </w:r>
      <w:r w:rsidR="00E624A7">
        <w:rPr>
          <w:rFonts w:ascii="Helvetica" w:hAnsi="Helvetica"/>
          <w:sz w:val="28"/>
          <w:szCs w:val="28"/>
        </w:rPr>
        <w:t>xt</w:t>
      </w:r>
      <w:r>
        <w:rPr>
          <w:rFonts w:ascii="Helvetica" w:hAnsi="Helvetica"/>
          <w:sz w:val="28"/>
          <w:szCs w:val="28"/>
        </w:rPr>
        <w:t>ent</w:t>
      </w:r>
      <w:r w:rsidR="00E624A7">
        <w:rPr>
          <w:rFonts w:ascii="Helvetica" w:hAnsi="Helvetica"/>
          <w:sz w:val="28"/>
          <w:szCs w:val="28"/>
        </w:rPr>
        <w:t>s</w:t>
      </w:r>
      <w:r>
        <w:rPr>
          <w:rFonts w:ascii="Helvetica" w:hAnsi="Helvetica"/>
          <w:sz w:val="28"/>
          <w:szCs w:val="28"/>
        </w:rPr>
        <w:t xml:space="preserve"> x, y, and z</w:t>
      </w:r>
      <w:r w:rsidR="00E624A7">
        <w:rPr>
          <w:rFonts w:ascii="Helvetica" w:hAnsi="Helvetica"/>
          <w:sz w:val="28"/>
          <w:szCs w:val="28"/>
        </w:rPr>
        <w:t xml:space="preserve"> – The agent’s dimensions. These can be used to find the scale and area of the agent.</w:t>
      </w:r>
      <w:r w:rsidR="00DF7CAE">
        <w:rPr>
          <w:rFonts w:ascii="Helvetica" w:hAnsi="Helvetica"/>
          <w:sz w:val="28"/>
          <w:szCs w:val="28"/>
        </w:rPr>
        <w:t xml:space="preserve"> These are right skewed, there are long tails in the positive direction.</w:t>
      </w:r>
    </w:p>
    <w:p w14:paraId="312E1EE1" w14:textId="79F6C812" w:rsidR="001F339E" w:rsidRDefault="001F339E" w:rsidP="001F339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4C6CFE14" wp14:editId="1353CB9A">
            <wp:extent cx="4861472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68" cy="175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4684" w14:textId="77777777" w:rsidR="004279DB" w:rsidRPr="004279DB" w:rsidRDefault="004279DB" w:rsidP="004279DB">
      <w:pPr>
        <w:rPr>
          <w:rFonts w:ascii="Helvetica" w:hAnsi="Helvetica"/>
          <w:sz w:val="28"/>
          <w:szCs w:val="28"/>
        </w:rPr>
      </w:pPr>
    </w:p>
    <w:p w14:paraId="46D0DD94" w14:textId="000419D3" w:rsidR="001F339E" w:rsidRDefault="001F339E" w:rsidP="001F339E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Extents – </w:t>
      </w:r>
      <w:r w:rsidR="00E624A7">
        <w:rPr>
          <w:rFonts w:ascii="Helvetica" w:hAnsi="Helvetica"/>
          <w:sz w:val="28"/>
          <w:szCs w:val="28"/>
        </w:rPr>
        <w:t>The agent’s dimensions compared to other dimensions.</w:t>
      </w:r>
      <w:r w:rsidR="00DF7CAE">
        <w:rPr>
          <w:rFonts w:ascii="Helvetica" w:hAnsi="Helvetica"/>
          <w:sz w:val="28"/>
          <w:szCs w:val="28"/>
        </w:rPr>
        <w:t xml:space="preserve"> Again, there are long tails in the positive direction.</w:t>
      </w:r>
    </w:p>
    <w:p w14:paraId="4A03ACCC" w14:textId="5879D598" w:rsidR="001F339E" w:rsidRDefault="001F339E" w:rsidP="001F339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348DD045" wp14:editId="0091125B">
            <wp:extent cx="4866693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42" cy="17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0C53" w14:textId="2636305D" w:rsidR="001F339E" w:rsidRDefault="001F339E" w:rsidP="001F339E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Yaw </w:t>
      </w:r>
      <w:r w:rsidR="00E624A7">
        <w:rPr>
          <w:rFonts w:ascii="Helvetica" w:hAnsi="Helvetica"/>
          <w:sz w:val="28"/>
          <w:szCs w:val="28"/>
        </w:rPr>
        <w:t>– Rotation of an agent with respect to the vertical axis.</w:t>
      </w:r>
      <w:r w:rsidR="00DF7CAE">
        <w:rPr>
          <w:rFonts w:ascii="Helvetica" w:hAnsi="Helvetica"/>
          <w:sz w:val="28"/>
          <w:szCs w:val="28"/>
        </w:rPr>
        <w:t xml:space="preserve"> This is important because we can find the direction that is pointing from the change in rotation. The yaw is generally between -1 and 3 but has the most amount in 1.</w:t>
      </w:r>
    </w:p>
    <w:p w14:paraId="3BFEF173" w14:textId="76E3C18A" w:rsidR="00DF7CAE" w:rsidRDefault="00DF7CAE" w:rsidP="00DF7CA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0A7862AE" wp14:editId="358643E6">
            <wp:extent cx="4838700" cy="39386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46" cy="396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B828" w14:textId="0DED7F6B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6B3DE809" w14:textId="77777777" w:rsidR="004279DB" w:rsidRPr="004279DB" w:rsidRDefault="004279DB" w:rsidP="004279DB">
      <w:pPr>
        <w:rPr>
          <w:rFonts w:ascii="Helvetica" w:hAnsi="Helvetica"/>
          <w:sz w:val="28"/>
          <w:szCs w:val="28"/>
        </w:rPr>
      </w:pPr>
    </w:p>
    <w:p w14:paraId="210680F7" w14:textId="15A16218" w:rsidR="00DF7CAE" w:rsidRDefault="00DF7CAE" w:rsidP="00DF7CAE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Velocity – The speed of the agent. This graph is more skewed towards the middle, implying that there are lower or even stopped speeds that make up the data.</w:t>
      </w:r>
    </w:p>
    <w:p w14:paraId="64671A4B" w14:textId="54BA8ECF" w:rsidR="001F339E" w:rsidRDefault="001F339E" w:rsidP="001F339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2908A843" wp14:editId="65C1BE9E">
            <wp:extent cx="4841741" cy="391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01" cy="39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DFF1" w14:textId="3F5DB29F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089A4DB7" w14:textId="22A411B1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0B476D39" w14:textId="4E35E6D8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04E5BCB9" w14:textId="7C85A6EC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2E61A1E6" w14:textId="728CB943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1BAC2ED6" w14:textId="378D8602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4B5AD264" w14:textId="76463418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7E4980E4" w14:textId="64E2948D" w:rsidR="004279DB" w:rsidRDefault="004279DB" w:rsidP="004279DB">
      <w:pPr>
        <w:rPr>
          <w:rFonts w:ascii="Helvetica" w:hAnsi="Helvetica"/>
          <w:sz w:val="28"/>
          <w:szCs w:val="28"/>
        </w:rPr>
      </w:pPr>
    </w:p>
    <w:p w14:paraId="6369CA73" w14:textId="77777777" w:rsidR="004279DB" w:rsidRPr="004279DB" w:rsidRDefault="004279DB" w:rsidP="004279DB">
      <w:pPr>
        <w:rPr>
          <w:rFonts w:ascii="Helvetica" w:hAnsi="Helvetica"/>
          <w:sz w:val="28"/>
          <w:szCs w:val="28"/>
        </w:rPr>
      </w:pPr>
    </w:p>
    <w:p w14:paraId="14058C1F" w14:textId="05D5379B" w:rsidR="001F339E" w:rsidRDefault="001F339E" w:rsidP="001F339E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Frame Index Interval – </w:t>
      </w:r>
      <w:r w:rsidR="00E624A7">
        <w:rPr>
          <w:rFonts w:ascii="Helvetica" w:hAnsi="Helvetica"/>
          <w:sz w:val="28"/>
          <w:szCs w:val="28"/>
        </w:rPr>
        <w:t>The differences in time between frame indexes.</w:t>
      </w:r>
      <w:r w:rsidR="00DF7CAE">
        <w:rPr>
          <w:rFonts w:ascii="Helvetica" w:hAnsi="Helvetica"/>
          <w:sz w:val="28"/>
          <w:szCs w:val="28"/>
        </w:rPr>
        <w:t xml:space="preserve"> This gives an accurate time and should not have major changes. The graph shown is constant.</w:t>
      </w:r>
    </w:p>
    <w:p w14:paraId="10F2F711" w14:textId="73B6A689" w:rsidR="001F339E" w:rsidRDefault="001F339E" w:rsidP="001F339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126E0E78" wp14:editId="0B25B388">
            <wp:extent cx="3838575" cy="3017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33" cy="303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CA6F" w14:textId="54036CEE" w:rsidR="001F339E" w:rsidRDefault="001F339E" w:rsidP="001F339E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Ego Translation – </w:t>
      </w:r>
      <w:r w:rsidR="00E624A7">
        <w:rPr>
          <w:rFonts w:ascii="Helvetica" w:hAnsi="Helvetica"/>
          <w:sz w:val="28"/>
          <w:szCs w:val="28"/>
        </w:rPr>
        <w:t>Position of the host car.</w:t>
      </w:r>
      <w:r w:rsidR="004279DB">
        <w:rPr>
          <w:rFonts w:ascii="Helvetica" w:hAnsi="Helvetica"/>
          <w:sz w:val="28"/>
          <w:szCs w:val="28"/>
        </w:rPr>
        <w:t xml:space="preserve"> This also shows the different ago translations relating to another dimension.</w:t>
      </w:r>
    </w:p>
    <w:p w14:paraId="0544DC5C" w14:textId="66C04D09" w:rsidR="001F339E" w:rsidRDefault="001F339E" w:rsidP="001F339E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321E6A79" wp14:editId="7697B6A6">
            <wp:extent cx="4279236" cy="21240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06" cy="217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67B" w14:textId="1AF1848A" w:rsidR="00E624A7" w:rsidRDefault="00E624A7" w:rsidP="00E624A7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74579B2D" wp14:editId="2DF28F09">
            <wp:extent cx="4241757" cy="15716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82" cy="1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54DC" w14:textId="01E64522" w:rsidR="00E624A7" w:rsidRDefault="00E624A7" w:rsidP="00E624A7">
      <w:pPr>
        <w:pStyle w:val="ListParagraph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Ego Rotation Angles – Rotation of the host car, which is collected by ego sensors.</w:t>
      </w:r>
      <w:r w:rsidR="004279DB">
        <w:rPr>
          <w:rFonts w:ascii="Helvetica" w:hAnsi="Helvetica"/>
          <w:sz w:val="28"/>
          <w:szCs w:val="28"/>
        </w:rPr>
        <w:t xml:space="preserve"> All of the graphs have at least one </w:t>
      </w:r>
      <w:proofErr w:type="gramStart"/>
      <w:r w:rsidR="004279DB">
        <w:rPr>
          <w:rFonts w:ascii="Helvetica" w:hAnsi="Helvetica"/>
          <w:sz w:val="28"/>
          <w:szCs w:val="28"/>
        </w:rPr>
        <w:t>spike</w:t>
      </w:r>
      <w:proofErr w:type="gramEnd"/>
      <w:r w:rsidR="004279DB">
        <w:rPr>
          <w:rFonts w:ascii="Helvetica" w:hAnsi="Helvetica"/>
          <w:sz w:val="28"/>
          <w:szCs w:val="28"/>
        </w:rPr>
        <w:t xml:space="preserve"> but some graphs have 2, avoiding the 0 in the middle.</w:t>
      </w:r>
    </w:p>
    <w:p w14:paraId="3AB4A755" w14:textId="71D4B0FB" w:rsidR="00E624A7" w:rsidRPr="001F339E" w:rsidRDefault="00E624A7" w:rsidP="00E624A7">
      <w:pPr>
        <w:pStyle w:val="ListParagraph"/>
        <w:numPr>
          <w:ilvl w:val="1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31141F25" wp14:editId="5B97F89A">
            <wp:extent cx="4921753" cy="5367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94" cy="53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EC52" w14:textId="4D661D7E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 xml:space="preserve">b. Did/will you do any data transformation/normalization </w:t>
      </w:r>
      <w:proofErr w:type="gramStart"/>
      <w:r w:rsidRPr="00416F75">
        <w:rPr>
          <w:rFonts w:ascii="Helvetica" w:hAnsi="Helvetica"/>
          <w:sz w:val="28"/>
          <w:szCs w:val="28"/>
        </w:rPr>
        <w:t>in order to</w:t>
      </w:r>
      <w:proofErr w:type="gramEnd"/>
      <w:r w:rsidRPr="00416F75">
        <w:rPr>
          <w:rFonts w:ascii="Helvetica" w:hAnsi="Helvetica"/>
          <w:sz w:val="28"/>
          <w:szCs w:val="28"/>
        </w:rPr>
        <w:t xml:space="preserve"> achieve your goals?</w:t>
      </w:r>
    </w:p>
    <w:p w14:paraId="618640B7" w14:textId="4914658C" w:rsidR="004279DB" w:rsidRPr="00416F75" w:rsidRDefault="004279DB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A: We have not manipulated the data in any way, nor do we plan to.</w:t>
      </w:r>
    </w:p>
    <w:p w14:paraId="79A4FD26" w14:textId="6C14085D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c. Did you have any hypothesis? If yes, how did you test it and did the test result support your hypothesis and why or why not?</w:t>
      </w:r>
    </w:p>
    <w:p w14:paraId="5791C76D" w14:textId="5F2C49BD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A: TBD</w:t>
      </w:r>
    </w:p>
    <w:p w14:paraId="49908235" w14:textId="300F2EE6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lastRenderedPageBreak/>
        <w:t>d. Which machine learning / statistical methods did you use and what results do you have?</w:t>
      </w:r>
    </w:p>
    <w:p w14:paraId="518702D3" w14:textId="7C002041" w:rsidR="00B056DC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We’re using </w:t>
      </w:r>
      <w:proofErr w:type="spellStart"/>
      <w:r>
        <w:rPr>
          <w:rFonts w:ascii="Helvetica" w:hAnsi="Helvetica"/>
          <w:sz w:val="28"/>
          <w:szCs w:val="28"/>
        </w:rPr>
        <w:t>PyTorch</w:t>
      </w:r>
      <w:proofErr w:type="spellEnd"/>
      <w:r>
        <w:rPr>
          <w:rFonts w:ascii="Helvetica" w:hAnsi="Helvetica"/>
          <w:sz w:val="28"/>
          <w:szCs w:val="28"/>
        </w:rPr>
        <w:t xml:space="preserve"> to train our data, the result is the following:</w:t>
      </w:r>
    </w:p>
    <w:p w14:paraId="2BE25D5E" w14:textId="04A3E15C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1E094151" wp14:editId="2C1B6701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835" w14:textId="4115CB33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e. What else do you plan to try and why?</w:t>
      </w:r>
    </w:p>
    <w:p w14:paraId="7C2140CF" w14:textId="0E025D2C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A: N/A</w:t>
      </w:r>
    </w:p>
    <w:p w14:paraId="5BE8D48D" w14:textId="7219C9C4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f. How did / will you measure the performance of your model and how do you plan to improve?</w:t>
      </w:r>
    </w:p>
    <w:p w14:paraId="625E5AE3" w14:textId="63708401" w:rsidR="00B056DC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B056DC">
        <w:rPr>
          <w:rFonts w:ascii="Helvetica" w:hAnsi="Helvetica"/>
          <w:sz w:val="28"/>
          <w:szCs w:val="28"/>
        </w:rPr>
        <w:t>The goal of this competition is to predict the trajectories of other traffic participants.</w:t>
      </w:r>
      <w:r>
        <w:rPr>
          <w:rFonts w:ascii="Helvetica" w:hAnsi="Helvetica"/>
          <w:sz w:val="28"/>
          <w:szCs w:val="28"/>
        </w:rPr>
        <w:t xml:space="preserve"> Once done, we must yield a time sensitive run that trains the data in a valid fashion. More detail on this here </w:t>
      </w:r>
      <w:r w:rsidRPr="00B056DC">
        <w:rPr>
          <w:rFonts w:ascii="Helvetica" w:hAnsi="Helvetica"/>
          <w:sz w:val="28"/>
          <w:szCs w:val="28"/>
        </w:rPr>
        <w:t>https://github.com/lyft/l5kit/blob/master/competition.md</w:t>
      </w:r>
    </w:p>
    <w:p w14:paraId="0A3D324F" w14:textId="77777777" w:rsidR="00B056DC" w:rsidRPr="00416F75" w:rsidRDefault="00B056DC" w:rsidP="00416F75">
      <w:pPr>
        <w:rPr>
          <w:rFonts w:ascii="HelveticaNeueLT 85 Heavy" w:hAnsi="HelveticaNeueLT 85 Heavy"/>
          <w:b/>
          <w:bCs/>
          <w:sz w:val="96"/>
          <w:szCs w:val="96"/>
        </w:rPr>
      </w:pPr>
    </w:p>
    <w:p w14:paraId="51F3B7E8" w14:textId="5E7ECDDA" w:rsidR="00416F75" w:rsidRDefault="00416F75" w:rsidP="00416F75">
      <w:pPr>
        <w:jc w:val="center"/>
        <w:rPr>
          <w:rFonts w:ascii="HelveticaNeueLT 85 Heavy" w:hAnsi="HelveticaNeueLT 85 Heavy"/>
          <w:sz w:val="96"/>
          <w:szCs w:val="96"/>
        </w:rPr>
      </w:pPr>
    </w:p>
    <w:p w14:paraId="1F4F59C8" w14:textId="77777777" w:rsidR="009649C4" w:rsidRPr="009649C4" w:rsidRDefault="009649C4" w:rsidP="00474CD4">
      <w:pPr>
        <w:rPr>
          <w:rFonts w:ascii="Times New Roman" w:hAnsi="Times New Roman" w:cs="Times New Roman"/>
          <w:sz w:val="24"/>
          <w:szCs w:val="24"/>
        </w:rPr>
      </w:pPr>
    </w:p>
    <w:sectPr w:rsidR="009649C4" w:rsidRPr="0096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85 Heavy">
    <w:altName w:val="Arial"/>
    <w:charset w:val="00"/>
    <w:family w:val="auto"/>
    <w:pitch w:val="variable"/>
    <w:sig w:usb0="800000AF" w:usb1="4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462C3"/>
    <w:multiLevelType w:val="hybridMultilevel"/>
    <w:tmpl w:val="2EEA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31DCE"/>
    <w:multiLevelType w:val="hybridMultilevel"/>
    <w:tmpl w:val="5AA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D4"/>
    <w:rsid w:val="00197954"/>
    <w:rsid w:val="001F339E"/>
    <w:rsid w:val="002632A8"/>
    <w:rsid w:val="00392F29"/>
    <w:rsid w:val="003F704C"/>
    <w:rsid w:val="00416F75"/>
    <w:rsid w:val="004279DB"/>
    <w:rsid w:val="00474CD4"/>
    <w:rsid w:val="0050045D"/>
    <w:rsid w:val="00640E3A"/>
    <w:rsid w:val="008B0411"/>
    <w:rsid w:val="009649C4"/>
    <w:rsid w:val="00B056DC"/>
    <w:rsid w:val="00DF7CAE"/>
    <w:rsid w:val="00E624A7"/>
    <w:rsid w:val="00E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9525"/>
  <w15:chartTrackingRefBased/>
  <w15:docId w15:val="{D42CE88B-07AB-4F71-864D-E8C206A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C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a880@my.utsa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bva733@my.utsa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tle728@my.utsa.ed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AmongStar</dc:creator>
  <cp:keywords/>
  <dc:description/>
  <cp:lastModifiedBy>Mykel Roa</cp:lastModifiedBy>
  <cp:revision>2</cp:revision>
  <dcterms:created xsi:type="dcterms:W3CDTF">2020-11-20T07:39:00Z</dcterms:created>
  <dcterms:modified xsi:type="dcterms:W3CDTF">2020-11-20T07:39:00Z</dcterms:modified>
</cp:coreProperties>
</file>