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BB1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bottom w:val="single" w:color="9CC2E5" w:themeColor="accent5" w:themeTint="99" w:sz="4" w:space="0"/>
            </w:tcBorders>
          </w:tcPr>
          <w:p w:rsidR="00531FD8" w:rsidP="00366EE9" w:rsidRDefault="00C10C42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034EDFAC428742049C90E56396FA89CB"/>
              </w:placeholder>
              <w15:repeatingSectionItem/>
            </w:sdtPr>
            <w:sdtEndPr/>
            <w:sdtContent>
              <w:tr w:rsidR="00531FD8" w:rsidTr="00BB1C2F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right w:val="nil"/>
                        </w:tcBorders>
                      </w:tcPr>
                      <w:p w:rsidR="00531FD8" w:rsidP="00A578CC" w:rsidRDefault="00531FD8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left w:val="nil"/>
                          <w:right w:val="nil"/>
                        </w:tcBorders>
                      </w:tcPr>
                      <w:p w:rsidR="00531FD8" w:rsidP="00A578CC" w:rsidRDefault="00531FD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Currency"/>
                    <w:tag w:val="#Nav: Top Webshop Items/50131"/>
                    <w:id w:val="-1387270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left w:val="nil"/>
                        </w:tcBorders>
                      </w:tcPr>
                      <w:p w:rsidR="00531FD8" w:rsidP="00A578CC" w:rsidRDefault="00075B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C10C42"/>
    <w:p w:rsidR="00E2057A" w:rsidP="00E2057A" w:rsidRDefault="008621BE">
      <w:r>
        <w:t>//Summa sor</w:t>
      </w:r>
    </w:p>
    <w:p w:rsidRPr="00E2057A" w:rsidR="00F278A8" w:rsidP="00E2057A" w:rsidRDefault="00C10C42">
      <w:sdt>
        <w:sdtPr>
          <w:alias w:val="#Nav: /Item/TotalPrice"/>
          <w:tag w:val="#Nav: Top Webshop Items/50131"/>
          <w:id w:val="-577132620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TotalPrice[1]" w:storeItemID="{B33BF93F-266A-46F8-B3B3-AA3AA4F84BA1}"/>
          <w:text/>
        </w:sdtPr>
        <w:sdtEndPr/>
        <w:sdtContent>
          <w:r w:rsidR="00795700">
            <w:t>TotalPrice</w:t>
          </w:r>
        </w:sdtContent>
      </w:sdt>
      <w:r w:rsidR="00F73FF7">
        <w:t xml:space="preserve">  </w:t>
      </w:r>
      <w:sdt>
        <w:sdtPr>
          <w:alias w:val="#Nav: /Item/Currency"/>
          <w:tag w:val="#Nav: Top Webshop Items/50131"/>
          <w:id w:val="-747580431"/>
          <w:placeholder>
            <w:docPart w:val="DefaultPlaceholder_-1854013440"/>
          </w:placeholder>
          <w:dataBinding w:prefixMappings="xmlns:ns0='urn:microsoft-dynamics-nav/reports/Top Webshop Items/50131/'" w:xpath="/ns0:NavWordReportXmlPart[1]/ns0:Item[1]/ns0:Currency[1]" w:storeItemID="{B33BF93F-266A-46F8-B3B3-AA3AA4F84BA1}"/>
          <w:text/>
        </w:sdtPr>
        <w:sdtEndPr/>
        <w:sdtContent>
          <w:proofErr w:type="spellStart"/>
          <w:r w:rsidR="00075B80">
            <w:t>Currency</w:t>
          </w:r>
          <w:proofErr w:type="spellEnd"/>
        </w:sdtContent>
      </w:sdt>
      <w:bookmarkStart w:name="_GoBack" w:id="0"/>
      <w:bookmarkEnd w:id="0"/>
    </w:p>
    <w:sectPr w:rsidRPr="00E2057A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C42" w:rsidP="001C0DB7" w:rsidRDefault="00C10C42">
      <w:pPr>
        <w:spacing w:after="0" w:line="240" w:lineRule="auto"/>
      </w:pPr>
      <w:r>
        <w:separator/>
      </w:r>
    </w:p>
  </w:endnote>
  <w:endnote w:type="continuationSeparator" w:id="0">
    <w:p w:rsidR="00C10C42" w:rsidP="001C0DB7" w:rsidRDefault="00C1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C42" w:rsidP="001C0DB7" w:rsidRDefault="00C10C42">
      <w:pPr>
        <w:spacing w:after="0" w:line="240" w:lineRule="auto"/>
      </w:pPr>
      <w:r>
        <w:separator/>
      </w:r>
    </w:p>
  </w:footnote>
  <w:footnote w:type="continuationSeparator" w:id="0">
    <w:p w:rsidR="00C10C42" w:rsidP="001C0DB7" w:rsidRDefault="00C10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C10C42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Pr="00A578CC" w:rsidR="00D01506">
                <w:rPr>
                  <w:sz w:val="36"/>
                  <w:szCs w:val="36"/>
                </w:rPr>
                <w:t>CaptionForHeader</w:t>
              </w:r>
              <w:proofErr w:type="spellEnd"/>
            </w:sdtContent>
          </w:sdt>
        </w:p>
        <w:p w:rsidRPr="000F3C6D" w:rsidR="00E2057A" w:rsidP="00072857" w:rsidRDefault="00C10C42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Item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proofErr w:type="spellStart"/>
              <w:r w:rsidRPr="000F3C6D" w:rsidR="000F3C6D">
                <w:rPr>
                  <w:sz w:val="28"/>
                  <w:szCs w:val="28"/>
                </w:rPr>
                <w:t>CompanyName</w:t>
              </w:r>
              <w:proofErr w:type="spellEnd"/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Item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C10C42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1917430005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EA356F">
                <w:t>DateString</w:t>
              </w:r>
              <w:proofErr w:type="spellEnd"/>
            </w:sdtContent>
          </w:sdt>
        </w:p>
        <w:p w:rsidRPr="00072857" w:rsidR="00072857" w:rsidP="00072857" w:rsidRDefault="00C10C42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CurrReportPageNo"/>
              <w:tag w:val="#Nav: Top Webshop Items/50131"/>
              <w:id w:val="-58349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urrReportPageNo[1]" w:storeItemID="{B33BF93F-266A-46F8-B3B3-AA3AA4F84BA1}"/>
              <w:text/>
            </w:sdtPr>
            <w:sdtEndPr/>
            <w:sdtContent>
              <w:proofErr w:type="spellStart"/>
              <w:r w:rsidR="000E0FD9">
                <w:t>CurrReportPageNo</w:t>
              </w:r>
              <w:proofErr w:type="spellEnd"/>
            </w:sdtContent>
          </w:sdt>
          <w:r w:rsidR="00072857">
            <w:t xml:space="preserve"> .</w:t>
          </w:r>
          <w:proofErr w:type="spellStart"/>
          <w:r w:rsidR="00072857">
            <w:t>page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E0FD9"/>
    <w:rsid w:val="000F3C6D"/>
    <w:rsid w:val="00156474"/>
    <w:rsid w:val="00174615"/>
    <w:rsid w:val="001C0DB7"/>
    <w:rsid w:val="002242FD"/>
    <w:rsid w:val="002A1EF1"/>
    <w:rsid w:val="00366EE9"/>
    <w:rsid w:val="00417F5D"/>
    <w:rsid w:val="004751C7"/>
    <w:rsid w:val="00517608"/>
    <w:rsid w:val="00531FD8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36F59"/>
    <w:rsid w:val="009804CD"/>
    <w:rsid w:val="009C0E22"/>
    <w:rsid w:val="00A40FDF"/>
    <w:rsid w:val="00A578CC"/>
    <w:rsid w:val="00AB6C87"/>
    <w:rsid w:val="00B01CEC"/>
    <w:rsid w:val="00B23CFC"/>
    <w:rsid w:val="00BB1C2F"/>
    <w:rsid w:val="00C10C42"/>
    <w:rsid w:val="00C96A02"/>
    <w:rsid w:val="00C97633"/>
    <w:rsid w:val="00CA318F"/>
    <w:rsid w:val="00CC586A"/>
    <w:rsid w:val="00D01050"/>
    <w:rsid w:val="00D01506"/>
    <w:rsid w:val="00E06F63"/>
    <w:rsid w:val="00E12BD8"/>
    <w:rsid w:val="00E2057A"/>
    <w:rsid w:val="00E64804"/>
    <w:rsid w:val="00EA356F"/>
    <w:rsid w:val="00F23466"/>
    <w:rsid w:val="00F278A8"/>
    <w:rsid w:val="00F57624"/>
    <w:rsid w:val="00F73FF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34EDFAC428742049C90E56396FA8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91B29-77FA-4B02-9F9E-0A15D20B7E4A}"/>
      </w:docPartPr>
      <w:docPartBody>
        <w:p w:rsidR="00AE4AB3" w:rsidRDefault="00C707B1" w:rsidP="00C707B1">
          <w:pPr>
            <w:pStyle w:val="034EDFAC428742049C90E56396FA89C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12E0A6E4C5A4016BB9AD926741B45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51E72C-E7F0-4A12-B786-6C5A8DFE82ED}"/>
      </w:docPartPr>
      <w:docPartBody>
        <w:p w:rsidR="00AE4AB3" w:rsidRDefault="00C707B1" w:rsidP="00C707B1">
          <w:pPr>
            <w:pStyle w:val="112E0A6E4C5A4016BB9AD926741B451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D7490"/>
    <w:rsid w:val="00774B6B"/>
    <w:rsid w:val="007E4769"/>
    <w:rsid w:val="00831A7A"/>
    <w:rsid w:val="00873296"/>
    <w:rsid w:val="008D31DB"/>
    <w:rsid w:val="008E60C7"/>
    <w:rsid w:val="008F6677"/>
    <w:rsid w:val="00A90F48"/>
    <w:rsid w:val="00AD500A"/>
    <w:rsid w:val="00AE15FE"/>
    <w:rsid w:val="00AE4AB3"/>
    <w:rsid w:val="00B2200E"/>
    <w:rsid w:val="00B33D18"/>
    <w:rsid w:val="00BD1751"/>
    <w:rsid w:val="00C707B1"/>
    <w:rsid w:val="00C979C6"/>
    <w:rsid w:val="00CC4F42"/>
    <w:rsid w:val="00CD4239"/>
    <w:rsid w:val="00D81C59"/>
    <w:rsid w:val="00D85005"/>
    <w:rsid w:val="00DB2A71"/>
    <w:rsid w:val="00E50A95"/>
    <w:rsid w:val="00E616AE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1751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T o t a l P r i c e > T o t a l P r i c e < / T o t a l P r i c e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137749B5-8432-41E0-9EC1-317EF987D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14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Horváth Gergely Krisztián</cp:lastModifiedBy>
  <cp:revision>32</cp:revision>
  <dcterms:created xsi:type="dcterms:W3CDTF">2020-09-23T11:47:00Z</dcterms:created>
  <dcterms:modified xsi:type="dcterms:W3CDTF">2020-09-29T09:30:00Z</dcterms:modified>
</cp:coreProperties>
</file>