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C97633">
        <w:tc>
          <w:tcPr>
            <w:tcW w:w="4814" w:type="dxa"/>
          </w:tcPr>
          <w:p w:rsidR="00C97633" w:rsidRDefault="00C97633"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814" w:type="dxa"/>
          </w:tcPr>
          <w:p w:rsidR="00C97633" w:rsidRDefault="00C97633">
            <w:r>
              <w:t xml:space="preserve">Total </w:t>
            </w:r>
            <w:proofErr w:type="spellStart"/>
            <w:r>
              <w:t>value</w:t>
            </w:r>
            <w:proofErr w:type="spellEnd"/>
            <w:r>
              <w:t xml:space="preserve"> of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</w:tr>
      <w:sdt>
        <w:sdtPr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  <w:alias w:val="#Nav: /Item"/>
          <w:tag w:val="#Nav: Top Webshop Items/50131"/>
        </w:sdtPr>
        <w:sdtContent>
          <w:sdt>
            <w:sdtPr>
              <w:id w:val="1949970667"/>
              <w:placeholder>
                <w:docPart w:val="DefaultPlaceholder_-1854013435"/>
              </w:placeholder>
              <w15:repeatingSectionItem/>
            </w:sdtPr>
            <w:sdtContent>
              <w:tr w:rsidR="00C97633" w:rsidTr="00C97633">
                <w:sdt>
                  <w:sdtPr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  <w:alias w:val="#Nav: /Item/Description"/>
                    <w:tag w:val="#Nav: Top Webshop Items/50131"/>
                  </w:sdtPr>
                  <w:sdtContent>
                    <w:tc>
                      <w:tcPr>
                        <w:tcW w:w="4814" w:type="dxa"/>
                      </w:tcPr>
                      <w:p w:rsidR="00C97633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  <w:alias w:val="#Nav: /Item/ValueSold"/>
                    <w:tag w:val="#Nav: Top Webshop Items/50131"/>
                  </w:sdtPr>
                  <w:sdtContent>
                    <w:tc>
                      <w:tcPr>
                        <w:tcW w:w="4814" w:type="dxa"/>
                      </w:tcPr>
                      <w:p w:rsidR="00C97633" w:rsidRDefault="00C97633"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97633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C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AF9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00000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00000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8F6677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D e s c r i p t i o n > D e s c r i p t i o n < / D e s c r i p t i o n >  
         < V a l u e S o l d > V a l u e S o l d < / V a l u e S o l d >  
     < / I t e m >  
 < / N a v W o r d R e p o r t X m l P a r t > 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61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2</cp:revision>
  <dcterms:created xsi:type="dcterms:W3CDTF">2020-09-23T11:47:00Z</dcterms:created>
  <dcterms:modified xsi:type="dcterms:W3CDTF">2020-09-23T11:48:00Z</dcterms:modified>
</cp:coreProperties>
</file>