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1277" w14:textId="77777777" w:rsidR="0056290E" w:rsidRDefault="00000000">
      <w:pPr>
        <w:jc w:val="center"/>
      </w:pPr>
      <w:r>
        <w:rPr>
          <w:b/>
          <w:sz w:val="26"/>
        </w:rPr>
        <w:t>102003/CS722T Seminar</w:t>
      </w:r>
      <w:r>
        <w:rPr>
          <w:b/>
          <w:sz w:val="26"/>
        </w:rPr>
        <w:br/>
        <w:t>S7 CSA (2023–2027 Batch)</w:t>
      </w:r>
    </w:p>
    <w:tbl>
      <w:tblPr>
        <w:tblStyle w:val="TableGrid"/>
        <w:tblW w:w="9324" w:type="dxa"/>
        <w:jc w:val="center"/>
        <w:tblLayout w:type="fixed"/>
        <w:tblLook w:val="04A0" w:firstRow="1" w:lastRow="0" w:firstColumn="1" w:lastColumn="0" w:noHBand="0" w:noVBand="1"/>
      </w:tblPr>
      <w:tblGrid>
        <w:gridCol w:w="1199"/>
        <w:gridCol w:w="2599"/>
        <w:gridCol w:w="1836"/>
        <w:gridCol w:w="1170"/>
        <w:gridCol w:w="1350"/>
        <w:gridCol w:w="1170"/>
      </w:tblGrid>
      <w:tr w:rsidR="0056290E" w14:paraId="4BCA8872" w14:textId="77777777" w:rsidTr="00FA48CA">
        <w:trPr>
          <w:trHeight w:val="620"/>
          <w:jc w:val="center"/>
        </w:trPr>
        <w:tc>
          <w:tcPr>
            <w:tcW w:w="1199" w:type="dxa"/>
          </w:tcPr>
          <w:p w14:paraId="7B3435EB" w14:textId="77777777" w:rsidR="0056290E" w:rsidRDefault="00000000">
            <w:r>
              <w:t>Sl.</w:t>
            </w:r>
            <w:r>
              <w:br/>
              <w:t>No</w:t>
            </w:r>
          </w:p>
        </w:tc>
        <w:tc>
          <w:tcPr>
            <w:tcW w:w="2599" w:type="dxa"/>
          </w:tcPr>
          <w:p w14:paraId="1D057EA5" w14:textId="77777777" w:rsidR="0056290E" w:rsidRDefault="00000000">
            <w:r>
              <w:t>Paper Title and Author(s) Name</w:t>
            </w:r>
          </w:p>
        </w:tc>
        <w:tc>
          <w:tcPr>
            <w:tcW w:w="1836" w:type="dxa"/>
          </w:tcPr>
          <w:p w14:paraId="76D84699" w14:textId="61256735" w:rsidR="0056290E" w:rsidRDefault="00000000">
            <w:r>
              <w:t>Journal</w:t>
            </w:r>
            <w:r w:rsidR="00FA48CA">
              <w:t xml:space="preserve"> </w:t>
            </w:r>
            <w:r>
              <w:t>Name</w:t>
            </w:r>
          </w:p>
        </w:tc>
        <w:tc>
          <w:tcPr>
            <w:tcW w:w="1170" w:type="dxa"/>
          </w:tcPr>
          <w:p w14:paraId="6219406F" w14:textId="77777777" w:rsidR="0056290E" w:rsidRDefault="00000000">
            <w:r>
              <w:t>Published Year</w:t>
            </w:r>
          </w:p>
        </w:tc>
        <w:tc>
          <w:tcPr>
            <w:tcW w:w="1350" w:type="dxa"/>
          </w:tcPr>
          <w:p w14:paraId="7DC9CF0B" w14:textId="77777777" w:rsidR="0056290E" w:rsidRDefault="00000000">
            <w:r>
              <w:t>SCI/Scopus</w:t>
            </w:r>
          </w:p>
        </w:tc>
        <w:tc>
          <w:tcPr>
            <w:tcW w:w="1170" w:type="dxa"/>
          </w:tcPr>
          <w:p w14:paraId="4218C857" w14:textId="77777777" w:rsidR="0056290E" w:rsidRDefault="00000000">
            <w:r>
              <w:t>Base Paper</w:t>
            </w:r>
            <w:r>
              <w:br/>
              <w:t>(Yes/No)</w:t>
            </w:r>
          </w:p>
        </w:tc>
      </w:tr>
      <w:tr w:rsidR="0056290E" w14:paraId="5322C6D5" w14:textId="77777777" w:rsidTr="00FA48CA">
        <w:trPr>
          <w:jc w:val="center"/>
        </w:trPr>
        <w:tc>
          <w:tcPr>
            <w:tcW w:w="1199" w:type="dxa"/>
          </w:tcPr>
          <w:p w14:paraId="33E16B43" w14:textId="77777777" w:rsidR="0056290E" w:rsidRDefault="00000000">
            <w:r>
              <w:t>1</w:t>
            </w:r>
          </w:p>
        </w:tc>
        <w:tc>
          <w:tcPr>
            <w:tcW w:w="2599" w:type="dxa"/>
          </w:tcPr>
          <w:p w14:paraId="69DCA7C1" w14:textId="77777777" w:rsidR="0056290E" w:rsidRDefault="00000000" w:rsidP="00FA48CA">
            <w:r>
              <w:t>Multimodal Deep Learning for Integrating Chest Radiographs and Clinical Parameters: A Case for Transformers</w:t>
            </w:r>
            <w:r>
              <w:br/>
              <w:t>Firas Khader et al.</w:t>
            </w:r>
          </w:p>
        </w:tc>
        <w:tc>
          <w:tcPr>
            <w:tcW w:w="1836" w:type="dxa"/>
          </w:tcPr>
          <w:p w14:paraId="511C7CB7" w14:textId="77777777" w:rsidR="0056290E" w:rsidRDefault="00000000">
            <w:r>
              <w:t>Radiology</w:t>
            </w:r>
          </w:p>
        </w:tc>
        <w:tc>
          <w:tcPr>
            <w:tcW w:w="1170" w:type="dxa"/>
          </w:tcPr>
          <w:p w14:paraId="4CE95E02" w14:textId="77777777" w:rsidR="0056290E" w:rsidRDefault="00000000">
            <w:r>
              <w:t>2023</w:t>
            </w:r>
          </w:p>
        </w:tc>
        <w:tc>
          <w:tcPr>
            <w:tcW w:w="1350" w:type="dxa"/>
          </w:tcPr>
          <w:p w14:paraId="2FC8514A" w14:textId="77777777" w:rsidR="0056290E" w:rsidRDefault="00000000">
            <w:r>
              <w:t>SCI &amp; Scopus</w:t>
            </w:r>
          </w:p>
        </w:tc>
        <w:tc>
          <w:tcPr>
            <w:tcW w:w="1170" w:type="dxa"/>
          </w:tcPr>
          <w:p w14:paraId="32E34034" w14:textId="77777777" w:rsidR="0056290E" w:rsidRDefault="00000000">
            <w:r>
              <w:t>Yes</w:t>
            </w:r>
          </w:p>
        </w:tc>
      </w:tr>
      <w:tr w:rsidR="0056290E" w14:paraId="50B5D02A" w14:textId="77777777" w:rsidTr="00FA48CA">
        <w:trPr>
          <w:jc w:val="center"/>
        </w:trPr>
        <w:tc>
          <w:tcPr>
            <w:tcW w:w="1199" w:type="dxa"/>
          </w:tcPr>
          <w:p w14:paraId="7832BF34" w14:textId="77777777" w:rsidR="0056290E" w:rsidRDefault="00000000">
            <w:r>
              <w:t>2</w:t>
            </w:r>
          </w:p>
        </w:tc>
        <w:tc>
          <w:tcPr>
            <w:tcW w:w="2599" w:type="dxa"/>
          </w:tcPr>
          <w:p w14:paraId="4DDE2853" w14:textId="77777777" w:rsidR="0056290E" w:rsidRDefault="00000000" w:rsidP="00FA48CA">
            <w:r>
              <w:t>IRENE: A Transformer-Based Representation-Learning Model with Unified Processing of Multimodal Input for Clinical Diagnostics</w:t>
            </w:r>
            <w:r>
              <w:br/>
              <w:t>Zhou et al.</w:t>
            </w:r>
          </w:p>
        </w:tc>
        <w:tc>
          <w:tcPr>
            <w:tcW w:w="1836" w:type="dxa"/>
          </w:tcPr>
          <w:p w14:paraId="5EBDCA7F" w14:textId="77777777" w:rsidR="0056290E" w:rsidRDefault="00000000">
            <w:r>
              <w:t>Nature Biomedical Engineering</w:t>
            </w:r>
          </w:p>
        </w:tc>
        <w:tc>
          <w:tcPr>
            <w:tcW w:w="1170" w:type="dxa"/>
          </w:tcPr>
          <w:p w14:paraId="320E5BE1" w14:textId="77777777" w:rsidR="0056290E" w:rsidRDefault="00000000">
            <w:r>
              <w:t>2023</w:t>
            </w:r>
          </w:p>
        </w:tc>
        <w:tc>
          <w:tcPr>
            <w:tcW w:w="1350" w:type="dxa"/>
          </w:tcPr>
          <w:p w14:paraId="6BE7963C" w14:textId="77777777" w:rsidR="0056290E" w:rsidRDefault="00000000">
            <w:r>
              <w:t>SCI &amp; Scopus</w:t>
            </w:r>
          </w:p>
        </w:tc>
        <w:tc>
          <w:tcPr>
            <w:tcW w:w="1170" w:type="dxa"/>
          </w:tcPr>
          <w:p w14:paraId="2E7B7149" w14:textId="77777777" w:rsidR="0056290E" w:rsidRDefault="00000000">
            <w:r>
              <w:t>No</w:t>
            </w:r>
          </w:p>
        </w:tc>
      </w:tr>
      <w:tr w:rsidR="0056290E" w14:paraId="5A752313" w14:textId="77777777" w:rsidTr="00FA48CA">
        <w:trPr>
          <w:jc w:val="center"/>
        </w:trPr>
        <w:tc>
          <w:tcPr>
            <w:tcW w:w="1199" w:type="dxa"/>
          </w:tcPr>
          <w:p w14:paraId="69FFC282" w14:textId="77777777" w:rsidR="0056290E" w:rsidRDefault="00000000">
            <w:r>
              <w:t>3</w:t>
            </w:r>
          </w:p>
        </w:tc>
        <w:tc>
          <w:tcPr>
            <w:tcW w:w="2599" w:type="dxa"/>
          </w:tcPr>
          <w:p w14:paraId="13D5DA9C" w14:textId="77777777" w:rsidR="0056290E" w:rsidRDefault="00000000" w:rsidP="00FA48CA">
            <w:r>
              <w:t>MDF-Net for Abnormality Detection by Fusing X-rays with Clinical Data</w:t>
            </w:r>
            <w:r>
              <w:br/>
              <w:t>Hsieh et al.</w:t>
            </w:r>
          </w:p>
        </w:tc>
        <w:tc>
          <w:tcPr>
            <w:tcW w:w="1836" w:type="dxa"/>
          </w:tcPr>
          <w:p w14:paraId="0E303CEF" w14:textId="77777777" w:rsidR="0056290E" w:rsidRDefault="00000000">
            <w:r>
              <w:t>Scientific Reports</w:t>
            </w:r>
          </w:p>
        </w:tc>
        <w:tc>
          <w:tcPr>
            <w:tcW w:w="1170" w:type="dxa"/>
          </w:tcPr>
          <w:p w14:paraId="6B9E6162" w14:textId="77777777" w:rsidR="0056290E" w:rsidRDefault="00000000">
            <w:r>
              <w:t>2023</w:t>
            </w:r>
          </w:p>
        </w:tc>
        <w:tc>
          <w:tcPr>
            <w:tcW w:w="1350" w:type="dxa"/>
          </w:tcPr>
          <w:p w14:paraId="360ACE29" w14:textId="77777777" w:rsidR="0056290E" w:rsidRDefault="00000000">
            <w:r>
              <w:t>SCI &amp; Scopus</w:t>
            </w:r>
          </w:p>
        </w:tc>
        <w:tc>
          <w:tcPr>
            <w:tcW w:w="1170" w:type="dxa"/>
          </w:tcPr>
          <w:p w14:paraId="5793C18D" w14:textId="77777777" w:rsidR="0056290E" w:rsidRDefault="00000000">
            <w:r>
              <w:t>No</w:t>
            </w:r>
          </w:p>
        </w:tc>
      </w:tr>
      <w:tr w:rsidR="0056290E" w14:paraId="19FB424A" w14:textId="77777777" w:rsidTr="00FA48CA">
        <w:trPr>
          <w:jc w:val="center"/>
        </w:trPr>
        <w:tc>
          <w:tcPr>
            <w:tcW w:w="1199" w:type="dxa"/>
          </w:tcPr>
          <w:p w14:paraId="5ACF7C79" w14:textId="77777777" w:rsidR="0056290E" w:rsidRDefault="00000000">
            <w:r>
              <w:t>4</w:t>
            </w:r>
          </w:p>
        </w:tc>
        <w:tc>
          <w:tcPr>
            <w:tcW w:w="2599" w:type="dxa"/>
          </w:tcPr>
          <w:p w14:paraId="64E70F5D" w14:textId="77777777" w:rsidR="0056290E" w:rsidRDefault="00000000" w:rsidP="00FA48CA">
            <w:r>
              <w:t>Interstitial Lung Disease Diagnosis and Prognosis Using an AI System Integrating Longitudinal Data</w:t>
            </w:r>
            <w:r>
              <w:br/>
              <w:t>Mei et al.</w:t>
            </w:r>
          </w:p>
        </w:tc>
        <w:tc>
          <w:tcPr>
            <w:tcW w:w="1836" w:type="dxa"/>
          </w:tcPr>
          <w:p w14:paraId="0F4541B9" w14:textId="77777777" w:rsidR="0056290E" w:rsidRDefault="00000000">
            <w:r>
              <w:t>Nature Communications</w:t>
            </w:r>
          </w:p>
        </w:tc>
        <w:tc>
          <w:tcPr>
            <w:tcW w:w="1170" w:type="dxa"/>
          </w:tcPr>
          <w:p w14:paraId="6EF70F00" w14:textId="77777777" w:rsidR="0056290E" w:rsidRDefault="00000000">
            <w:r>
              <w:t>2023</w:t>
            </w:r>
          </w:p>
        </w:tc>
        <w:tc>
          <w:tcPr>
            <w:tcW w:w="1350" w:type="dxa"/>
          </w:tcPr>
          <w:p w14:paraId="17076711" w14:textId="77777777" w:rsidR="0056290E" w:rsidRDefault="00000000">
            <w:r>
              <w:t>SCI &amp; Scopus</w:t>
            </w:r>
          </w:p>
        </w:tc>
        <w:tc>
          <w:tcPr>
            <w:tcW w:w="1170" w:type="dxa"/>
          </w:tcPr>
          <w:p w14:paraId="1209B897" w14:textId="77777777" w:rsidR="0056290E" w:rsidRDefault="00000000">
            <w:r>
              <w:t>No</w:t>
            </w:r>
          </w:p>
        </w:tc>
      </w:tr>
      <w:tr w:rsidR="0056290E" w14:paraId="2EA9F600" w14:textId="77777777" w:rsidTr="00FA48CA">
        <w:trPr>
          <w:jc w:val="center"/>
        </w:trPr>
        <w:tc>
          <w:tcPr>
            <w:tcW w:w="1199" w:type="dxa"/>
          </w:tcPr>
          <w:p w14:paraId="572AC4A8" w14:textId="77777777" w:rsidR="0056290E" w:rsidRDefault="00000000">
            <w:r>
              <w:t>5</w:t>
            </w:r>
          </w:p>
        </w:tc>
        <w:tc>
          <w:tcPr>
            <w:tcW w:w="2599" w:type="dxa"/>
          </w:tcPr>
          <w:p w14:paraId="1EC74E94" w14:textId="77777777" w:rsidR="0056290E" w:rsidRDefault="00000000" w:rsidP="00FA48CA">
            <w:r>
              <w:t>Deep Learning–Based COPD Exacerbation Prediction Using Flow-Volume and Volume-Time Curve Imaging: Retrospective Cohort Study</w:t>
            </w:r>
          </w:p>
        </w:tc>
        <w:tc>
          <w:tcPr>
            <w:tcW w:w="1836" w:type="dxa"/>
          </w:tcPr>
          <w:p w14:paraId="5F1E4CAB" w14:textId="77777777" w:rsidR="0056290E" w:rsidRDefault="00000000">
            <w:r>
              <w:t>JMIR</w:t>
            </w:r>
          </w:p>
        </w:tc>
        <w:tc>
          <w:tcPr>
            <w:tcW w:w="1170" w:type="dxa"/>
          </w:tcPr>
          <w:p w14:paraId="28703236" w14:textId="77777777" w:rsidR="0056290E" w:rsidRDefault="00000000">
            <w:r>
              <w:t>2025</w:t>
            </w:r>
          </w:p>
        </w:tc>
        <w:tc>
          <w:tcPr>
            <w:tcW w:w="1350" w:type="dxa"/>
          </w:tcPr>
          <w:p w14:paraId="7342FF48" w14:textId="77777777" w:rsidR="0056290E" w:rsidRDefault="00000000">
            <w:r>
              <w:t>Scopus</w:t>
            </w:r>
          </w:p>
        </w:tc>
        <w:tc>
          <w:tcPr>
            <w:tcW w:w="1170" w:type="dxa"/>
          </w:tcPr>
          <w:p w14:paraId="6C4859CD" w14:textId="77777777" w:rsidR="0056290E" w:rsidRDefault="00000000">
            <w:r>
              <w:t>No</w:t>
            </w:r>
          </w:p>
        </w:tc>
      </w:tr>
    </w:tbl>
    <w:p w14:paraId="494F2076" w14:textId="77777777" w:rsidR="0056290E" w:rsidRDefault="0056290E"/>
    <w:tbl>
      <w:tblPr>
        <w:tblStyle w:val="TableGrid"/>
        <w:tblW w:w="9360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2"/>
        <w:gridCol w:w="4788"/>
      </w:tblGrid>
      <w:tr w:rsidR="0056290E" w14:paraId="3D8C8B9D" w14:textId="77777777" w:rsidTr="00FA48CA">
        <w:tc>
          <w:tcPr>
            <w:tcW w:w="4572" w:type="dxa"/>
          </w:tcPr>
          <w:p w14:paraId="7B9D2D20" w14:textId="77777777" w:rsidR="0056290E" w:rsidRDefault="00000000">
            <w:r>
              <w:t>Submitted by:</w:t>
            </w:r>
          </w:p>
        </w:tc>
        <w:tc>
          <w:tcPr>
            <w:tcW w:w="4788" w:type="dxa"/>
          </w:tcPr>
          <w:p w14:paraId="57D911CB" w14:textId="4689F0D5" w:rsidR="0056290E" w:rsidRDefault="00FA48CA">
            <w:r>
              <w:t xml:space="preserve">                    </w:t>
            </w:r>
            <w:r w:rsidR="00000000">
              <w:t>Approved by:</w:t>
            </w:r>
          </w:p>
        </w:tc>
      </w:tr>
      <w:tr w:rsidR="0056290E" w14:paraId="0AA34C42" w14:textId="77777777" w:rsidTr="00FA48CA">
        <w:tc>
          <w:tcPr>
            <w:tcW w:w="4572" w:type="dxa"/>
          </w:tcPr>
          <w:p w14:paraId="53D4CAF8" w14:textId="77777777" w:rsidR="0056290E" w:rsidRDefault="00000000">
            <w:r>
              <w:t>Name: Aron Varghese John</w:t>
            </w:r>
          </w:p>
        </w:tc>
        <w:tc>
          <w:tcPr>
            <w:tcW w:w="4788" w:type="dxa"/>
          </w:tcPr>
          <w:p w14:paraId="257B6A21" w14:textId="037677F9" w:rsidR="0056290E" w:rsidRDefault="00FA48CA">
            <w:r>
              <w:t xml:space="preserve">                    </w:t>
            </w:r>
            <w:r w:rsidR="00000000">
              <w:t>Guide Name: Dr. Mary Priya Sebastian</w:t>
            </w:r>
          </w:p>
        </w:tc>
      </w:tr>
      <w:tr w:rsidR="0056290E" w14:paraId="70A4CC7B" w14:textId="77777777" w:rsidTr="00FA48CA">
        <w:tc>
          <w:tcPr>
            <w:tcW w:w="4572" w:type="dxa"/>
          </w:tcPr>
          <w:p w14:paraId="35B13267" w14:textId="77777777" w:rsidR="0056290E" w:rsidRDefault="00000000">
            <w:r>
              <w:t>UID: U2303054</w:t>
            </w:r>
          </w:p>
        </w:tc>
        <w:tc>
          <w:tcPr>
            <w:tcW w:w="4788" w:type="dxa"/>
          </w:tcPr>
          <w:p w14:paraId="69E77C9F" w14:textId="0E3B1ED7" w:rsidR="0056290E" w:rsidRDefault="00FA48CA">
            <w:r>
              <w:t xml:space="preserve">                    </w:t>
            </w:r>
            <w:r w:rsidR="00000000">
              <w:t>Signature:</w:t>
            </w:r>
          </w:p>
        </w:tc>
      </w:tr>
      <w:tr w:rsidR="0056290E" w14:paraId="2B77DE86" w14:textId="77777777" w:rsidTr="00FA48CA">
        <w:tc>
          <w:tcPr>
            <w:tcW w:w="4572" w:type="dxa"/>
          </w:tcPr>
          <w:p w14:paraId="7D457A06" w14:textId="77777777" w:rsidR="0056290E" w:rsidRDefault="00000000">
            <w:r>
              <w:t>Class: S7 CSE-A</w:t>
            </w:r>
          </w:p>
        </w:tc>
        <w:tc>
          <w:tcPr>
            <w:tcW w:w="4788" w:type="dxa"/>
          </w:tcPr>
          <w:p w14:paraId="6D673562" w14:textId="37C66805" w:rsidR="0056290E" w:rsidRDefault="00FA48CA">
            <w:r>
              <w:t xml:space="preserve">                    </w:t>
            </w:r>
            <w:r w:rsidR="00000000">
              <w:t>Date:</w:t>
            </w:r>
          </w:p>
        </w:tc>
      </w:tr>
    </w:tbl>
    <w:p w14:paraId="30A08024" w14:textId="77777777" w:rsidR="00EC3A79" w:rsidRDefault="00EC3A79"/>
    <w:sectPr w:rsidR="00EC3A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288640">
    <w:abstractNumId w:val="8"/>
  </w:num>
  <w:num w:numId="2" w16cid:durableId="1808545876">
    <w:abstractNumId w:val="6"/>
  </w:num>
  <w:num w:numId="3" w16cid:durableId="151458297">
    <w:abstractNumId w:val="5"/>
  </w:num>
  <w:num w:numId="4" w16cid:durableId="1334262010">
    <w:abstractNumId w:val="4"/>
  </w:num>
  <w:num w:numId="5" w16cid:durableId="16851207">
    <w:abstractNumId w:val="7"/>
  </w:num>
  <w:num w:numId="6" w16cid:durableId="2037197104">
    <w:abstractNumId w:val="3"/>
  </w:num>
  <w:num w:numId="7" w16cid:durableId="1399088162">
    <w:abstractNumId w:val="2"/>
  </w:num>
  <w:num w:numId="8" w16cid:durableId="366368319">
    <w:abstractNumId w:val="1"/>
  </w:num>
  <w:num w:numId="9" w16cid:durableId="118728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90E"/>
    <w:rsid w:val="00AA1D8D"/>
    <w:rsid w:val="00B47730"/>
    <w:rsid w:val="00CB0664"/>
    <w:rsid w:val="00DC5203"/>
    <w:rsid w:val="00EC3A79"/>
    <w:rsid w:val="00FA48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6A3DEA"/>
  <w14:defaultImageDpi w14:val="300"/>
  <w15:docId w15:val="{7A4342BC-F310-4B86-BFDA-40D3BBD6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Aron John</cp:lastModifiedBy>
  <cp:revision>2</cp:revision>
  <dcterms:created xsi:type="dcterms:W3CDTF">2013-12-23T23:15:00Z</dcterms:created>
  <dcterms:modified xsi:type="dcterms:W3CDTF">2026-07-31T04:22:00Z</dcterms:modified>
  <cp:category/>
</cp:coreProperties>
</file>