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4" w:after="0"/>
        <w:ind w:left="0" w:right="0"/>
      </w:pPr>
    </w:p>
    <w:p>
      <w:pPr>
        <w:autoSpaceDN w:val="0"/>
        <w:autoSpaceDE w:val="0"/>
        <w:widowControl/>
        <w:spacing w:line="222" w:lineRule="exact" w:before="0" w:after="204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1A00FD"/>
          <w:sz w:val="24"/>
        </w:rPr>
        <w:t xml:space="preserve">Final Year Project Proposal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4" w:type="dxa"/>
      </w:tblPr>
      <w:tblGrid>
        <w:gridCol w:w="3526" w:type="dxa"/>
        <w:gridCol w:w="3527" w:type="dxa"/>
      </w:tblGrid>
      <w:tr>
        <w:trPr>
          <w:trHeight w:hRule="exact" w:val="342"/>
        </w:trPr>
        <w:tc>
          <w:tcPr>
            <w:tcW w:type="dxa" w:w="3526"/>
            <w:tcBorders>
              <w:left w:sz="3.84002685546875" w:val="single" w:color="000000"/>
              <w:top w:sz="3.83984375" w:val="single" w:color="000000"/>
              <w:right w:sz="3.8399658203125" w:val="single" w:color="000000"/>
              <w:bottom w:sz="3.8398437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4"/>
              </w:rPr>
              <w:t>Name</w:t>
            </w:r>
          </w:p>
        </w:tc>
        <w:tc>
          <w:tcPr>
            <w:tcW w:type="dxa" w:w="3528"/>
            <w:tcBorders>
              <w:left w:sz="3.8399658203125" w:val="single" w:color="000000"/>
              <w:top w:sz="3.83984375" w:val="single" w:color="000000"/>
              <w:right w:sz="3.840087890625" w:val="single" w:color="000000"/>
              <w:bottom w:sz="3.8398437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6" w:after="0"/>
              <w:ind w:left="106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4"/>
              </w:rPr>
              <w:t xml:space="preserve">Arooba Tariq </w:t>
            </w:r>
          </w:p>
        </w:tc>
      </w:tr>
      <w:tr>
        <w:trPr>
          <w:trHeight w:hRule="exact" w:val="342"/>
        </w:trPr>
        <w:tc>
          <w:tcPr>
            <w:tcW w:type="dxa" w:w="3526"/>
            <w:tcBorders>
              <w:left w:sz="3.84002685546875" w:val="single" w:color="000000"/>
              <w:top w:sz="3.83984375" w:val="single" w:color="000000"/>
              <w:right w:sz="3.8399658203125" w:val="single" w:color="000000"/>
              <w:bottom w:sz="3.8398437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4"/>
              </w:rPr>
              <w:t xml:space="preserve">Roll No </w:t>
            </w:r>
          </w:p>
        </w:tc>
        <w:tc>
          <w:tcPr>
            <w:tcW w:type="dxa" w:w="3528"/>
            <w:tcBorders>
              <w:left w:sz="3.8399658203125" w:val="single" w:color="000000"/>
              <w:top w:sz="3.83984375" w:val="single" w:color="000000"/>
              <w:right w:sz="3.840087890625" w:val="single" w:color="000000"/>
              <w:bottom w:sz="3.8398437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4"/>
              </w:rPr>
              <w:t xml:space="preserve">F22BINFT1E02030 </w:t>
            </w:r>
          </w:p>
        </w:tc>
      </w:tr>
      <w:tr>
        <w:trPr>
          <w:trHeight w:hRule="exact" w:val="340"/>
        </w:trPr>
        <w:tc>
          <w:tcPr>
            <w:tcW w:type="dxa" w:w="3526"/>
            <w:tcBorders>
              <w:left w:sz="3.84002685546875" w:val="single" w:color="000000"/>
              <w:top w:sz="3.83984375" w:val="single" w:color="000000"/>
              <w:right w:sz="3.8399658203125" w:val="single" w:color="000000"/>
              <w:bottom w:sz="3.8398437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06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4"/>
              </w:rPr>
              <w:t>Supervisor</w:t>
            </w:r>
          </w:p>
        </w:tc>
        <w:tc>
          <w:tcPr>
            <w:tcW w:type="dxa" w:w="3528"/>
            <w:tcBorders>
              <w:left w:sz="3.8399658203125" w:val="single" w:color="000000"/>
              <w:top w:sz="3.83984375" w:val="single" w:color="000000"/>
              <w:right w:sz="3.840087890625" w:val="single" w:color="000000"/>
              <w:bottom w:sz="3.83984375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106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24"/>
              </w:rPr>
              <w:t xml:space="preserve">Dr. Musarat arim </w:t>
            </w:r>
          </w:p>
        </w:tc>
      </w:tr>
    </w:tbl>
    <w:p>
      <w:pPr>
        <w:autoSpaceDN w:val="0"/>
        <w:autoSpaceDE w:val="0"/>
        <w:widowControl/>
        <w:spacing w:line="222" w:lineRule="exact" w:before="53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Project Title </w:t>
      </w:r>
    </w:p>
    <w:p>
      <w:pPr>
        <w:autoSpaceDN w:val="0"/>
        <w:autoSpaceDE w:val="0"/>
        <w:widowControl/>
        <w:spacing w:line="224" w:lineRule="exact" w:before="256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IoT-Based Water Quality Monitoring System Using ESP32</w:t>
      </w:r>
    </w:p>
    <w:p>
      <w:pPr>
        <w:autoSpaceDN w:val="0"/>
        <w:autoSpaceDE w:val="0"/>
        <w:widowControl/>
        <w:spacing w:line="224" w:lineRule="exact" w:before="736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Project Brief </w:t>
      </w:r>
    </w:p>
    <w:p>
      <w:pPr>
        <w:autoSpaceDN w:val="0"/>
        <w:autoSpaceDE w:val="0"/>
        <w:widowControl/>
        <w:spacing w:line="318" w:lineRule="exact" w:before="164" w:after="0"/>
        <w:ind w:left="1200" w:right="1152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The IoT-Based Water Quality Monitoring System is designed to continuously monitor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 xml:space="preserve">key water parameters such as turbidity and temperature using sensors interfaced </w:t>
      </w:r>
    </w:p>
    <w:p>
      <w:pPr>
        <w:autoSpaceDN w:val="0"/>
        <w:autoSpaceDE w:val="0"/>
        <w:widowControl/>
        <w:spacing w:line="178" w:lineRule="exact" w:before="9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with an ESP32 microcontroller.</w:t>
      </w:r>
    </w:p>
    <w:p>
      <w:pPr>
        <w:autoSpaceDN w:val="0"/>
        <w:autoSpaceDE w:val="0"/>
        <w:widowControl/>
        <w:spacing w:line="320" w:lineRule="exact" w:before="208" w:after="0"/>
        <w:ind w:left="1200" w:right="1008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The system collects real-time data from the sensors and transmits it to a web-based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 xml:space="preserve">dashboard over the Internet using Wi-Fi. The dashboard visualizes the collected data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 xml:space="preserve">through graphs and indicators, allowing users to remotely observe water quality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>trends and detect abnormalities instantly.</w:t>
      </w:r>
    </w:p>
    <w:p>
      <w:pPr>
        <w:autoSpaceDN w:val="0"/>
        <w:autoSpaceDE w:val="0"/>
        <w:widowControl/>
        <w:spacing w:line="320" w:lineRule="exact" w:before="160" w:after="0"/>
        <w:ind w:left="1200" w:right="1152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This project aims to provide a low-cost, real-time, and smart solution for water quality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 xml:space="preserve">assessment in residential, industrial, and environmental applications — contributing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 xml:space="preserve">to sustainable water resource management under the IoT (Internet of Things)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>paradigm.</w:t>
      </w:r>
    </w:p>
    <w:p>
      <w:pPr>
        <w:autoSpaceDN w:val="0"/>
        <w:autoSpaceDE w:val="0"/>
        <w:widowControl/>
        <w:spacing w:line="226" w:lineRule="exact" w:before="734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1A00FD"/>
          <w:sz w:val="24"/>
        </w:rPr>
        <w:t>Objectives</w:t>
      </w:r>
    </w:p>
    <w:p>
      <w:pPr>
        <w:autoSpaceDN w:val="0"/>
        <w:autoSpaceDE w:val="0"/>
        <w:widowControl/>
        <w:spacing w:line="226" w:lineRule="exact" w:before="252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1. To design and implement a real-time water monitoring system using ESP32 </w:t>
      </w:r>
    </w:p>
    <w:p>
      <w:pPr>
        <w:autoSpaceDN w:val="0"/>
        <w:autoSpaceDE w:val="0"/>
        <w:widowControl/>
        <w:spacing w:line="176" w:lineRule="exact" w:before="98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and IoT.</w:t>
      </w:r>
    </w:p>
    <w:p>
      <w:pPr>
        <w:autoSpaceDN w:val="0"/>
        <w:tabs>
          <w:tab w:pos="1920" w:val="left"/>
        </w:tabs>
        <w:autoSpaceDE w:val="0"/>
        <w:widowControl/>
        <w:spacing w:line="318" w:lineRule="exact" w:before="48" w:after="0"/>
        <w:ind w:left="1560" w:right="1728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2. To measure key water quality parameters — turbidity and temperature. </w:t>
      </w:r>
      <w:r>
        <w:br/>
      </w:r>
      <w:r>
        <w:rPr>
          <w:spacing w:val="-10"/>
          <w:rFonts w:ascii="ArialMT" w:hAnsi="ArialMT" w:eastAsia="ArialMT"/>
          <w:color w:val="000000"/>
          <w:sz w:val="24"/>
        </w:rPr>
        <w:t xml:space="preserve">3. To send sensor data wirelessly to a web dashboard for visualization and </w:t>
      </w:r>
      <w:r>
        <w:br/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>monitoring.</w:t>
      </w:r>
    </w:p>
    <w:p>
      <w:pPr>
        <w:autoSpaceDN w:val="0"/>
        <w:autoSpaceDE w:val="0"/>
        <w:widowControl/>
        <w:spacing w:line="226" w:lineRule="exact" w:before="94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4. To alert users in case of abnormal water quality readings. </w:t>
      </w:r>
    </w:p>
    <w:p>
      <w:pPr>
        <w:autoSpaceDN w:val="0"/>
        <w:tabs>
          <w:tab w:pos="1920" w:val="left"/>
        </w:tabs>
        <w:autoSpaceDE w:val="0"/>
        <w:widowControl/>
        <w:spacing w:line="316" w:lineRule="exact" w:before="6" w:after="0"/>
        <w:ind w:left="1560" w:right="216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5. To create a scalable and low-cost system suitable for smart city and </w:t>
      </w:r>
      <w:r>
        <w:br/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>environmental applications.</w:t>
      </w:r>
    </w:p>
    <w:p>
      <w:pPr>
        <w:autoSpaceDN w:val="0"/>
        <w:autoSpaceDE w:val="0"/>
        <w:widowControl/>
        <w:spacing w:line="224" w:lineRule="exact" w:before="73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1A00FD"/>
          <w:sz w:val="24"/>
        </w:rPr>
        <w:t>Scope of the Project</w:t>
      </w:r>
    </w:p>
    <w:p>
      <w:pPr>
        <w:autoSpaceDN w:val="0"/>
        <w:tabs>
          <w:tab w:pos="1920" w:val="left"/>
        </w:tabs>
        <w:autoSpaceDE w:val="0"/>
        <w:widowControl/>
        <w:spacing w:line="316" w:lineRule="exact" w:before="180" w:after="0"/>
        <w:ind w:left="1560" w:right="1152" w:firstLine="0"/>
        <w:jc w:val="left"/>
      </w:pPr>
      <w:r>
        <w:rPr>
          <w:spacing w:val="-10"/>
          <w:rFonts w:ascii="Symbol" w:hAnsi="Symbol" w:eastAsia="Symbol"/>
          <w:color w:val="000000"/>
          <w:sz w:val="24"/>
        </w:rPr>
        <w:t>•</w:t>
      </w:r>
      <w:r>
        <w:rPr>
          <w:spacing w:val="-10"/>
          <w:rFonts w:ascii="ArialMT" w:hAnsi="ArialMT" w:eastAsia="ArialMT"/>
          <w:color w:val="000000"/>
          <w:sz w:val="24"/>
        </w:rPr>
        <w:t xml:space="preserve"> The system will use ESP32 as the main controller due to its built-in Wi-Fi and </w:t>
      </w:r>
      <w:r>
        <w:br/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>IoT capabilities.</w:t>
      </w:r>
    </w:p>
    <w:p>
      <w:pPr>
        <w:autoSpaceDN w:val="0"/>
        <w:autoSpaceDE w:val="0"/>
        <w:widowControl/>
        <w:spacing w:line="224" w:lineRule="exact" w:before="116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4"/>
        </w:rPr>
        <w:t>•</w:t>
      </w:r>
      <w:r>
        <w:rPr>
          <w:spacing w:val="-10"/>
          <w:rFonts w:ascii="ArialMT" w:hAnsi="ArialMT" w:eastAsia="ArialMT"/>
          <w:color w:val="000000"/>
          <w:sz w:val="24"/>
        </w:rPr>
        <w:t xml:space="preserve"> Turbidity and temperature sensors will be connected to ESP32 for real-time </w:t>
      </w:r>
    </w:p>
    <w:p>
      <w:pPr>
        <w:autoSpaceDN w:val="0"/>
        <w:autoSpaceDE w:val="0"/>
        <w:widowControl/>
        <w:spacing w:line="174" w:lineRule="exact" w:before="98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>data collection.</w:t>
      </w:r>
    </w:p>
    <w:p>
      <w:pPr>
        <w:sectPr>
          <w:pgSz w:w="11906" w:h="16838"/>
          <w:pgMar w:top="240" w:right="240" w:bottom="16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8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4"/>
        </w:rPr>
        <w:t>•</w:t>
      </w:r>
      <w:r>
        <w:rPr>
          <w:spacing w:val="-10"/>
          <w:rFonts w:ascii="ArialMT" w:hAnsi="ArialMT" w:eastAsia="ArialMT"/>
          <w:color w:val="000000"/>
          <w:sz w:val="24"/>
        </w:rPr>
        <w:t xml:space="preserve"> Data will be uploaded to a cloud-based web server or IoT dashboard (such as </w:t>
      </w:r>
    </w:p>
    <w:p>
      <w:pPr>
        <w:autoSpaceDN w:val="0"/>
        <w:autoSpaceDE w:val="0"/>
        <w:widowControl/>
        <w:spacing w:line="224" w:lineRule="exact" w:before="94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Blynk, ThingSpeak, or a custom Flask dashboard). </w:t>
      </w:r>
    </w:p>
    <w:p>
      <w:pPr>
        <w:autoSpaceDN w:val="0"/>
        <w:autoSpaceDE w:val="0"/>
        <w:widowControl/>
        <w:spacing w:line="222" w:lineRule="exact" w:before="114" w:after="0"/>
        <w:ind w:left="0" w:right="0" w:firstLine="0"/>
        <w:jc w:val="center"/>
      </w:pPr>
      <w:r>
        <w:rPr>
          <w:spacing w:val="-10"/>
          <w:rFonts w:ascii="Symbol" w:hAnsi="Symbol" w:eastAsia="Symbol"/>
          <w:color w:val="000000"/>
          <w:sz w:val="24"/>
        </w:rPr>
        <w:t>•</w:t>
      </w:r>
      <w:r>
        <w:rPr>
          <w:spacing w:val="-10"/>
          <w:rFonts w:ascii="ArialMT" w:hAnsi="ArialMT" w:eastAsia="ArialMT"/>
          <w:color w:val="000000"/>
          <w:sz w:val="24"/>
        </w:rPr>
        <w:t xml:space="preserve"> The dashboard will display live sensor readings and historical data trends. </w:t>
      </w:r>
    </w:p>
    <w:p>
      <w:pPr>
        <w:autoSpaceDN w:val="0"/>
        <w:autoSpaceDE w:val="0"/>
        <w:widowControl/>
        <w:spacing w:line="224" w:lineRule="exact" w:before="112" w:after="0"/>
        <w:ind w:left="1560" w:right="0" w:firstLine="0"/>
        <w:jc w:val="left"/>
      </w:pPr>
      <w:r>
        <w:rPr>
          <w:spacing w:val="-10"/>
          <w:rFonts w:ascii="Symbol" w:hAnsi="Symbol" w:eastAsia="Symbol"/>
          <w:color w:val="000000"/>
          <w:sz w:val="24"/>
        </w:rPr>
        <w:t>•</w:t>
      </w:r>
      <w:r>
        <w:rPr>
          <w:spacing w:val="-10"/>
          <w:rFonts w:ascii="ArialMT" w:hAnsi="ArialMT" w:eastAsia="ArialMT"/>
          <w:color w:val="000000"/>
          <w:sz w:val="24"/>
        </w:rPr>
        <w:t xml:space="preserve"> The system will be adaptable for additional sensors (e.g., pH, TDS) in future </w:t>
      </w:r>
    </w:p>
    <w:p>
      <w:pPr>
        <w:autoSpaceDN w:val="0"/>
        <w:autoSpaceDE w:val="0"/>
        <w:widowControl/>
        <w:spacing w:line="174" w:lineRule="exact" w:before="98" w:after="0"/>
        <w:ind w:left="192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versions. </w:t>
      </w:r>
    </w:p>
    <w:p>
      <w:pPr>
        <w:autoSpaceDN w:val="0"/>
        <w:autoSpaceDE w:val="0"/>
        <w:widowControl/>
        <w:spacing w:line="218" w:lineRule="exact" w:before="786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1A00FD"/>
          <w:sz w:val="24"/>
        </w:rPr>
        <w:t xml:space="preserve">Proposed Modules </w:t>
      </w:r>
    </w:p>
    <w:p>
      <w:pPr>
        <w:autoSpaceDN w:val="0"/>
        <w:autoSpaceDE w:val="0"/>
        <w:widowControl/>
        <w:spacing w:line="178" w:lineRule="exact" w:before="25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1. Sensor Module </w:t>
      </w:r>
    </w:p>
    <w:p>
      <w:pPr>
        <w:autoSpaceDN w:val="0"/>
        <w:autoSpaceDE w:val="0"/>
        <w:widowControl/>
        <w:spacing w:line="226" w:lineRule="exact" w:before="300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Turbidity Sensor: Measures the cloudiness or clarity of water, indicating </w:t>
      </w:r>
    </w:p>
    <w:p>
      <w:pPr>
        <w:autoSpaceDN w:val="0"/>
        <w:autoSpaceDE w:val="0"/>
        <w:widowControl/>
        <w:spacing w:line="174" w:lineRule="exact" w:before="100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contamination levels. </w:t>
      </w:r>
    </w:p>
    <w:p>
      <w:pPr>
        <w:autoSpaceDN w:val="0"/>
        <w:autoSpaceDE w:val="0"/>
        <w:widowControl/>
        <w:spacing w:line="226" w:lineRule="exact" w:before="30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Temperature Sensor (e.g., DS18B20): Monitors water temperature in real-time. </w:t>
      </w:r>
    </w:p>
    <w:p>
      <w:pPr>
        <w:autoSpaceDN w:val="0"/>
        <w:autoSpaceDE w:val="0"/>
        <w:widowControl/>
        <w:spacing w:line="226" w:lineRule="exact" w:before="25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Analog and digital signals from sensors will be processed by the ESP32 ADC pins. </w:t>
      </w:r>
    </w:p>
    <w:p>
      <w:pPr>
        <w:autoSpaceDN w:val="0"/>
        <w:autoSpaceDE w:val="0"/>
        <w:widowControl/>
        <w:spacing w:line="226" w:lineRule="exact" w:before="73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2. Controller Module (ESP32) </w:t>
      </w:r>
    </w:p>
    <w:p>
      <w:pPr>
        <w:autoSpaceDN w:val="0"/>
        <w:autoSpaceDE w:val="0"/>
        <w:widowControl/>
        <w:spacing w:line="178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Reads real-time data from sensors. </w:t>
      </w:r>
    </w:p>
    <w:p>
      <w:pPr>
        <w:autoSpaceDN w:val="0"/>
        <w:autoSpaceDE w:val="0"/>
        <w:widowControl/>
        <w:spacing w:line="178" w:lineRule="exact" w:before="30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Processes and formats sensor data. </w:t>
      </w:r>
    </w:p>
    <w:p>
      <w:pPr>
        <w:autoSpaceDN w:val="0"/>
        <w:autoSpaceDE w:val="0"/>
        <w:widowControl/>
        <w:spacing w:line="226" w:lineRule="exact" w:before="302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000000"/>
          <w:sz w:val="24"/>
        </w:rPr>
        <w:t xml:space="preserve">Sends readings to the web dashboard using Wi-Fi and IoT protocols (HTTP/MQTT). </w:t>
      </w:r>
    </w:p>
    <w:p>
      <w:pPr>
        <w:autoSpaceDN w:val="0"/>
        <w:autoSpaceDE w:val="0"/>
        <w:widowControl/>
        <w:spacing w:line="178" w:lineRule="exact" w:before="73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3. Web Dashboard / IoT Platform </w:t>
      </w:r>
    </w:p>
    <w:p>
      <w:pPr>
        <w:autoSpaceDN w:val="0"/>
        <w:autoSpaceDE w:val="0"/>
        <w:widowControl/>
        <w:spacing w:line="224" w:lineRule="exact" w:before="30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Displays real-time turbidity and temperature data. </w:t>
      </w:r>
    </w:p>
    <w:p>
      <w:pPr>
        <w:autoSpaceDN w:val="0"/>
        <w:autoSpaceDE w:val="0"/>
        <w:widowControl/>
        <w:spacing w:line="226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Stores historical readings for trend analysis. </w:t>
      </w:r>
    </w:p>
    <w:p>
      <w:pPr>
        <w:autoSpaceDN w:val="0"/>
        <w:autoSpaceDE w:val="0"/>
        <w:widowControl/>
        <w:spacing w:line="226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Provides warning indicators when values exceed safe limits. </w:t>
      </w:r>
    </w:p>
    <w:p>
      <w:pPr>
        <w:autoSpaceDN w:val="0"/>
        <w:autoSpaceDE w:val="0"/>
        <w:widowControl/>
        <w:spacing w:line="226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Built using Blynk, ThingSpeak, or a custom Flask web application with charts. </w:t>
      </w:r>
    </w:p>
    <w:p>
      <w:pPr>
        <w:autoSpaceDN w:val="0"/>
        <w:autoSpaceDE w:val="0"/>
        <w:widowControl/>
        <w:spacing w:line="222" w:lineRule="exact" w:before="73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4. Alert and Data Logging Module </w:t>
      </w:r>
    </w:p>
    <w:p>
      <w:pPr>
        <w:autoSpaceDN w:val="0"/>
        <w:autoSpaceDE w:val="0"/>
        <w:widowControl/>
        <w:spacing w:line="226" w:lineRule="exact" w:before="25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Logs all sensor data to a cloud database (e.g., Firebase or MySQL). </w:t>
      </w:r>
    </w:p>
    <w:p>
      <w:pPr>
        <w:autoSpaceDN w:val="0"/>
        <w:autoSpaceDE w:val="0"/>
        <w:widowControl/>
        <w:spacing w:line="226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Option to trigger email or app alerts when water quality deteriorates. </w:t>
      </w:r>
    </w:p>
    <w:p>
      <w:pPr>
        <w:autoSpaceDN w:val="0"/>
        <w:autoSpaceDE w:val="0"/>
        <w:widowControl/>
        <w:spacing w:line="226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Enables export of historical data for research or maintenance analysis. </w:t>
      </w:r>
    </w:p>
    <w:p>
      <w:pPr>
        <w:autoSpaceDN w:val="0"/>
        <w:autoSpaceDE w:val="0"/>
        <w:widowControl/>
        <w:spacing w:line="218" w:lineRule="exact" w:before="73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1A00FD"/>
          <w:sz w:val="24"/>
        </w:rPr>
        <w:t xml:space="preserve">Hardware Requirements </w:t>
      </w:r>
    </w:p>
    <w:p>
      <w:pPr>
        <w:autoSpaceDN w:val="0"/>
        <w:autoSpaceDE w:val="0"/>
        <w:widowControl/>
        <w:spacing w:line="222" w:lineRule="exact" w:before="25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1. Component Description </w:t>
      </w:r>
    </w:p>
    <w:p>
      <w:pPr>
        <w:sectPr>
          <w:pgSz w:w="11906" w:h="16838"/>
          <w:pgMar w:top="240" w:right="240" w:bottom="1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895350</wp:posOffset>
            </wp:positionH>
            <wp:positionV relativeFrom="page">
              <wp:posOffset>5485130</wp:posOffset>
            </wp:positionV>
            <wp:extent cx="5772150" cy="63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0" w:after="0"/>
        <w:ind w:left="0" w:right="0"/>
      </w:pPr>
    </w:p>
    <w:p>
      <w:pPr>
        <w:autoSpaceDN w:val="0"/>
        <w:tabs>
          <w:tab w:pos="2640" w:val="left"/>
        </w:tabs>
        <w:autoSpaceDE w:val="0"/>
        <w:widowControl/>
        <w:spacing w:line="178" w:lineRule="exact" w:before="0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ESP32 </w:t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 xml:space="preserve">Wi-Fi-enabled microcontroller for IoT data processing and transmission </w:t>
      </w:r>
    </w:p>
    <w:p>
      <w:pPr>
        <w:autoSpaceDN w:val="0"/>
        <w:tabs>
          <w:tab w:pos="3360" w:val="left"/>
        </w:tabs>
        <w:autoSpaceDE w:val="0"/>
        <w:widowControl/>
        <w:spacing w:line="224" w:lineRule="exact" w:before="256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Turbidity Sensor </w:t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 xml:space="preserve">Measures water clarity to detect contamination </w:t>
      </w:r>
    </w:p>
    <w:p>
      <w:pPr>
        <w:autoSpaceDN w:val="0"/>
        <w:autoSpaceDE w:val="0"/>
        <w:widowControl/>
        <w:spacing w:line="224" w:lineRule="exact" w:before="256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Temperature Sensor (DS18B20) Measures water temperature accurately </w:t>
      </w:r>
    </w:p>
    <w:p>
      <w:pPr>
        <w:autoSpaceDN w:val="0"/>
        <w:autoSpaceDE w:val="0"/>
        <w:widowControl/>
        <w:spacing w:line="224" w:lineRule="exact" w:before="256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Power Supply (5V) Powers ESP32 and sensors </w:t>
      </w:r>
    </w:p>
    <w:p>
      <w:pPr>
        <w:autoSpaceDN w:val="0"/>
        <w:tabs>
          <w:tab w:pos="4802" w:val="left"/>
        </w:tabs>
        <w:autoSpaceDE w:val="0"/>
        <w:widowControl/>
        <w:spacing w:line="224" w:lineRule="exact" w:before="25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Jumper Wires &amp; Breadboard </w:t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 xml:space="preserve">For circuit connections </w:t>
      </w:r>
    </w:p>
    <w:p>
      <w:pPr>
        <w:autoSpaceDN w:val="0"/>
        <w:tabs>
          <w:tab w:pos="3360" w:val="left"/>
        </w:tabs>
        <w:autoSpaceDE w:val="0"/>
        <w:widowControl/>
        <w:spacing w:line="174" w:lineRule="exact" w:before="260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Wi-Fi Network </w:t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 xml:space="preserve">For cloud communication </w:t>
      </w:r>
    </w:p>
    <w:p>
      <w:pPr>
        <w:autoSpaceDN w:val="0"/>
        <w:autoSpaceDE w:val="0"/>
        <w:widowControl/>
        <w:spacing w:line="224" w:lineRule="exact" w:before="78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2. Software Requirements </w:t>
      </w:r>
    </w:p>
    <w:p>
      <w:pPr>
        <w:autoSpaceDN w:val="0"/>
        <w:autoSpaceDE w:val="0"/>
        <w:widowControl/>
        <w:spacing w:line="224" w:lineRule="exact" w:before="25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Component Technology </w:t>
      </w:r>
    </w:p>
    <w:p>
      <w:pPr>
        <w:autoSpaceDN w:val="0"/>
        <w:tabs>
          <w:tab w:pos="4082" w:val="left"/>
        </w:tabs>
        <w:autoSpaceDE w:val="0"/>
        <w:widowControl/>
        <w:spacing w:line="224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Programming Language </w:t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 xml:space="preserve">C / C++ (Arduino IDE) </w:t>
      </w:r>
    </w:p>
    <w:p>
      <w:pPr>
        <w:autoSpaceDN w:val="0"/>
        <w:tabs>
          <w:tab w:pos="3360" w:val="left"/>
        </w:tabs>
        <w:autoSpaceDE w:val="0"/>
        <w:widowControl/>
        <w:spacing w:line="224" w:lineRule="exact" w:before="20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IoT Dashboard </w:t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 xml:space="preserve">Blynk / ThingSpeak / Flask Web Dashboard </w:t>
      </w:r>
    </w:p>
    <w:p>
      <w:pPr>
        <w:autoSpaceDN w:val="0"/>
        <w:tabs>
          <w:tab w:pos="2640" w:val="left"/>
        </w:tabs>
        <w:autoSpaceDE w:val="0"/>
        <w:widowControl/>
        <w:spacing w:line="224" w:lineRule="exact" w:before="20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Database </w:t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 xml:space="preserve">Firebase / MySQL (for logging data) </w:t>
      </w:r>
    </w:p>
    <w:p>
      <w:pPr>
        <w:autoSpaceDN w:val="0"/>
        <w:tabs>
          <w:tab w:pos="2640" w:val="left"/>
        </w:tabs>
        <w:autoSpaceDE w:val="0"/>
        <w:widowControl/>
        <w:spacing w:line="224" w:lineRule="exact" w:before="20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Libraries </w:t>
      </w:r>
      <w:r>
        <w:tab/>
      </w:r>
      <w:r>
        <w:rPr>
          <w:spacing w:val="-10"/>
          <w:rFonts w:ascii="ArialMT" w:hAnsi="ArialMT" w:eastAsia="ArialMT"/>
          <w:color w:val="000000"/>
          <w:sz w:val="24"/>
        </w:rPr>
        <w:t xml:space="preserve">WiFi.h, HTTPClient.h, OneWire.h, DallasTemperature.h </w:t>
      </w:r>
    </w:p>
    <w:p>
      <w:pPr>
        <w:autoSpaceDN w:val="0"/>
        <w:autoSpaceDE w:val="0"/>
        <w:widowControl/>
        <w:spacing w:line="208" w:lineRule="exact" w:before="25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Tools Arduino IDE, VS Code, Flask Server, GitHub </w:t>
      </w:r>
    </w:p>
    <w:p>
      <w:pPr>
        <w:autoSpaceDN w:val="0"/>
        <w:autoSpaceDE w:val="0"/>
        <w:widowControl/>
        <w:spacing w:line="226" w:lineRule="exact" w:before="1740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System Workflow </w:t>
      </w:r>
    </w:p>
    <w:p>
      <w:pPr>
        <w:autoSpaceDN w:val="0"/>
        <w:autoSpaceDE w:val="0"/>
        <w:widowControl/>
        <w:spacing w:line="226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Sensors collect real-time water quality data. </w:t>
      </w:r>
    </w:p>
    <w:p>
      <w:pPr>
        <w:autoSpaceDN w:val="0"/>
        <w:autoSpaceDE w:val="0"/>
        <w:widowControl/>
        <w:spacing w:line="222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ESP32 reads the data and processes it. </w:t>
      </w:r>
    </w:p>
    <w:p>
      <w:pPr>
        <w:autoSpaceDN w:val="0"/>
        <w:autoSpaceDE w:val="0"/>
        <w:widowControl/>
        <w:spacing w:line="178" w:lineRule="exact" w:before="25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Data is transmitted to the cloud/web dashboard via Wi-Fi. </w:t>
      </w:r>
    </w:p>
    <w:p>
      <w:pPr>
        <w:autoSpaceDN w:val="0"/>
        <w:autoSpaceDE w:val="0"/>
        <w:widowControl/>
        <w:spacing w:line="226" w:lineRule="exact" w:before="30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The dashboard displays live readings and stores them for trend visualization. </w:t>
      </w:r>
    </w:p>
    <w:p>
      <w:pPr>
        <w:autoSpaceDN w:val="0"/>
        <w:autoSpaceDE w:val="0"/>
        <w:widowControl/>
        <w:spacing w:line="226" w:lineRule="exact" w:before="25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Alerts are generated if readings exceed predefined thresholds. </w:t>
      </w:r>
    </w:p>
    <w:p>
      <w:pPr>
        <w:autoSpaceDN w:val="0"/>
        <w:autoSpaceDE w:val="0"/>
        <w:widowControl/>
        <w:spacing w:line="222" w:lineRule="exact" w:before="73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Expected Outcomes </w:t>
      </w:r>
    </w:p>
    <w:p>
      <w:pPr>
        <w:autoSpaceDN w:val="0"/>
        <w:autoSpaceDE w:val="0"/>
        <w:widowControl/>
        <w:spacing w:line="226" w:lineRule="exact" w:before="25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A functional IoT-based water quality monitoring system capable of measuring </w:t>
      </w:r>
    </w:p>
    <w:p>
      <w:pPr>
        <w:autoSpaceDN w:val="0"/>
        <w:autoSpaceDE w:val="0"/>
        <w:widowControl/>
        <w:spacing w:line="222" w:lineRule="exact" w:before="96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turbidity and temperature. </w:t>
      </w:r>
    </w:p>
    <w:p>
      <w:pPr>
        <w:autoSpaceDN w:val="0"/>
        <w:autoSpaceDE w:val="0"/>
        <w:widowControl/>
        <w:spacing w:line="222" w:lineRule="exact" w:before="25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A real-time web dashboard to visualize and monitor water parameters remotely. </w:t>
      </w:r>
    </w:p>
    <w:p>
      <w:pPr>
        <w:autoSpaceDN w:val="0"/>
        <w:autoSpaceDE w:val="0"/>
        <w:widowControl/>
        <w:spacing w:line="224" w:lineRule="exact" w:before="256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Improved awareness and management of water quality for users and communities. </w:t>
      </w:r>
    </w:p>
    <w:p>
      <w:pPr>
        <w:sectPr>
          <w:pgSz w:w="11906" w:h="16838"/>
          <w:pgMar w:top="240" w:right="240" w:bottom="18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0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Scalable design for adding more sensors and parameters in future development. </w:t>
      </w:r>
    </w:p>
    <w:p>
      <w:pPr>
        <w:autoSpaceDN w:val="0"/>
        <w:autoSpaceDE w:val="0"/>
        <w:widowControl/>
        <w:spacing w:line="174" w:lineRule="exact" w:before="73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1A00FD"/>
          <w:sz w:val="24"/>
        </w:rPr>
        <w:t xml:space="preserve">Future Enhancements </w:t>
      </w:r>
    </w:p>
    <w:p>
      <w:pPr>
        <w:autoSpaceDN w:val="0"/>
        <w:autoSpaceDE w:val="0"/>
        <w:widowControl/>
        <w:spacing w:line="224" w:lineRule="exact" w:before="30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Integration of pH, TDS, and dissolved oxygen sensors. </w:t>
      </w:r>
    </w:p>
    <w:p>
      <w:pPr>
        <w:autoSpaceDN w:val="0"/>
        <w:autoSpaceDE w:val="0"/>
        <w:widowControl/>
        <w:spacing w:line="224" w:lineRule="exact" w:before="25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Use of solar power for remote or outdoor installations. </w:t>
      </w:r>
    </w:p>
    <w:p>
      <w:pPr>
        <w:autoSpaceDN w:val="0"/>
        <w:autoSpaceDE w:val="0"/>
        <w:widowControl/>
        <w:spacing w:line="226" w:lineRule="exact" w:before="256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Mobile app interface for remote monitoring and alerts. </w:t>
      </w:r>
    </w:p>
    <w:p>
      <w:pPr>
        <w:autoSpaceDN w:val="0"/>
        <w:autoSpaceDE w:val="0"/>
        <w:widowControl/>
        <w:spacing w:line="222" w:lineRule="exact" w:before="25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4"/>
        </w:rPr>
        <w:t xml:space="preserve">Machine learning-based water quality prediction model. 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