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Aroonav Pradhan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Grinberg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CMSC 203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03/26/2020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Final design: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555.0" w:type="dxa"/>
        <w:jc w:val="left"/>
        <w:tblInd w:w="4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tblGridChange w:id="0">
          <w:tblGrid>
            <w:gridCol w:w="3555"/>
          </w:tblGrid>
        </w:tblGridChange>
      </w:tblGrid>
      <w:tr>
        <w:trPr>
          <w:trHeight w:val="10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&lt;&lt;Java Class&gt;&gt;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Class: PropertyMgmDriverNoGui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PropertyMgmDriverNoGui()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main(String[]): void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tblGridChange w:id="0">
          <w:tblGrid>
            <w:gridCol w:w="3675"/>
          </w:tblGrid>
        </w:tblGridChange>
      </w:tblGrid>
      <w:tr>
        <w:trPr>
          <w:trHeight w:val="11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&lt;&lt;Java Class&gt;&gt;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ManagementCompany</w:t>
            </w:r>
          </w:p>
        </w:tc>
      </w:tr>
      <w:tr>
        <w:trPr>
          <w:trHeight w:val="11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 id: String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managementFee: double</w:t>
              <w:br w:type="textWrapping"/>
              <w:t xml:space="preserve">MAX_PROPERTY: int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countProperties: int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ManagementCompany: (String, String, double)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addProperty(Property): int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totalRent(): double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maxPropertyRentIndex(): double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displayPropertyAtIndex(int): String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toString(): String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Ind w:w="4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tblGridChange w:id="0">
          <w:tblGrid>
            <w:gridCol w:w="3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&lt;&lt;Java Class&gt;&gt;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City: String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Owner: String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rentAmount: 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Property(String, String, double, String)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Property(Property)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getName(): String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setName(String): void</w:t>
              <w:br w:type="textWrapping"/>
              <w:t xml:space="preserve">getCity(): String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setCity(String): void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getOwner(): String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setOwner(String): void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getRentAmount(): double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setRentAmount(double): void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toString(): String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Learning Experience: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assignment really tested my knowledge of being able to breakdown different aspects of the program and solving them individually. There were a lot of files to be maintained/edited and most of the concepts that we learnt during this week were tested. I had difficulty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getting all the files to work together. Oftentimes, some variable would be missing from a file, and when I change a certain code on one file, I’d have to change it on all the files. I watched youtube tutorial videos for anything I was not able to solve, and also read the chapters in the book for examples.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wasn’t able to add the pictures onto my gui program for the properties. This was my first time being required to add pictures and I couldn’t figure out how. I also struggled with the JUnit testing because it failed like a million times before getting it right. I was successful in coding all the various methods involved in the property and management company class.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really need to improve my ways of studying and get a good grasp of all the various concepts in javafx, and Junit testing. I hope there will be a study guide for Exam ll so we can be prepared on what to expect!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Overall, I think I did great given the circumstances right now. I know the course will only get tougher from hereon, but when the going gets tough, the tough keep going!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