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Aroonav Pradhan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Prof Khandan Monshi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CMSC 204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  <w:t xml:space="preserve">This assignment covered the topics of Generic classes, Double Linked List, Iterators and Comparators. I was making a lot of mistakes by declaring my variables private instead of as protected and public. I was able to better understand the concept of data and link of a set of nodes. I also learned that the doubly linked list contains an extra pointer for the previous element, so a total of two pointers. I familiarized myself with the use of comparator objects, this allowed me to easily compare objects from two different classes. I did not have any trouble writing the exceptions this time as it was very easy and repetitive. Overall, this assignment was tough because I had not worked with iterators and linked lists before. It took me quite some time to make all the tests pass on Junit. I will definitely need to read the book and practice more often, in order to do well on the second midterm exam.</w:t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