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kwkt5xpdb0n" w:id="0"/>
      <w:bookmarkEnd w:id="0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product is peer reviewed after being created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 guide + documentation needed on most files (for practice optional)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71ss0ujuf35o" w:id="1"/>
      <w:bookmarkEnd w:id="1"/>
      <w:r w:rsidDel="00000000" w:rsidR="00000000" w:rsidRPr="00000000">
        <w:rPr>
          <w:rtl w:val="0"/>
        </w:rPr>
        <w:t xml:space="preserve">Proposal (Your team’s hackathon idea in one sentence):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are addressing </w:t>
      </w:r>
      <w:r w:rsidDel="00000000" w:rsidR="00000000" w:rsidRPr="00000000">
        <w:rPr>
          <w:rtl w:val="0"/>
        </w:rPr>
        <w:t xml:space="preserve">health access disparities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underserved populations and communities </w:t>
      </w:r>
      <w:r w:rsidDel="00000000" w:rsidR="00000000" w:rsidRPr="00000000">
        <w:rPr>
          <w:rtl w:val="0"/>
        </w:rPr>
        <w:t xml:space="preserve">(i.e. education, transportation, English proficiency, elderly, etc.) by giving a personalized healthcare plan, including healthcare resources and information, based on user inputted demographic information.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pq610h8qbiu" w:id="2"/>
      <w:bookmarkEnd w:id="2"/>
      <w:r w:rsidDel="00000000" w:rsidR="00000000" w:rsidRPr="00000000">
        <w:rPr>
          <w:rtl w:val="0"/>
        </w:rPr>
        <w:t xml:space="preserve">Themes/Optional Questions Addressed: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Access to care: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How can we make it easier to access care (especially specialists) and provide clear, timely notifications, and reminders along their healthcare journey?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New patient experience:</w:t>
      </w:r>
      <w:r w:rsidDel="00000000" w:rsidR="00000000" w:rsidRPr="00000000">
        <w:rPr>
          <w:rtl w:val="0"/>
        </w:rPr>
        <w:t xml:space="preserve"> As a potential new customer, how can we leverage the mobile app to help new patients better understand what services are available to them?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Optional Questions: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Cultural Competence in Healthcare: </w:t>
      </w:r>
      <w:r w:rsidDel="00000000" w:rsidR="00000000" w:rsidRPr="00000000">
        <w:rPr>
          <w:rtl w:val="0"/>
        </w:rPr>
        <w:t xml:space="preserve">How can we design a mobile app that helps healthcare providers better understand and respect cultural differences, improving communication and care for diverse patient populations?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Access to Care for Rural and Remote Communities: </w:t>
      </w:r>
      <w:r w:rsidDel="00000000" w:rsidR="00000000" w:rsidRPr="00000000">
        <w:rPr>
          <w:rtl w:val="0"/>
        </w:rPr>
        <w:t xml:space="preserve">How can we leverage technology to improve healthcare access for rural and remote communities, ensuring timely and specialized care for those in underserved areas? (Focus on SDSU Imperial Valley Connection - Rural/Remote)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fq39h7c7bov6" w:id="3"/>
      <w:bookmarkEnd w:id="3"/>
      <w:r w:rsidDel="00000000" w:rsidR="00000000" w:rsidRPr="00000000">
        <w:rPr>
          <w:rtl w:val="0"/>
        </w:rPr>
        <w:t xml:space="preserve">Main </w:t>
      </w:r>
      <w:r w:rsidDel="00000000" w:rsidR="00000000" w:rsidRPr="00000000">
        <w:rPr>
          <w:rtl w:val="0"/>
        </w:rPr>
        <w:t xml:space="preserve">Aspects: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patient side: user inputs their demographic information on a “Personalize my healthcare plan” tab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 end hospital side: hospital can see the patients who chose to personalize their health care plan vs didn’t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 feedback, discuss what they like/dislike about the plan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- sentiment analysis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https://www.jmir.org/2022/2/e31726/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end: machine learning aspect - recommending health care plans/resources based on a patient’s demographic information/address/area code]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4min!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520 words 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4zzmqg8d2oqp" w:id="4"/>
      <w:bookmarkEnd w:id="4"/>
      <w:r w:rsidDel="00000000" w:rsidR="00000000" w:rsidRPr="00000000">
        <w:rPr>
          <w:rtl w:val="0"/>
        </w:rPr>
        <w:t xml:space="preserve">Extra Aspects: 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Cyber security/privacy: 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 user of the extent of their data use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fy8sam836nqa" w:id="5"/>
      <w:bookmarkEnd w:id="5"/>
      <w:r w:rsidDel="00000000" w:rsidR="00000000" w:rsidRPr="00000000">
        <w:rPr>
          <w:rtl w:val="0"/>
        </w:rPr>
        <w:t xml:space="preserve">Deadlines: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10/16 Wednesday: </w:t>
      </w:r>
      <w:r w:rsidDel="00000000" w:rsidR="00000000" w:rsidRPr="00000000">
        <w:rPr>
          <w:rtl w:val="0"/>
        </w:rPr>
        <w:t xml:space="preserve">Finishing project front and back end, starting to work on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10/18 Friday: 9PM:</w:t>
      </w:r>
      <w:r w:rsidDel="00000000" w:rsidR="00000000" w:rsidRPr="00000000">
        <w:rPr>
          <w:rtl w:val="0"/>
        </w:rPr>
        <w:t xml:space="preserve"> Upload all files to github to SDSU Hacks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axwb6ljfpm98" w:id="6"/>
      <w:bookmarkEnd w:id="6"/>
      <w:r w:rsidDel="00000000" w:rsidR="00000000" w:rsidRPr="00000000">
        <w:rPr>
          <w:rtl w:val="0"/>
        </w:rPr>
        <w:t xml:space="preserve">Task Assignments: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Lisa:</w:t>
      </w:r>
      <w:r w:rsidDel="00000000" w:rsidR="00000000" w:rsidRPr="00000000">
        <w:rPr>
          <w:rtl w:val="0"/>
        </w:rPr>
        <w:t xml:space="preserve"> Looking at dataset from lab and targeting different regions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Addressing why these issues are relevant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https://www.sandiegocounty.gov/content/sdc/hhsa/programs/phs/community_health_statistics/regional-community-data.html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Kyla:</w:t>
      </w:r>
      <w:r w:rsidDel="00000000" w:rsidR="00000000" w:rsidRPr="00000000">
        <w:rPr>
          <w:rtl w:val="0"/>
        </w:rPr>
        <w:t xml:space="preserve"> Machine learning 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Looking at demographic information on specified region and making suggestions for health care resources to provide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Toby</w:t>
      </w:r>
      <w:r w:rsidDel="00000000" w:rsidR="00000000" w:rsidRPr="00000000">
        <w:rPr>
          <w:rtl w:val="0"/>
        </w:rPr>
        <w:t xml:space="preserve">: Figma + machine learning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sentiment analysis based on patient reviews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Figma to create a visual to present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“Personalize My Healthcare Plan” tab at the bottom of screen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recommended health care resources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Eric:</w:t>
      </w:r>
      <w:r w:rsidDel="00000000" w:rsidR="00000000" w:rsidRPr="00000000">
        <w:rPr>
          <w:rtl w:val="0"/>
        </w:rPr>
        <w:t xml:space="preserve"> Putting together the presentation/working on cyber security,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kmlz9pgfc7a3" w:id="7"/>
      <w:bookmarkEnd w:id="7"/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 Presentation: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Hackathon 2024 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 Framework - Clustering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https://medium.com/@avicsebooks/ml-part-5-clustering-00d30a977b50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classify personalizations </w:t>
      </w:r>
    </w:p>
    <w:p w:rsidR="00000000" w:rsidDel="00000000" w:rsidP="00000000" w:rsidRDefault="00000000" w:rsidRPr="00000000" w14:paraId="00000038">
      <w:pPr>
        <w:numPr>
          <w:ilvl w:val="2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people that have stated that they have a family history of cancer will be sorted into a group where “cancer screening” resources will be sent OR get access to the nearest specialists/doctors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Judge Criteria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•    Quality of the idea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•    Innovativeness / Creativity of the idea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•    Readiness of the idea to go to market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•    Impact of idea on Healthcare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•    The demonstration of teamwork/collaboration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•    The development and design of the idea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(can include code but not required)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 score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  <w:shd w:fill="c9daf8" w:val="clear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dium.com/@avicsebooks/ml-part-5-clustering-00d30a977b5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jmir.org/2022/2/e31726/" TargetMode="External"/><Relationship Id="rId7" Type="http://schemas.openxmlformats.org/officeDocument/2006/relationships/hyperlink" Target="https://www.sandiegocounty.gov/content/sdc/hhsa/programs/phs/community_health_statistics/regional-community-data.html" TargetMode="External"/><Relationship Id="rId8" Type="http://schemas.openxmlformats.org/officeDocument/2006/relationships/hyperlink" Target="https://docs.google.com/presentation/d/1dz1zU0ZEDbjq74oDSFIcMm8kwvsdU9P6R_Y3VngmNR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