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46FBE7" w14:textId="77777777" w:rsidR="00AD6E94" w:rsidRPr="00AD6E94" w:rsidRDefault="000309BE" w:rsidP="00AD6E94">
      <w:pPr>
        <w:pStyle w:val="NormalWeb"/>
        <w:spacing w:before="0" w:beforeAutospacing="0" w:after="0" w:afterAutospacing="0" w:line="300" w:lineRule="atLeast"/>
        <w:rPr>
          <w:rFonts w:ascii="Avenir Book" w:hAnsi="Avenir Book" w:cs="Segoe UI"/>
          <w:sz w:val="21"/>
          <w:szCs w:val="21"/>
        </w:rPr>
      </w:pPr>
      <w:r w:rsidRPr="00AD6E94">
        <w:rPr>
          <w:rFonts w:ascii="Avenir Book" w:hAnsi="Avenir Book" w:cs="Segoe UI"/>
          <w:sz w:val="21"/>
          <w:szCs w:val="21"/>
        </w:rPr>
        <w:t>Department of Biomedical Engineering</w:t>
      </w:r>
      <w:r w:rsidRPr="00AD6E94">
        <w:rPr>
          <w:rFonts w:ascii="Avenir Book" w:hAnsi="Avenir Book" w:cs="Segoe UI"/>
          <w:sz w:val="21"/>
          <w:szCs w:val="21"/>
        </w:rPr>
        <w:br/>
        <w:t>Swansea University</w:t>
      </w:r>
      <w:r w:rsidRPr="00AD6E94">
        <w:rPr>
          <w:rFonts w:ascii="Avenir Book" w:hAnsi="Avenir Book" w:cs="Segoe UI"/>
          <w:sz w:val="21"/>
          <w:szCs w:val="21"/>
        </w:rPr>
        <w:br/>
      </w:r>
      <w:proofErr w:type="spellStart"/>
      <w:r w:rsidRPr="00AD6E94">
        <w:rPr>
          <w:rFonts w:ascii="Avenir Book" w:hAnsi="Avenir Book" w:cs="Segoe UI"/>
          <w:sz w:val="21"/>
          <w:szCs w:val="21"/>
        </w:rPr>
        <w:t>Swansea</w:t>
      </w:r>
      <w:proofErr w:type="spellEnd"/>
    </w:p>
    <w:p w14:paraId="3291977B" w14:textId="32918924" w:rsidR="000309BE" w:rsidRPr="00AD6E94" w:rsidRDefault="000309BE" w:rsidP="00AD6E94">
      <w:pPr>
        <w:pStyle w:val="NormalWeb"/>
        <w:spacing w:before="0" w:beforeAutospacing="0" w:after="0" w:afterAutospacing="0" w:line="300" w:lineRule="atLeast"/>
        <w:rPr>
          <w:rFonts w:ascii="Avenir Book" w:hAnsi="Avenir Book" w:cs="Segoe UI"/>
          <w:sz w:val="21"/>
          <w:szCs w:val="21"/>
        </w:rPr>
      </w:pPr>
      <w:r w:rsidRPr="00AD6E94">
        <w:rPr>
          <w:rFonts w:ascii="Avenir Book" w:hAnsi="Avenir Book" w:cs="Segoe UI"/>
          <w:sz w:val="21"/>
          <w:szCs w:val="21"/>
        </w:rPr>
        <w:t>United Kingdom</w:t>
      </w:r>
      <w:r w:rsidRPr="00AD6E94">
        <w:rPr>
          <w:rFonts w:ascii="Avenir Book" w:hAnsi="Avenir Book" w:cs="Segoe UI"/>
          <w:sz w:val="21"/>
          <w:szCs w:val="21"/>
        </w:rPr>
        <w:br/>
        <w:t>m.r.brown@swansea.ac.uk</w:t>
      </w:r>
    </w:p>
    <w:p w14:paraId="166D246D" w14:textId="77777777" w:rsidR="000309BE" w:rsidRPr="00AD6E94" w:rsidRDefault="000309BE" w:rsidP="000309BE">
      <w:pPr>
        <w:pStyle w:val="NormalWeb"/>
        <w:spacing w:line="300" w:lineRule="atLeast"/>
        <w:jc w:val="both"/>
        <w:rPr>
          <w:rFonts w:ascii="Avenir Book" w:hAnsi="Avenir Book" w:cs="Segoe UI"/>
          <w:sz w:val="21"/>
          <w:szCs w:val="21"/>
        </w:rPr>
      </w:pPr>
      <w:r w:rsidRPr="00AD6E94">
        <w:rPr>
          <w:rFonts w:ascii="Avenir Book" w:hAnsi="Avenir Book" w:cs="Segoe UI"/>
          <w:sz w:val="21"/>
          <w:szCs w:val="21"/>
        </w:rPr>
        <w:t>23 October 2026</w:t>
      </w:r>
    </w:p>
    <w:p w14:paraId="741B1BCC" w14:textId="77777777" w:rsidR="000309BE" w:rsidRPr="00AD6E94" w:rsidRDefault="000309BE" w:rsidP="000309BE">
      <w:pPr>
        <w:pStyle w:val="NormalWeb"/>
        <w:spacing w:line="300" w:lineRule="atLeast"/>
        <w:jc w:val="both"/>
        <w:rPr>
          <w:rFonts w:ascii="Avenir Book" w:hAnsi="Avenir Book" w:cs="Segoe UI"/>
          <w:sz w:val="21"/>
          <w:szCs w:val="21"/>
        </w:rPr>
      </w:pPr>
      <w:r w:rsidRPr="00AD6E94">
        <w:rPr>
          <w:rFonts w:ascii="Avenir Book" w:hAnsi="Avenir Book" w:cs="Segoe UI"/>
          <w:sz w:val="21"/>
          <w:szCs w:val="21"/>
        </w:rPr>
        <w:t>Dear Editors,</w:t>
      </w:r>
    </w:p>
    <w:p w14:paraId="4F0655C6" w14:textId="77777777" w:rsidR="000309BE" w:rsidRPr="00AD6E94" w:rsidRDefault="000309BE" w:rsidP="000309BE">
      <w:pPr>
        <w:pStyle w:val="NormalWeb"/>
        <w:spacing w:line="300" w:lineRule="atLeast"/>
        <w:jc w:val="both"/>
        <w:rPr>
          <w:rFonts w:ascii="Avenir Book" w:hAnsi="Avenir Book" w:cs="Segoe UI"/>
          <w:sz w:val="21"/>
          <w:szCs w:val="21"/>
        </w:rPr>
      </w:pPr>
      <w:r w:rsidRPr="00AD6E94">
        <w:rPr>
          <w:rFonts w:ascii="Avenir Book" w:hAnsi="Avenir Book" w:cs="Segoe UI"/>
          <w:sz w:val="21"/>
          <w:szCs w:val="21"/>
        </w:rPr>
        <w:t xml:space="preserve">Please consider the manuscript, </w:t>
      </w:r>
      <w:r w:rsidRPr="00AD6E94">
        <w:rPr>
          <w:rStyle w:val="Emphasis"/>
          <w:rFonts w:ascii="Avenir Book" w:hAnsi="Avenir Book" w:cs="Segoe UI"/>
          <w:sz w:val="21"/>
          <w:szCs w:val="21"/>
        </w:rPr>
        <w:t>“Multi-Scale Persistent Homology for Competitive Collective Systems,”</w:t>
      </w:r>
      <w:r w:rsidRPr="00AD6E94">
        <w:rPr>
          <w:rFonts w:ascii="Avenir Book" w:hAnsi="Avenir Book" w:cs="Segoe UI"/>
          <w:sz w:val="21"/>
          <w:szCs w:val="21"/>
        </w:rPr>
        <w:t xml:space="preserve"> for publication as a Research Article in the </w:t>
      </w:r>
      <w:r w:rsidRPr="00AD6E94">
        <w:rPr>
          <w:rStyle w:val="Emphasis"/>
          <w:rFonts w:ascii="Avenir Book" w:hAnsi="Avenir Book" w:cs="Segoe UI"/>
          <w:sz w:val="21"/>
          <w:szCs w:val="21"/>
        </w:rPr>
        <w:t>Journal of Applied and Computational Topology</w:t>
      </w:r>
      <w:r w:rsidRPr="00AD6E94">
        <w:rPr>
          <w:rFonts w:ascii="Avenir Book" w:hAnsi="Avenir Book" w:cs="Segoe UI"/>
          <w:sz w:val="21"/>
          <w:szCs w:val="21"/>
        </w:rPr>
        <w:t>.</w:t>
      </w:r>
    </w:p>
    <w:p w14:paraId="77298D9F" w14:textId="77777777" w:rsidR="000309BE" w:rsidRPr="00AD6E94" w:rsidRDefault="000309BE" w:rsidP="00F66FF7">
      <w:pPr>
        <w:spacing w:line="300" w:lineRule="atLeast"/>
        <w:jc w:val="both"/>
        <w:rPr>
          <w:rFonts w:ascii="Avenir Book" w:eastAsia="Times New Roman" w:hAnsi="Avenir Book" w:cs="Segoe UI"/>
          <w:kern w:val="0"/>
          <w:sz w:val="21"/>
          <w:szCs w:val="21"/>
          <w:lang w:eastAsia="en-GB"/>
          <w14:ligatures w14:val="none"/>
        </w:rPr>
      </w:pPr>
      <w:r w:rsidRPr="00AD6E94">
        <w:rPr>
          <w:rFonts w:ascii="Avenir Book" w:eastAsia="Times New Roman" w:hAnsi="Avenir Book" w:cs="Segoe UI"/>
          <w:kern w:val="0"/>
          <w:sz w:val="21"/>
          <w:szCs w:val="21"/>
          <w:lang w:eastAsia="en-GB"/>
          <w14:ligatures w14:val="none"/>
        </w:rPr>
        <w:t>The principal contribution of the manuscript is a method for making persistent homology scale-attributable in hierarchical collective systems. Rather than analysing a single point cloud containing multiple organisational levels, the framework derives those levels from the data and constructs a persistence diagram for each one. This allows connected components and loops to be associated with specific organisational scales, providing a clearer interpretation of topological structure in complex collective behaviour.</w:t>
      </w:r>
    </w:p>
    <w:p w14:paraId="6C063164" w14:textId="77777777" w:rsidR="000309BE" w:rsidRPr="00AD6E94" w:rsidRDefault="000309BE" w:rsidP="000309BE">
      <w:pPr>
        <w:pStyle w:val="NormalWeb"/>
        <w:spacing w:line="300" w:lineRule="atLeast"/>
        <w:jc w:val="both"/>
        <w:rPr>
          <w:rFonts w:ascii="Avenir Book" w:hAnsi="Avenir Book" w:cs="Segoe UI"/>
          <w:sz w:val="21"/>
          <w:szCs w:val="21"/>
        </w:rPr>
      </w:pPr>
      <w:r w:rsidRPr="00AD6E94">
        <w:rPr>
          <w:rFonts w:ascii="Avenir Book" w:hAnsi="Avenir Book" w:cs="Segoe UI"/>
          <w:sz w:val="21"/>
          <w:szCs w:val="21"/>
        </w:rPr>
        <w:t>We demonstrate the approach using player-tracking data from ten professional football matches (22 players, 10 Hz), identifying distinct regimes of connected components and loop structure at individual and tactical levels. More broadly, the framework is applicable to other bounded competitive systems in which interaction scales must be inferred from observations.</w:t>
      </w:r>
    </w:p>
    <w:p w14:paraId="44A1CCD4" w14:textId="238564D7" w:rsidR="000309BE" w:rsidRPr="00AD6E94" w:rsidRDefault="000309BE" w:rsidP="000309BE">
      <w:pPr>
        <w:pStyle w:val="NormalWeb"/>
        <w:spacing w:line="300" w:lineRule="atLeast"/>
        <w:jc w:val="both"/>
        <w:rPr>
          <w:rFonts w:ascii="Avenir Book" w:hAnsi="Avenir Book" w:cs="Segoe UI"/>
          <w:sz w:val="21"/>
          <w:szCs w:val="21"/>
        </w:rPr>
      </w:pPr>
      <w:r w:rsidRPr="00AD6E94">
        <w:rPr>
          <w:rFonts w:ascii="Avenir Book" w:hAnsi="Avenir Book" w:cs="Segoe UI"/>
          <w:sz w:val="21"/>
          <w:szCs w:val="21"/>
        </w:rPr>
        <w:t xml:space="preserve">We believe the work aligns closely with the journal's aim of advancing computational topology through scientifically grounded applications. The manuscript combines established topological methods with </w:t>
      </w:r>
      <w:proofErr w:type="gramStart"/>
      <w:r w:rsidRPr="00AD6E94">
        <w:rPr>
          <w:rFonts w:ascii="Avenir Book" w:hAnsi="Avenir Book" w:cs="Segoe UI"/>
          <w:sz w:val="21"/>
          <w:szCs w:val="21"/>
        </w:rPr>
        <w:t>a</w:t>
      </w:r>
      <w:proofErr w:type="gramEnd"/>
      <w:r w:rsidRPr="00AD6E94">
        <w:rPr>
          <w:rFonts w:ascii="Avenir Book" w:hAnsi="Avenir Book" w:cs="Segoe UI"/>
          <w:sz w:val="21"/>
          <w:szCs w:val="21"/>
        </w:rPr>
        <w:t xml:space="preserve"> </w:t>
      </w:r>
      <w:r w:rsidRPr="00AD6E94">
        <w:rPr>
          <w:rFonts w:ascii="Avenir Book" w:hAnsi="Avenir Book" w:cs="Segoe UI"/>
          <w:sz w:val="21"/>
          <w:szCs w:val="21"/>
        </w:rPr>
        <w:t>original</w:t>
      </w:r>
      <w:r w:rsidRPr="00AD6E94">
        <w:rPr>
          <w:rFonts w:ascii="Avenir Book" w:hAnsi="Avenir Book" w:cs="Segoe UI"/>
          <w:sz w:val="21"/>
          <w:szCs w:val="21"/>
        </w:rPr>
        <w:t xml:space="preserve"> workflow that enables scale-attributable topological analysis of real-world measurement data.</w:t>
      </w:r>
    </w:p>
    <w:p w14:paraId="0E3BB277" w14:textId="77777777" w:rsidR="000309BE" w:rsidRPr="00AD6E94" w:rsidRDefault="000309BE" w:rsidP="000309BE">
      <w:pPr>
        <w:pStyle w:val="NormalWeb"/>
        <w:spacing w:line="300" w:lineRule="atLeast"/>
        <w:jc w:val="both"/>
        <w:rPr>
          <w:rFonts w:ascii="Avenir Book" w:hAnsi="Avenir Book" w:cs="Segoe UI"/>
          <w:sz w:val="21"/>
          <w:szCs w:val="21"/>
        </w:rPr>
      </w:pPr>
      <w:r w:rsidRPr="00AD6E94">
        <w:rPr>
          <w:rFonts w:ascii="Avenir Book" w:hAnsi="Avenir Book" w:cs="Segoe UI"/>
          <w:sz w:val="21"/>
          <w:szCs w:val="21"/>
        </w:rPr>
        <w:t xml:space="preserve">This manuscript is original, has not been published previously, and is not under consideration elsewhere. A preprint has been submitted to </w:t>
      </w:r>
      <w:proofErr w:type="spellStart"/>
      <w:r w:rsidRPr="00AD6E94">
        <w:rPr>
          <w:rFonts w:ascii="Avenir Book" w:hAnsi="Avenir Book" w:cs="Segoe UI"/>
          <w:sz w:val="21"/>
          <w:szCs w:val="21"/>
        </w:rPr>
        <w:t>arXiv</w:t>
      </w:r>
      <w:proofErr w:type="spellEnd"/>
      <w:r w:rsidRPr="00AD6E94">
        <w:rPr>
          <w:rFonts w:ascii="Avenir Book" w:hAnsi="Avenir Book" w:cs="Segoe UI"/>
          <w:sz w:val="21"/>
          <w:szCs w:val="21"/>
        </w:rPr>
        <w:t xml:space="preserve"> and is currently being processed. I am the sole and corresponding author and approve this submission.</w:t>
      </w:r>
    </w:p>
    <w:p w14:paraId="233A43B8" w14:textId="77777777" w:rsidR="000309BE" w:rsidRPr="00AD6E94" w:rsidRDefault="000309BE" w:rsidP="00AD6E94">
      <w:pPr>
        <w:pStyle w:val="NormalWeb"/>
        <w:spacing w:after="0" w:afterAutospacing="0" w:line="300" w:lineRule="atLeast"/>
        <w:jc w:val="both"/>
        <w:rPr>
          <w:rFonts w:ascii="Avenir Book" w:hAnsi="Avenir Book" w:cs="Segoe UI"/>
          <w:sz w:val="21"/>
          <w:szCs w:val="21"/>
        </w:rPr>
      </w:pPr>
      <w:r w:rsidRPr="00AD6E94">
        <w:rPr>
          <w:rFonts w:ascii="Avenir Book" w:hAnsi="Avenir Book" w:cs="Segoe UI"/>
          <w:sz w:val="21"/>
          <w:szCs w:val="21"/>
        </w:rPr>
        <w:t>Yours faithfully,</w:t>
      </w:r>
    </w:p>
    <w:p w14:paraId="0D449E12" w14:textId="72DE057E" w:rsidR="000309BE" w:rsidRPr="00AD6E94" w:rsidRDefault="00AD6E94" w:rsidP="00AD6E94">
      <w:pPr>
        <w:pStyle w:val="NormalWeb"/>
        <w:spacing w:before="0" w:beforeAutospacing="0" w:after="0" w:afterAutospacing="0" w:line="300" w:lineRule="atLeast"/>
        <w:jc w:val="both"/>
        <w:rPr>
          <w:rFonts w:ascii="Avenir Book" w:hAnsi="Avenir Book" w:cs="Segoe UI"/>
          <w:sz w:val="21"/>
          <w:szCs w:val="21"/>
        </w:rPr>
      </w:pPr>
      <w:r>
        <w:rPr>
          <w:rFonts w:ascii="Avenir Book" w:hAnsi="Avenir Book" w:cs="Segoe UI"/>
          <w:sz w:val="21"/>
          <w:szCs w:val="21"/>
        </w:rPr>
        <w:t xml:space="preserve">Dr </w:t>
      </w:r>
      <w:r w:rsidR="000309BE" w:rsidRPr="00AD6E94">
        <w:rPr>
          <w:rFonts w:ascii="Avenir Book" w:hAnsi="Avenir Book" w:cs="Segoe UI"/>
          <w:sz w:val="21"/>
          <w:szCs w:val="21"/>
        </w:rPr>
        <w:t>Rowan Brown</w:t>
      </w:r>
    </w:p>
    <w:p w14:paraId="5D5F5A33" w14:textId="77777777" w:rsidR="009F2263" w:rsidRPr="00AD6E94" w:rsidRDefault="009F2263" w:rsidP="000309BE">
      <w:pPr>
        <w:jc w:val="both"/>
        <w:rPr>
          <w:rFonts w:ascii="Avenir Book" w:hAnsi="Avenir Book"/>
        </w:rPr>
      </w:pPr>
    </w:p>
    <w:sectPr w:rsidR="009F2263" w:rsidRPr="00AD6E94"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 w:name="Segoe UI">
    <w:panose1 w:val="020B0604020202020204"/>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9BE"/>
    <w:rsid w:val="000309BE"/>
    <w:rsid w:val="0039664B"/>
    <w:rsid w:val="005D7D6A"/>
    <w:rsid w:val="00716867"/>
    <w:rsid w:val="00736938"/>
    <w:rsid w:val="008C5AD8"/>
    <w:rsid w:val="009F2263"/>
    <w:rsid w:val="00AD6E94"/>
    <w:rsid w:val="00B03625"/>
    <w:rsid w:val="00B80347"/>
    <w:rsid w:val="00C436ED"/>
    <w:rsid w:val="00C63905"/>
    <w:rsid w:val="00C8460E"/>
    <w:rsid w:val="00DE5B39"/>
    <w:rsid w:val="00EA1C93"/>
    <w:rsid w:val="00F406E1"/>
    <w:rsid w:val="00F66FF7"/>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3CF8CAA"/>
  <w15:chartTrackingRefBased/>
  <w15:docId w15:val="{D88CAF94-C109-0D46-8940-027C4BB97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9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9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9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9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9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9B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9B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9B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9B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9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9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9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9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9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9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9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9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9BE"/>
    <w:rPr>
      <w:rFonts w:eastAsiaTheme="majorEastAsia" w:cstheme="majorBidi"/>
      <w:color w:val="272727" w:themeColor="text1" w:themeTint="D8"/>
    </w:rPr>
  </w:style>
  <w:style w:type="paragraph" w:styleId="Title">
    <w:name w:val="Title"/>
    <w:basedOn w:val="Normal"/>
    <w:next w:val="Normal"/>
    <w:link w:val="TitleChar"/>
    <w:uiPriority w:val="10"/>
    <w:qFormat/>
    <w:rsid w:val="000309B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9B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9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9B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09BE"/>
    <w:rPr>
      <w:i/>
      <w:iCs/>
      <w:color w:val="404040" w:themeColor="text1" w:themeTint="BF"/>
    </w:rPr>
  </w:style>
  <w:style w:type="paragraph" w:styleId="ListParagraph">
    <w:name w:val="List Paragraph"/>
    <w:basedOn w:val="Normal"/>
    <w:uiPriority w:val="34"/>
    <w:qFormat/>
    <w:rsid w:val="000309BE"/>
    <w:pPr>
      <w:ind w:left="720"/>
      <w:contextualSpacing/>
    </w:pPr>
  </w:style>
  <w:style w:type="character" w:styleId="IntenseEmphasis">
    <w:name w:val="Intense Emphasis"/>
    <w:basedOn w:val="DefaultParagraphFont"/>
    <w:uiPriority w:val="21"/>
    <w:qFormat/>
    <w:rsid w:val="000309BE"/>
    <w:rPr>
      <w:i/>
      <w:iCs/>
      <w:color w:val="0F4761" w:themeColor="accent1" w:themeShade="BF"/>
    </w:rPr>
  </w:style>
  <w:style w:type="paragraph" w:styleId="IntenseQuote">
    <w:name w:val="Intense Quote"/>
    <w:basedOn w:val="Normal"/>
    <w:next w:val="Normal"/>
    <w:link w:val="IntenseQuoteChar"/>
    <w:uiPriority w:val="30"/>
    <w:qFormat/>
    <w:rsid w:val="000309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9BE"/>
    <w:rPr>
      <w:i/>
      <w:iCs/>
      <w:color w:val="0F4761" w:themeColor="accent1" w:themeShade="BF"/>
    </w:rPr>
  </w:style>
  <w:style w:type="character" w:styleId="IntenseReference">
    <w:name w:val="Intense Reference"/>
    <w:basedOn w:val="DefaultParagraphFont"/>
    <w:uiPriority w:val="32"/>
    <w:qFormat/>
    <w:rsid w:val="000309BE"/>
    <w:rPr>
      <w:b/>
      <w:bCs/>
      <w:smallCaps/>
      <w:color w:val="0F4761" w:themeColor="accent1" w:themeShade="BF"/>
      <w:spacing w:val="5"/>
    </w:rPr>
  </w:style>
  <w:style w:type="paragraph" w:styleId="NormalWeb">
    <w:name w:val="Normal (Web)"/>
    <w:basedOn w:val="Normal"/>
    <w:uiPriority w:val="99"/>
    <w:semiHidden/>
    <w:unhideWhenUsed/>
    <w:rsid w:val="000309BE"/>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309BE"/>
    <w:rPr>
      <w:b/>
      <w:bCs/>
    </w:rPr>
  </w:style>
  <w:style w:type="character" w:styleId="Emphasis">
    <w:name w:val="Emphasis"/>
    <w:basedOn w:val="DefaultParagraphFont"/>
    <w:uiPriority w:val="20"/>
    <w:qFormat/>
    <w:rsid w:val="000309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3</cp:revision>
  <cp:lastPrinted>2026-10-23T16:00:00Z</cp:lastPrinted>
  <dcterms:created xsi:type="dcterms:W3CDTF">2026-10-23T16:00:00Z</dcterms:created>
  <dcterms:modified xsi:type="dcterms:W3CDTF">2026-10-23T16:00:00Z</dcterms:modified>
</cp:coreProperties>
</file>