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665B5" w14:textId="77777777" w:rsidR="00A13152" w:rsidRDefault="00F80225">
      <w:pPr>
        <w:spacing w:after="280"/>
      </w:pPr>
      <w:r>
        <w:rPr>
          <w:noProof/>
        </w:rPr>
        <w:drawing>
          <wp:inline distT="0" distB="0" distL="0" distR="0" wp14:anchorId="75B2DDBD" wp14:editId="69F17FB0">
            <wp:extent cx="1080000" cy="6914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y_logo.png"/>
                    <pic:cNvPicPr/>
                  </pic:nvPicPr>
                  <pic:blipFill>
                    <a:blip r:embed="rId8"/>
                    <a:stretch>
                      <a:fillRect/>
                    </a:stretch>
                  </pic:blipFill>
                  <pic:spPr>
                    <a:xfrm>
                      <a:off x="0" y="0"/>
                      <a:ext cx="1080000" cy="691408"/>
                    </a:xfrm>
                    <a:prstGeom prst="rect">
                      <a:avLst/>
                    </a:prstGeom>
                  </pic:spPr>
                </pic:pic>
              </a:graphicData>
            </a:graphic>
          </wp:inline>
        </w:drawing>
      </w:r>
    </w:p>
    <w:p w14:paraId="2A78C665" w14:textId="77777777" w:rsidR="00A13152" w:rsidRDefault="00F80225">
      <w:pPr>
        <w:spacing w:after="80"/>
      </w:pPr>
      <w:r>
        <w:rPr>
          <w:b/>
          <w:color w:val="00539F"/>
          <w:sz w:val="52"/>
        </w:rPr>
        <w:t>Stage 1 – Proof of Value</w:t>
      </w:r>
    </w:p>
    <w:p w14:paraId="765FCAE8" w14:textId="77777777" w:rsidR="00A13152" w:rsidRDefault="00F80225">
      <w:pPr>
        <w:spacing w:after="160"/>
      </w:pPr>
      <w:r>
        <w:rPr>
          <w:sz w:val="32"/>
        </w:rPr>
        <w:t>Scaled Data Propensity to Call Model</w:t>
      </w:r>
    </w:p>
    <w:p w14:paraId="53F82BA7" w14:textId="77777777" w:rsidR="00A13152" w:rsidRDefault="00F80225">
      <w:pPr>
        <w:spacing w:after="200"/>
      </w:pPr>
      <w:r>
        <w:rPr>
          <w:i/>
          <w:color w:val="6B6B6B"/>
          <w:sz w:val="18"/>
        </w:rPr>
        <w:t>DRAFT — Human review required     |     12 August 2026</w:t>
      </w:r>
    </w:p>
    <w:p w14:paraId="72AF8BCB" w14:textId="77777777" w:rsidR="00A13152" w:rsidRDefault="00A13152">
      <w:pPr>
        <w:pBdr>
          <w:bottom w:val="single" w:sz="4" w:space="1" w:color="00539F"/>
        </w:pBdr>
        <w:spacing w:before="80" w:after="80"/>
      </w:pPr>
    </w:p>
    <w:p w14:paraId="5392DAB0" w14:textId="77777777" w:rsidR="00A13152" w:rsidRDefault="00A13152">
      <w:pPr>
        <w:pBdr>
          <w:bottom w:val="single" w:sz="4" w:space="1" w:color="00539F"/>
        </w:pBdr>
        <w:spacing w:before="80" w:after="80"/>
      </w:pPr>
    </w:p>
    <w:p w14:paraId="43DC7A2A" w14:textId="77777777" w:rsidR="00A13152" w:rsidRDefault="00A13152">
      <w:pPr>
        <w:pBdr>
          <w:bottom w:val="single" w:sz="4" w:space="1" w:color="00539F"/>
        </w:pBdr>
        <w:spacing w:before="80" w:after="80"/>
      </w:pPr>
    </w:p>
    <w:p w14:paraId="7C476A22" w14:textId="77777777" w:rsidR="00A13152" w:rsidRDefault="00A13152">
      <w:pPr>
        <w:pBdr>
          <w:bottom w:val="single" w:sz="4" w:space="1" w:color="00539F"/>
        </w:pBdr>
        <w:spacing w:before="80" w:after="80"/>
      </w:pPr>
    </w:p>
    <w:p w14:paraId="5ABF8220" w14:textId="77777777" w:rsidR="00A13152" w:rsidRDefault="00F80225">
      <w:pPr>
        <w:spacing w:before="200"/>
      </w:pPr>
      <w:r>
        <w:rPr>
          <w:b/>
          <w:color w:val="6B6B6B"/>
          <w:sz w:val="16"/>
        </w:rPr>
        <w:t>PROJECT SUMMARY</w:t>
      </w:r>
    </w:p>
    <w:p w14:paraId="7FEFF57D" w14:textId="77777777" w:rsidR="00A13152" w:rsidRDefault="00F80225">
      <w:pPr>
        <w:spacing w:after="0"/>
      </w:pPr>
      <w:r>
        <w:t xml:space="preserve">The Scaled Data Propensity to Call Model is a </w:t>
      </w:r>
      <w:proofErr w:type="spellStart"/>
      <w:r>
        <w:t>LightGBM</w:t>
      </w:r>
      <w:proofErr w:type="spellEnd"/>
      <w:r>
        <w:t xml:space="preserve"> binary classifier that predicts the probability a Sky Hub4 broadband customer will contact customer services in the following week. It combines a new Scaled Data feed from Service Checker — providing RAG (Red/Amber/Green) health indicators for broadband and in-home Wi-Fi — with hub telemetry, WHIX, PRISM and reactive call history. The model is in production in </w:t>
      </w:r>
      <w:proofErr w:type="spellStart"/>
      <w:r>
        <w:t>MLPod</w:t>
      </w:r>
      <w:proofErr w:type="spellEnd"/>
      <w:r>
        <w:t>, scored weekly on Fridays.</w:t>
      </w:r>
    </w:p>
    <w:p w14:paraId="33A9C3E2" w14:textId="77777777" w:rsidR="00A13152" w:rsidRDefault="00F80225">
      <w:r>
        <w:br w:type="page"/>
      </w:r>
    </w:p>
    <w:p w14:paraId="12CC782A" w14:textId="77777777" w:rsidR="00A13152" w:rsidRDefault="00F80225">
      <w:pPr>
        <w:pStyle w:val="Heading1"/>
        <w:pBdr>
          <w:bottom w:val="single" w:sz="4" w:space="1" w:color="00539F"/>
        </w:pBdr>
      </w:pPr>
      <w:r>
        <w:lastRenderedPageBreak/>
        <w:t>Stage 1 – Proof of Value</w:t>
      </w:r>
    </w:p>
    <w:p w14:paraId="492AAC8A" w14:textId="77777777" w:rsidR="00A13152" w:rsidRDefault="00F80225">
      <w:pPr>
        <w:pStyle w:val="Heading2"/>
        <w:pBdr>
          <w:bottom w:val="single" w:sz="2" w:space="1" w:color="6B2D8B"/>
        </w:pBdr>
      </w:pPr>
      <w:r>
        <w:t>Scaled Data Propensity to Call Model</w:t>
      </w:r>
    </w:p>
    <w:p w14:paraId="0529F657" w14:textId="77777777" w:rsidR="00A13152" w:rsidRDefault="00F80225">
      <w:r>
        <w:rPr>
          <w:b/>
        </w:rPr>
        <w:t>Document Status:</w:t>
      </w:r>
      <w:r>
        <w:t xml:space="preserve"> DRAFT — for human review only. Generated by the DSLC Stage 1 Documentation Agent. Must not be treated as approved or </w:t>
      </w:r>
      <w:proofErr w:type="gramStart"/>
      <w:r>
        <w:t>signed-off</w:t>
      </w:r>
      <w:proofErr w:type="gramEnd"/>
      <w:r>
        <w:t>.</w:t>
      </w:r>
    </w:p>
    <w:p w14:paraId="35DC10AB" w14:textId="77777777" w:rsidR="00A13152" w:rsidRDefault="00F80225">
      <w:r>
        <w:rPr>
          <w:b/>
        </w:rPr>
        <w:t>Date Generated:</w:t>
      </w:r>
      <w:r>
        <w:t xml:space="preserve"> 11 August 2026</w:t>
      </w:r>
    </w:p>
    <w:p w14:paraId="56783847" w14:textId="77777777" w:rsidR="00A13152" w:rsidRDefault="00F80225">
      <w:r>
        <w:rPr>
          <w:b/>
        </w:rPr>
        <w:t>Evidence sources used:</w:t>
      </w:r>
      <w:r>
        <w:t xml:space="preserve"> Project README; </w:t>
      </w:r>
      <w:r>
        <w:rPr>
          <w:rFonts w:ascii="Courier New" w:hAnsi="Courier New"/>
          <w:sz w:val="16"/>
        </w:rPr>
        <w:t>call_model_training_v</w:t>
      </w:r>
      <w:proofErr w:type="gramStart"/>
      <w:r>
        <w:rPr>
          <w:rFonts w:ascii="Courier New" w:hAnsi="Courier New"/>
          <w:sz w:val="16"/>
        </w:rPr>
        <w:t>3.ipynb</w:t>
      </w:r>
      <w:proofErr w:type="gramEnd"/>
      <w:r>
        <w:t xml:space="preserve">; </w:t>
      </w:r>
      <w:r>
        <w:rPr>
          <w:rFonts w:ascii="Courier New" w:hAnsi="Courier New"/>
          <w:sz w:val="16"/>
        </w:rPr>
        <w:t>call_model_scoring_with_validation_2026_02_</w:t>
      </w:r>
      <w:proofErr w:type="gramStart"/>
      <w:r>
        <w:rPr>
          <w:rFonts w:ascii="Courier New" w:hAnsi="Courier New"/>
          <w:sz w:val="16"/>
        </w:rPr>
        <w:t>04.ipynb</w:t>
      </w:r>
      <w:proofErr w:type="gramEnd"/>
      <w:r>
        <w:t>; Use Case Shaping Template (PDF, supplied).</w:t>
      </w:r>
    </w:p>
    <w:p w14:paraId="5D13D28F" w14:textId="77777777" w:rsidR="00A13152" w:rsidRDefault="00F80225">
      <w:pPr>
        <w:pBdr>
          <w:left w:val="single" w:sz="12" w:space="4" w:color="F07F1E"/>
        </w:pBdr>
        <w:spacing w:before="120"/>
        <w:ind w:left="340"/>
      </w:pPr>
      <w:r>
        <w:rPr>
          <w:b/>
          <w:color w:val="6B6B6B"/>
          <w:sz w:val="20"/>
        </w:rPr>
        <w:t>Note on the Use Case Shaping document:</w:t>
      </w:r>
      <w:r>
        <w:rPr>
          <w:color w:val="6B6B6B"/>
          <w:sz w:val="20"/>
        </w:rPr>
        <w:t xml:space="preserve"> Three ownership entries (Business / Product Owner, Technical Owner, Executive Sponsor) and the Epic / Jira reference are explicitly marked </w:t>
      </w:r>
      <w:r>
        <w:rPr>
          <w:b/>
          <w:color w:val="6B6B6B"/>
          <w:sz w:val="20"/>
        </w:rPr>
        <w:t>"(assumed placeholder)"</w:t>
      </w:r>
      <w:r>
        <w:rPr>
          <w:color w:val="6B6B6B"/>
          <w:sz w:val="20"/>
        </w:rPr>
        <w:t xml:space="preserve"> within the supplied Use Case Shaping document. These entries are reproduced below with clear flags and must be verified and confirmed by the project team before this document is </w:t>
      </w:r>
      <w:proofErr w:type="spellStart"/>
      <w:r>
        <w:rPr>
          <w:color w:val="6B6B6B"/>
          <w:sz w:val="20"/>
        </w:rPr>
        <w:t>finalised</w:t>
      </w:r>
      <w:proofErr w:type="spellEnd"/>
      <w:r>
        <w:rPr>
          <w:color w:val="6B6B6B"/>
          <w:sz w:val="20"/>
        </w:rPr>
        <w:t>. They have not been treated as confirmed facts.</w:t>
      </w:r>
    </w:p>
    <w:p w14:paraId="5C819ED3" w14:textId="77777777" w:rsidR="00A13152" w:rsidRDefault="00A13152">
      <w:pPr>
        <w:pBdr>
          <w:bottom w:val="single" w:sz="4" w:space="1" w:color="CCCCCC"/>
        </w:pBdr>
        <w:spacing w:before="120"/>
      </w:pPr>
    </w:p>
    <w:p w14:paraId="73B6ED8D" w14:textId="77777777" w:rsidR="00A13152" w:rsidRDefault="00F80225">
      <w:pPr>
        <w:pStyle w:val="Heading2"/>
        <w:pBdr>
          <w:bottom w:val="single" w:sz="2" w:space="1" w:color="6B2D8B"/>
        </w:pBdr>
      </w:pPr>
      <w:r>
        <w:t>1. Executive Summary</w:t>
      </w:r>
    </w:p>
    <w:p w14:paraId="4BC41F73" w14:textId="77777777" w:rsidR="00A13152" w:rsidRDefault="00F80225">
      <w:r>
        <w:t xml:space="preserve">The Scaled Data Propensity to Call Model is a </w:t>
      </w:r>
      <w:proofErr w:type="spellStart"/>
      <w:r>
        <w:t>LightGBM</w:t>
      </w:r>
      <w:proofErr w:type="spellEnd"/>
      <w:r>
        <w:t xml:space="preserve"> binary classifier that predicts the probability a Sky Hub4 broadband customer will contact customer services in the following week. It combines a new Scaled Data feed from Service Checker — providing RAG (Red/Amber/Green) health indicators for broadband and in-home Wi-Fi — with hub telemetry, WHIX, PRISM and reactive call history. The model is in production in </w:t>
      </w:r>
      <w:proofErr w:type="spellStart"/>
      <w:r>
        <w:t>MLPod</w:t>
      </w:r>
      <w:proofErr w:type="spellEnd"/>
      <w:r>
        <w:t>, scored weekly on Fridays.</w:t>
      </w:r>
    </w:p>
    <w:p w14:paraId="3DF767E7" w14:textId="77777777" w:rsidR="00A13152" w:rsidRDefault="00F80225">
      <w:r>
        <w:rPr>
          <w:b/>
        </w:rPr>
        <w:t>Technical readiness:</w:t>
      </w:r>
      <w:r>
        <w:t xml:space="preserve"> The model development, evaluation and validation work is substantially complete. </w:t>
      </w:r>
      <w:proofErr w:type="spellStart"/>
      <w:r>
        <w:t>LightGBM</w:t>
      </w:r>
      <w:proofErr w:type="spellEnd"/>
      <w:r>
        <w:t xml:space="preserve"> v3 is trained, documented and deployed. Five weeks of out-of-time validation evidence has been supplied.</w:t>
      </w:r>
    </w:p>
    <w:p w14:paraId="5759DCB0" w14:textId="77777777" w:rsidR="00A13152" w:rsidRDefault="00F80225">
      <w:r>
        <w:rPr>
          <w:b/>
        </w:rPr>
        <w:t>Governance position:</w:t>
      </w:r>
      <w:r>
        <w:t xml:space="preserve"> A formal Use Case Shaping document has been supplied, confirming the business problem, scope, end users, stakeholders and success measures. However, named ownership (Business Owner, Technical Owner, Executive Sponsor), AI Inventory registration, Data Governance approval and all required </w:t>
      </w:r>
      <w:proofErr w:type="gramStart"/>
      <w:r>
        <w:t>sign-offs</w:t>
      </w:r>
      <w:proofErr w:type="gramEnd"/>
      <w:r>
        <w:t xml:space="preserve"> could not be confirmed from the available evidence. The Use Case Shaping document explicitly marks several governance entries as assumed placeholders.</w:t>
      </w:r>
    </w:p>
    <w:p w14:paraId="2D7428A0" w14:textId="77777777" w:rsidR="00A13152" w:rsidRDefault="00F80225">
      <w:r>
        <w:rPr>
          <w:b/>
        </w:rPr>
        <w:t>Overall Stage 1 readiness:</w:t>
      </w:r>
      <w:r>
        <w:t xml:space="preserve"> Stage 1 cannot be considered complete. Technical foundations are </w:t>
      </w:r>
      <w:proofErr w:type="gramStart"/>
      <w:r>
        <w:t>strong</w:t>
      </w:r>
      <w:proofErr w:type="gramEnd"/>
      <w:r>
        <w:t xml:space="preserve"> but governance requirements are outstanding. The project team must verify assumed placeholder entries, complete governance registrations and obtain the required reviews and </w:t>
      </w:r>
      <w:proofErr w:type="gramStart"/>
      <w:r>
        <w:t>sign-offs</w:t>
      </w:r>
      <w:proofErr w:type="gramEnd"/>
      <w:r>
        <w:t xml:space="preserve"> before Stage 1 is closed.</w:t>
      </w:r>
    </w:p>
    <w:tbl>
      <w:tblPr>
        <w:tblStyle w:val="TableGrid"/>
        <w:tblW w:w="0" w:type="auto"/>
        <w:tblLook w:val="04A0" w:firstRow="1" w:lastRow="0" w:firstColumn="1" w:lastColumn="0" w:noHBand="0" w:noVBand="1"/>
      </w:tblPr>
      <w:tblGrid>
        <w:gridCol w:w="3402"/>
        <w:gridCol w:w="6009"/>
      </w:tblGrid>
      <w:tr w:rsidR="00A13152" w14:paraId="6B4E5831" w14:textId="77777777">
        <w:tc>
          <w:tcPr>
            <w:tcW w:w="3402" w:type="dxa"/>
            <w:shd w:val="clear" w:color="auto" w:fill="00539F"/>
            <w:tcMar>
              <w:top w:w="60" w:type="dxa"/>
              <w:left w:w="100" w:type="dxa"/>
              <w:bottom w:w="60" w:type="dxa"/>
              <w:right w:w="100" w:type="dxa"/>
            </w:tcMar>
          </w:tcPr>
          <w:p w14:paraId="5C47500D" w14:textId="77777777" w:rsidR="00A13152" w:rsidRDefault="00F80225">
            <w:r>
              <w:rPr>
                <w:b/>
                <w:color w:val="FFFFFF"/>
                <w:sz w:val="18"/>
              </w:rPr>
              <w:t>Area</w:t>
            </w:r>
          </w:p>
        </w:tc>
        <w:tc>
          <w:tcPr>
            <w:tcW w:w="6009" w:type="dxa"/>
            <w:shd w:val="clear" w:color="auto" w:fill="00539F"/>
            <w:tcMar>
              <w:top w:w="60" w:type="dxa"/>
              <w:left w:w="100" w:type="dxa"/>
              <w:bottom w:w="60" w:type="dxa"/>
              <w:right w:w="100" w:type="dxa"/>
            </w:tcMar>
          </w:tcPr>
          <w:p w14:paraId="36D6D8F7" w14:textId="77777777" w:rsidR="00A13152" w:rsidRDefault="00F80225">
            <w:r>
              <w:rPr>
                <w:b/>
                <w:color w:val="FFFFFF"/>
                <w:sz w:val="18"/>
              </w:rPr>
              <w:t>Status</w:t>
            </w:r>
          </w:p>
        </w:tc>
      </w:tr>
      <w:tr w:rsidR="00A13152" w14:paraId="7456CE6B" w14:textId="77777777">
        <w:tc>
          <w:tcPr>
            <w:tcW w:w="3402" w:type="dxa"/>
            <w:tcMar>
              <w:top w:w="60" w:type="dxa"/>
              <w:left w:w="100" w:type="dxa"/>
              <w:bottom w:w="60" w:type="dxa"/>
              <w:right w:w="100" w:type="dxa"/>
            </w:tcMar>
          </w:tcPr>
          <w:p w14:paraId="379A2F2F" w14:textId="77777777" w:rsidR="00A13152" w:rsidRDefault="00F80225">
            <w:r>
              <w:rPr>
                <w:sz w:val="18"/>
              </w:rPr>
              <w:t>Business use case and scope</w:t>
            </w:r>
          </w:p>
        </w:tc>
        <w:tc>
          <w:tcPr>
            <w:tcW w:w="6009" w:type="dxa"/>
            <w:tcMar>
              <w:top w:w="60" w:type="dxa"/>
              <w:left w:w="100" w:type="dxa"/>
              <w:bottom w:w="60" w:type="dxa"/>
              <w:right w:w="100" w:type="dxa"/>
            </w:tcMar>
          </w:tcPr>
          <w:p w14:paraId="311100C2" w14:textId="77777777" w:rsidR="00A13152" w:rsidRDefault="00F80225">
            <w:r>
              <w:rPr>
                <w:sz w:val="18"/>
              </w:rPr>
              <w:t>Evidence present — Use Case Shaping document supplied</w:t>
            </w:r>
          </w:p>
        </w:tc>
      </w:tr>
      <w:tr w:rsidR="00A13152" w14:paraId="73540025" w14:textId="77777777">
        <w:tc>
          <w:tcPr>
            <w:tcW w:w="3402" w:type="dxa"/>
            <w:shd w:val="clear" w:color="auto" w:fill="F5F5F5"/>
            <w:tcMar>
              <w:top w:w="60" w:type="dxa"/>
              <w:left w:w="100" w:type="dxa"/>
              <w:bottom w:w="60" w:type="dxa"/>
              <w:right w:w="100" w:type="dxa"/>
            </w:tcMar>
          </w:tcPr>
          <w:p w14:paraId="4139C4B3" w14:textId="77777777" w:rsidR="00A13152" w:rsidRDefault="00F80225">
            <w:r>
              <w:rPr>
                <w:sz w:val="18"/>
              </w:rPr>
              <w:t>Technical modelling work</w:t>
            </w:r>
          </w:p>
        </w:tc>
        <w:tc>
          <w:tcPr>
            <w:tcW w:w="6009" w:type="dxa"/>
            <w:shd w:val="clear" w:color="auto" w:fill="F5F5F5"/>
            <w:tcMar>
              <w:top w:w="60" w:type="dxa"/>
              <w:left w:w="100" w:type="dxa"/>
              <w:bottom w:w="60" w:type="dxa"/>
              <w:right w:w="100" w:type="dxa"/>
            </w:tcMar>
          </w:tcPr>
          <w:p w14:paraId="603BDB2C" w14:textId="77777777" w:rsidR="00A13152" w:rsidRDefault="00F80225">
            <w:r>
              <w:rPr>
                <w:sz w:val="18"/>
              </w:rPr>
              <w:t xml:space="preserve">Evidence </w:t>
            </w:r>
            <w:proofErr w:type="gramStart"/>
            <w:r>
              <w:rPr>
                <w:sz w:val="18"/>
              </w:rPr>
              <w:t>present</w:t>
            </w:r>
            <w:proofErr w:type="gramEnd"/>
          </w:p>
        </w:tc>
      </w:tr>
      <w:tr w:rsidR="00A13152" w14:paraId="2BB325D8" w14:textId="77777777">
        <w:tc>
          <w:tcPr>
            <w:tcW w:w="3402" w:type="dxa"/>
            <w:tcMar>
              <w:top w:w="60" w:type="dxa"/>
              <w:left w:w="100" w:type="dxa"/>
              <w:bottom w:w="60" w:type="dxa"/>
              <w:right w:w="100" w:type="dxa"/>
            </w:tcMar>
          </w:tcPr>
          <w:p w14:paraId="7896917C" w14:textId="77777777" w:rsidR="00A13152" w:rsidRDefault="00F80225">
            <w:r>
              <w:rPr>
                <w:sz w:val="18"/>
              </w:rPr>
              <w:t>Validation</w:t>
            </w:r>
          </w:p>
        </w:tc>
        <w:tc>
          <w:tcPr>
            <w:tcW w:w="6009" w:type="dxa"/>
            <w:tcMar>
              <w:top w:w="60" w:type="dxa"/>
              <w:left w:w="100" w:type="dxa"/>
              <w:bottom w:w="60" w:type="dxa"/>
              <w:right w:w="100" w:type="dxa"/>
            </w:tcMar>
          </w:tcPr>
          <w:p w14:paraId="4358409A" w14:textId="77777777" w:rsidR="00A13152" w:rsidRDefault="00F80225">
            <w:r>
              <w:rPr>
                <w:sz w:val="18"/>
              </w:rPr>
              <w:t xml:space="preserve">Evidence </w:t>
            </w:r>
            <w:proofErr w:type="gramStart"/>
            <w:r>
              <w:rPr>
                <w:sz w:val="18"/>
              </w:rPr>
              <w:t>present</w:t>
            </w:r>
            <w:proofErr w:type="gramEnd"/>
          </w:p>
        </w:tc>
      </w:tr>
      <w:tr w:rsidR="00A13152" w14:paraId="7783F308" w14:textId="77777777">
        <w:tc>
          <w:tcPr>
            <w:tcW w:w="3402" w:type="dxa"/>
            <w:shd w:val="clear" w:color="auto" w:fill="F5F5F5"/>
            <w:tcMar>
              <w:top w:w="60" w:type="dxa"/>
              <w:left w:w="100" w:type="dxa"/>
              <w:bottom w:w="60" w:type="dxa"/>
              <w:right w:w="100" w:type="dxa"/>
            </w:tcMar>
          </w:tcPr>
          <w:p w14:paraId="12BF9767" w14:textId="77777777" w:rsidR="00A13152" w:rsidRDefault="00F80225">
            <w:r>
              <w:rPr>
                <w:sz w:val="18"/>
              </w:rPr>
              <w:t>Named ownership (Business / Technical / Executive)</w:t>
            </w:r>
          </w:p>
        </w:tc>
        <w:tc>
          <w:tcPr>
            <w:tcW w:w="6009" w:type="dxa"/>
            <w:shd w:val="clear" w:color="auto" w:fill="F5F5F5"/>
            <w:tcMar>
              <w:top w:w="60" w:type="dxa"/>
              <w:left w:w="100" w:type="dxa"/>
              <w:bottom w:w="60" w:type="dxa"/>
              <w:right w:w="100" w:type="dxa"/>
            </w:tcMar>
          </w:tcPr>
          <w:p w14:paraId="5B200C47" w14:textId="77777777" w:rsidR="00A13152" w:rsidRDefault="00F80225">
            <w:r>
              <w:rPr>
                <w:sz w:val="18"/>
              </w:rPr>
              <w:t>PENDING — all three marked as assumed placeholders</w:t>
            </w:r>
          </w:p>
        </w:tc>
      </w:tr>
      <w:tr w:rsidR="00A13152" w14:paraId="045E2060" w14:textId="77777777">
        <w:tc>
          <w:tcPr>
            <w:tcW w:w="3402" w:type="dxa"/>
            <w:tcMar>
              <w:top w:w="60" w:type="dxa"/>
              <w:left w:w="100" w:type="dxa"/>
              <w:bottom w:w="60" w:type="dxa"/>
              <w:right w:w="100" w:type="dxa"/>
            </w:tcMar>
          </w:tcPr>
          <w:p w14:paraId="1C0F61AF" w14:textId="77777777" w:rsidR="00A13152" w:rsidRDefault="00F80225">
            <w:r>
              <w:rPr>
                <w:sz w:val="18"/>
              </w:rPr>
              <w:t>Delivery epic / milestone</w:t>
            </w:r>
          </w:p>
        </w:tc>
        <w:tc>
          <w:tcPr>
            <w:tcW w:w="6009" w:type="dxa"/>
            <w:tcMar>
              <w:top w:w="60" w:type="dxa"/>
              <w:left w:w="100" w:type="dxa"/>
              <w:bottom w:w="60" w:type="dxa"/>
              <w:right w:w="100" w:type="dxa"/>
            </w:tcMar>
          </w:tcPr>
          <w:p w14:paraId="15234015" w14:textId="77777777" w:rsidR="00A13152" w:rsidRDefault="00F80225">
            <w:r>
              <w:rPr>
                <w:sz w:val="18"/>
              </w:rPr>
              <w:t>PENDING — marked as assumed placeholder</w:t>
            </w:r>
          </w:p>
        </w:tc>
      </w:tr>
      <w:tr w:rsidR="00A13152" w14:paraId="24CC34CC" w14:textId="77777777">
        <w:tc>
          <w:tcPr>
            <w:tcW w:w="3402" w:type="dxa"/>
            <w:shd w:val="clear" w:color="auto" w:fill="F5F5F5"/>
            <w:tcMar>
              <w:top w:w="60" w:type="dxa"/>
              <w:left w:w="100" w:type="dxa"/>
              <w:bottom w:w="60" w:type="dxa"/>
              <w:right w:w="100" w:type="dxa"/>
            </w:tcMar>
          </w:tcPr>
          <w:p w14:paraId="2A0CC5F0" w14:textId="77777777" w:rsidR="00A13152" w:rsidRDefault="00F80225">
            <w:r>
              <w:rPr>
                <w:sz w:val="18"/>
              </w:rPr>
              <w:lastRenderedPageBreak/>
              <w:t>Business review</w:t>
            </w:r>
          </w:p>
        </w:tc>
        <w:tc>
          <w:tcPr>
            <w:tcW w:w="6009" w:type="dxa"/>
            <w:shd w:val="clear" w:color="auto" w:fill="F5F5F5"/>
            <w:tcMar>
              <w:top w:w="60" w:type="dxa"/>
              <w:left w:w="100" w:type="dxa"/>
              <w:bottom w:w="60" w:type="dxa"/>
              <w:right w:w="100" w:type="dxa"/>
            </w:tcMar>
          </w:tcPr>
          <w:p w14:paraId="47125178" w14:textId="77777777" w:rsidR="00A13152" w:rsidRDefault="00F80225">
            <w:r>
              <w:rPr>
                <w:sz w:val="18"/>
              </w:rPr>
              <w:t>PENDING — no evidence found</w:t>
            </w:r>
          </w:p>
        </w:tc>
      </w:tr>
      <w:tr w:rsidR="00A13152" w14:paraId="3F4D3ADD" w14:textId="77777777">
        <w:tc>
          <w:tcPr>
            <w:tcW w:w="3402" w:type="dxa"/>
            <w:tcMar>
              <w:top w:w="60" w:type="dxa"/>
              <w:left w:w="100" w:type="dxa"/>
              <w:bottom w:w="60" w:type="dxa"/>
              <w:right w:w="100" w:type="dxa"/>
            </w:tcMar>
          </w:tcPr>
          <w:p w14:paraId="49124588" w14:textId="77777777" w:rsidR="00A13152" w:rsidRDefault="00F80225">
            <w:r>
              <w:rPr>
                <w:sz w:val="18"/>
              </w:rPr>
              <w:t>Technical review</w:t>
            </w:r>
          </w:p>
        </w:tc>
        <w:tc>
          <w:tcPr>
            <w:tcW w:w="6009" w:type="dxa"/>
            <w:tcMar>
              <w:top w:w="60" w:type="dxa"/>
              <w:left w:w="100" w:type="dxa"/>
              <w:bottom w:w="60" w:type="dxa"/>
              <w:right w:w="100" w:type="dxa"/>
            </w:tcMar>
          </w:tcPr>
          <w:p w14:paraId="5D0260ED" w14:textId="77777777" w:rsidR="00A13152" w:rsidRDefault="00F80225">
            <w:r>
              <w:rPr>
                <w:sz w:val="18"/>
              </w:rPr>
              <w:t>PENDING — no evidence found</w:t>
            </w:r>
          </w:p>
        </w:tc>
      </w:tr>
      <w:tr w:rsidR="00A13152" w14:paraId="30AA18FA" w14:textId="77777777">
        <w:tc>
          <w:tcPr>
            <w:tcW w:w="3402" w:type="dxa"/>
            <w:shd w:val="clear" w:color="auto" w:fill="F5F5F5"/>
            <w:tcMar>
              <w:top w:w="60" w:type="dxa"/>
              <w:left w:w="100" w:type="dxa"/>
              <w:bottom w:w="60" w:type="dxa"/>
              <w:right w:w="100" w:type="dxa"/>
            </w:tcMar>
          </w:tcPr>
          <w:p w14:paraId="10D8172A" w14:textId="77777777" w:rsidR="00A13152" w:rsidRDefault="00F80225">
            <w:r>
              <w:rPr>
                <w:sz w:val="18"/>
              </w:rPr>
              <w:t>AI Inventory registration</w:t>
            </w:r>
          </w:p>
        </w:tc>
        <w:tc>
          <w:tcPr>
            <w:tcW w:w="6009" w:type="dxa"/>
            <w:shd w:val="clear" w:color="auto" w:fill="F5F5F5"/>
            <w:tcMar>
              <w:top w:w="60" w:type="dxa"/>
              <w:left w:w="100" w:type="dxa"/>
              <w:bottom w:w="60" w:type="dxa"/>
              <w:right w:w="100" w:type="dxa"/>
            </w:tcMar>
          </w:tcPr>
          <w:p w14:paraId="4CFD68CB" w14:textId="77777777" w:rsidR="00A13152" w:rsidRDefault="00F80225">
            <w:r>
              <w:rPr>
                <w:sz w:val="18"/>
              </w:rPr>
              <w:t>PENDING — no evidence found (model in production)</w:t>
            </w:r>
          </w:p>
        </w:tc>
      </w:tr>
      <w:tr w:rsidR="00A13152" w14:paraId="540E4E59" w14:textId="77777777">
        <w:tc>
          <w:tcPr>
            <w:tcW w:w="3402" w:type="dxa"/>
            <w:tcMar>
              <w:top w:w="60" w:type="dxa"/>
              <w:left w:w="100" w:type="dxa"/>
              <w:bottom w:w="60" w:type="dxa"/>
              <w:right w:w="100" w:type="dxa"/>
            </w:tcMar>
          </w:tcPr>
          <w:p w14:paraId="088CF183" w14:textId="77777777" w:rsidR="00A13152" w:rsidRDefault="00F80225">
            <w:r>
              <w:rPr>
                <w:sz w:val="18"/>
              </w:rPr>
              <w:t>Data Governance approval</w:t>
            </w:r>
          </w:p>
        </w:tc>
        <w:tc>
          <w:tcPr>
            <w:tcW w:w="6009" w:type="dxa"/>
            <w:tcMar>
              <w:top w:w="60" w:type="dxa"/>
              <w:left w:w="100" w:type="dxa"/>
              <w:bottom w:w="60" w:type="dxa"/>
              <w:right w:w="100" w:type="dxa"/>
            </w:tcMar>
          </w:tcPr>
          <w:p w14:paraId="2219D508" w14:textId="77777777" w:rsidR="00A13152" w:rsidRDefault="00F80225">
            <w:r>
              <w:rPr>
                <w:sz w:val="18"/>
              </w:rPr>
              <w:t>PENDING — no evidence found</w:t>
            </w:r>
          </w:p>
        </w:tc>
      </w:tr>
      <w:tr w:rsidR="00A13152" w14:paraId="42B8535F" w14:textId="77777777">
        <w:tc>
          <w:tcPr>
            <w:tcW w:w="3402" w:type="dxa"/>
            <w:shd w:val="clear" w:color="auto" w:fill="F5F5F5"/>
            <w:tcMar>
              <w:top w:w="60" w:type="dxa"/>
              <w:left w:w="100" w:type="dxa"/>
              <w:bottom w:w="60" w:type="dxa"/>
              <w:right w:w="100" w:type="dxa"/>
            </w:tcMar>
          </w:tcPr>
          <w:p w14:paraId="43E0A03F" w14:textId="77777777" w:rsidR="00A13152" w:rsidRDefault="00F80225">
            <w:r>
              <w:rPr>
                <w:sz w:val="18"/>
              </w:rPr>
              <w:t>Formal model handover record</w:t>
            </w:r>
          </w:p>
        </w:tc>
        <w:tc>
          <w:tcPr>
            <w:tcW w:w="6009" w:type="dxa"/>
            <w:shd w:val="clear" w:color="auto" w:fill="F5F5F5"/>
            <w:tcMar>
              <w:top w:w="60" w:type="dxa"/>
              <w:left w:w="100" w:type="dxa"/>
              <w:bottom w:w="60" w:type="dxa"/>
              <w:right w:w="100" w:type="dxa"/>
            </w:tcMar>
          </w:tcPr>
          <w:p w14:paraId="1B706AA7" w14:textId="77777777" w:rsidR="00A13152" w:rsidRDefault="00F80225">
            <w:r>
              <w:rPr>
                <w:sz w:val="18"/>
              </w:rPr>
              <w:t>PENDING — scoring pipeline exists; no handover document</w:t>
            </w:r>
          </w:p>
        </w:tc>
      </w:tr>
      <w:tr w:rsidR="00A13152" w14:paraId="5FAB6F2E" w14:textId="77777777">
        <w:tc>
          <w:tcPr>
            <w:tcW w:w="3402" w:type="dxa"/>
            <w:tcMar>
              <w:top w:w="60" w:type="dxa"/>
              <w:left w:w="100" w:type="dxa"/>
              <w:bottom w:w="60" w:type="dxa"/>
              <w:right w:w="100" w:type="dxa"/>
            </w:tcMar>
          </w:tcPr>
          <w:p w14:paraId="34634106" w14:textId="77777777" w:rsidR="00A13152" w:rsidRDefault="00F80225">
            <w:r>
              <w:rPr>
                <w:sz w:val="18"/>
              </w:rPr>
              <w:t>Technical sign-off</w:t>
            </w:r>
          </w:p>
        </w:tc>
        <w:tc>
          <w:tcPr>
            <w:tcW w:w="6009" w:type="dxa"/>
            <w:tcMar>
              <w:top w:w="60" w:type="dxa"/>
              <w:left w:w="100" w:type="dxa"/>
              <w:bottom w:w="60" w:type="dxa"/>
              <w:right w:w="100" w:type="dxa"/>
            </w:tcMar>
          </w:tcPr>
          <w:p w14:paraId="5EC25107" w14:textId="77777777" w:rsidR="00A13152" w:rsidRDefault="00F80225">
            <w:r>
              <w:rPr>
                <w:sz w:val="18"/>
              </w:rPr>
              <w:t>PENDING — no evidence found</w:t>
            </w:r>
          </w:p>
        </w:tc>
      </w:tr>
      <w:tr w:rsidR="00A13152" w14:paraId="2708A7BE" w14:textId="77777777">
        <w:tc>
          <w:tcPr>
            <w:tcW w:w="3402" w:type="dxa"/>
            <w:shd w:val="clear" w:color="auto" w:fill="F5F5F5"/>
            <w:tcMar>
              <w:top w:w="60" w:type="dxa"/>
              <w:left w:w="100" w:type="dxa"/>
              <w:bottom w:w="60" w:type="dxa"/>
              <w:right w:w="100" w:type="dxa"/>
            </w:tcMar>
          </w:tcPr>
          <w:p w14:paraId="4ED5184B" w14:textId="77777777" w:rsidR="00A13152" w:rsidRDefault="00F80225">
            <w:r>
              <w:rPr>
                <w:sz w:val="18"/>
              </w:rPr>
              <w:t>Business sign-off</w:t>
            </w:r>
          </w:p>
        </w:tc>
        <w:tc>
          <w:tcPr>
            <w:tcW w:w="6009" w:type="dxa"/>
            <w:shd w:val="clear" w:color="auto" w:fill="F5F5F5"/>
            <w:tcMar>
              <w:top w:w="60" w:type="dxa"/>
              <w:left w:w="100" w:type="dxa"/>
              <w:bottom w:w="60" w:type="dxa"/>
              <w:right w:w="100" w:type="dxa"/>
            </w:tcMar>
          </w:tcPr>
          <w:p w14:paraId="6011D441" w14:textId="77777777" w:rsidR="00A13152" w:rsidRDefault="00F80225">
            <w:r>
              <w:rPr>
                <w:sz w:val="18"/>
              </w:rPr>
              <w:t>PENDING — no evidence found</w:t>
            </w:r>
          </w:p>
        </w:tc>
      </w:tr>
      <w:tr w:rsidR="00A13152" w14:paraId="004A4620" w14:textId="77777777">
        <w:tc>
          <w:tcPr>
            <w:tcW w:w="3402" w:type="dxa"/>
            <w:tcMar>
              <w:top w:w="60" w:type="dxa"/>
              <w:left w:w="100" w:type="dxa"/>
              <w:bottom w:w="60" w:type="dxa"/>
              <w:right w:w="100" w:type="dxa"/>
            </w:tcMar>
          </w:tcPr>
          <w:p w14:paraId="1217ED9B" w14:textId="77777777" w:rsidR="00A13152" w:rsidRDefault="00F80225">
            <w:r>
              <w:rPr>
                <w:sz w:val="18"/>
              </w:rPr>
              <w:t>Final Stage 1 sign-off</w:t>
            </w:r>
          </w:p>
        </w:tc>
        <w:tc>
          <w:tcPr>
            <w:tcW w:w="6009" w:type="dxa"/>
            <w:tcMar>
              <w:top w:w="60" w:type="dxa"/>
              <w:left w:w="100" w:type="dxa"/>
              <w:bottom w:w="60" w:type="dxa"/>
              <w:right w:w="100" w:type="dxa"/>
            </w:tcMar>
          </w:tcPr>
          <w:p w14:paraId="3B031505" w14:textId="77777777" w:rsidR="00A13152" w:rsidRDefault="00F80225">
            <w:r>
              <w:rPr>
                <w:sz w:val="18"/>
              </w:rPr>
              <w:t>PENDING</w:t>
            </w:r>
          </w:p>
        </w:tc>
      </w:tr>
    </w:tbl>
    <w:p w14:paraId="3C70DCEB" w14:textId="77777777" w:rsidR="00A13152" w:rsidRDefault="00A13152">
      <w:pPr>
        <w:spacing w:after="40"/>
      </w:pPr>
    </w:p>
    <w:p w14:paraId="50D7EC0D" w14:textId="77777777" w:rsidR="00A13152" w:rsidRDefault="00A13152">
      <w:pPr>
        <w:pBdr>
          <w:bottom w:val="single" w:sz="4" w:space="1" w:color="CCCCCC"/>
        </w:pBdr>
        <w:spacing w:before="120"/>
      </w:pPr>
    </w:p>
    <w:p w14:paraId="06879E4B" w14:textId="77777777" w:rsidR="00A13152" w:rsidRDefault="00F80225">
      <w:pPr>
        <w:pStyle w:val="Heading2"/>
        <w:pBdr>
          <w:bottom w:val="single" w:sz="2" w:space="1" w:color="6B2D8B"/>
        </w:pBdr>
      </w:pPr>
      <w:r>
        <w:t>2. Project Overview</w:t>
      </w:r>
    </w:p>
    <w:p w14:paraId="1BD0687B" w14:textId="77777777" w:rsidR="00A13152" w:rsidRDefault="00F80225">
      <w:pPr>
        <w:pStyle w:val="Heading3"/>
      </w:pPr>
      <w:r>
        <w:t>Business Problem</w:t>
      </w:r>
    </w:p>
    <w:p w14:paraId="25450A3B" w14:textId="77777777" w:rsidR="00A13152" w:rsidRDefault="00F80225">
      <w:r>
        <w:t xml:space="preserve">Sky needs to identify Hub4 broadband customers who are most likely to call in the following week because of poor broadband or in-home Wi-Fi experience. Existing service and telemetry data can be combined </w:t>
      </w:r>
      <w:proofErr w:type="gramStart"/>
      <w:r>
        <w:t>to rank</w:t>
      </w:r>
      <w:proofErr w:type="gramEnd"/>
      <w:r>
        <w:t xml:space="preserve"> customers and support proactive intervention before they contact an agent.</w:t>
      </w:r>
    </w:p>
    <w:p w14:paraId="64A64137" w14:textId="77777777" w:rsidR="00A13152" w:rsidRDefault="00F80225">
      <w:r>
        <w:rPr>
          <w:i/>
        </w:rPr>
        <w:t>Source: Use Case Shaping Template (confirmed)</w:t>
      </w:r>
    </w:p>
    <w:p w14:paraId="5920B545" w14:textId="77777777" w:rsidR="00A13152" w:rsidRDefault="00F80225">
      <w:pPr>
        <w:pStyle w:val="Heading3"/>
      </w:pPr>
      <w:r>
        <w:t>Decision Supported</w:t>
      </w:r>
    </w:p>
    <w:p w14:paraId="56D6ED2F" w14:textId="77777777" w:rsidR="00A13152" w:rsidRDefault="00F80225">
      <w:proofErr w:type="spellStart"/>
      <w:r>
        <w:t>Prioritise</w:t>
      </w:r>
      <w:proofErr w:type="spellEnd"/>
      <w:r>
        <w:t xml:space="preserve"> and rank Hub4 customers by propensity to call so teams can select the highest-risk customers or cohorts for proactive treatment.</w:t>
      </w:r>
    </w:p>
    <w:p w14:paraId="0E560B1B" w14:textId="77777777" w:rsidR="00A13152" w:rsidRDefault="00F80225">
      <w:r>
        <w:rPr>
          <w:i/>
        </w:rPr>
        <w:t>Source: Use Case Shaping Template (confirmed)</w:t>
      </w:r>
    </w:p>
    <w:p w14:paraId="15F4B4EC" w14:textId="77777777" w:rsidR="00A13152" w:rsidRDefault="00F80225">
      <w:pPr>
        <w:pStyle w:val="Heading3"/>
      </w:pPr>
      <w:r>
        <w:t>Scope</w:t>
      </w:r>
    </w:p>
    <w:p w14:paraId="67CD785B" w14:textId="77777777" w:rsidR="00A13152" w:rsidRDefault="00F80225">
      <w:r>
        <w:rPr>
          <w:b/>
        </w:rPr>
        <w:t>In scope:</w:t>
      </w:r>
    </w:p>
    <w:p w14:paraId="508F24DB" w14:textId="77777777" w:rsidR="00A13152" w:rsidRDefault="00F80225">
      <w:pPr>
        <w:pStyle w:val="ListBullet"/>
        <w:spacing w:before="40" w:after="40"/>
      </w:pPr>
      <w:r>
        <w:rPr>
          <w:sz w:val="20"/>
        </w:rPr>
        <w:t>UK Hub4 broadband customers with available Scaled Data</w:t>
      </w:r>
    </w:p>
    <w:p w14:paraId="1E85D1AF" w14:textId="77777777" w:rsidR="00A13152" w:rsidRDefault="00F80225">
      <w:pPr>
        <w:pStyle w:val="ListBullet"/>
        <w:spacing w:before="40" w:after="40"/>
      </w:pPr>
      <w:r>
        <w:rPr>
          <w:sz w:val="20"/>
        </w:rPr>
        <w:t>IHH and BBH RAG/MOT status features</w:t>
      </w:r>
    </w:p>
    <w:p w14:paraId="0EC9DE2D" w14:textId="77777777" w:rsidR="00A13152" w:rsidRDefault="00F80225">
      <w:pPr>
        <w:pStyle w:val="ListBullet"/>
        <w:spacing w:before="40" w:after="40"/>
      </w:pPr>
      <w:r>
        <w:rPr>
          <w:sz w:val="20"/>
        </w:rPr>
        <w:t>Hub telemetry, WHIX, PRISM and Customer Weekly Base features</w:t>
      </w:r>
    </w:p>
    <w:p w14:paraId="715D0F47" w14:textId="77777777" w:rsidR="00A13152" w:rsidRDefault="00F80225">
      <w:pPr>
        <w:pStyle w:val="ListBullet"/>
        <w:spacing w:before="40" w:after="40"/>
      </w:pPr>
      <w:r>
        <w:rPr>
          <w:sz w:val="20"/>
        </w:rPr>
        <w:t>Historical reactive call data</w:t>
      </w:r>
    </w:p>
    <w:p w14:paraId="1A201A12" w14:textId="77777777" w:rsidR="00A13152" w:rsidRDefault="00F80225">
      <w:pPr>
        <w:pStyle w:val="ListBullet"/>
        <w:spacing w:before="40" w:after="40"/>
      </w:pPr>
      <w:r>
        <w:rPr>
          <w:sz w:val="20"/>
        </w:rPr>
        <w:t>Weekly propensity scoring and validation</w:t>
      </w:r>
    </w:p>
    <w:p w14:paraId="5C94E101" w14:textId="77777777" w:rsidR="00A13152" w:rsidRDefault="00F80225">
      <w:pPr>
        <w:pStyle w:val="ListBullet"/>
        <w:spacing w:before="40" w:after="40"/>
      </w:pPr>
      <w:r>
        <w:rPr>
          <w:sz w:val="20"/>
        </w:rPr>
        <w:t>Analysis of SHAP feature importance and cohorts</w:t>
      </w:r>
    </w:p>
    <w:p w14:paraId="5688D39B" w14:textId="77777777" w:rsidR="00A13152" w:rsidRDefault="00F80225">
      <w:r>
        <w:rPr>
          <w:b/>
        </w:rPr>
        <w:t>Out of scope:</w:t>
      </w:r>
    </w:p>
    <w:p w14:paraId="5A2ABEE5" w14:textId="77777777" w:rsidR="00A13152" w:rsidRDefault="00F80225">
      <w:pPr>
        <w:pStyle w:val="ListBullet"/>
        <w:spacing w:before="40" w:after="40"/>
      </w:pPr>
      <w:r>
        <w:rPr>
          <w:sz w:val="20"/>
        </w:rPr>
        <w:t>Customers without suitable Hub4 Scaled Data coverage (~35% of Hub4 base)</w:t>
      </w:r>
    </w:p>
    <w:p w14:paraId="34EA2C03" w14:textId="77777777" w:rsidR="00A13152" w:rsidRDefault="00F80225">
      <w:pPr>
        <w:pStyle w:val="ListBullet"/>
        <w:spacing w:before="40" w:after="40"/>
      </w:pPr>
      <w:r>
        <w:rPr>
          <w:sz w:val="20"/>
        </w:rPr>
        <w:t>Real-time scoring (identified as impractical)</w:t>
      </w:r>
    </w:p>
    <w:p w14:paraId="16A73A3F" w14:textId="77777777" w:rsidR="00A13152" w:rsidRDefault="00F80225">
      <w:pPr>
        <w:pStyle w:val="ListBullet"/>
        <w:spacing w:before="40" w:after="40"/>
      </w:pPr>
      <w:r>
        <w:rPr>
          <w:sz w:val="20"/>
        </w:rPr>
        <w:t>Non-broadband use cases</w:t>
      </w:r>
    </w:p>
    <w:p w14:paraId="28723D7B" w14:textId="77777777" w:rsidR="00A13152" w:rsidRDefault="00F80225">
      <w:pPr>
        <w:pStyle w:val="ListBullet"/>
        <w:spacing w:before="40" w:after="40"/>
      </w:pPr>
      <w:r>
        <w:rPr>
          <w:sz w:val="20"/>
        </w:rPr>
        <w:t>Direct automated customer treatment decisions</w:t>
      </w:r>
    </w:p>
    <w:p w14:paraId="41AD732C" w14:textId="77777777" w:rsidR="00A13152" w:rsidRDefault="00F80225">
      <w:pPr>
        <w:pStyle w:val="ListBullet"/>
        <w:spacing w:before="40" w:after="40"/>
      </w:pPr>
      <w:r>
        <w:rPr>
          <w:sz w:val="20"/>
        </w:rPr>
        <w:t>Major upstream source-system changes</w:t>
      </w:r>
    </w:p>
    <w:p w14:paraId="36283082" w14:textId="77777777" w:rsidR="00A13152" w:rsidRDefault="00F80225">
      <w:r>
        <w:rPr>
          <w:i/>
        </w:rPr>
        <w:t>Source: Use Case Shaping Template (confirmed)</w:t>
      </w:r>
    </w:p>
    <w:p w14:paraId="3ED9B6AE" w14:textId="77777777" w:rsidR="00A13152" w:rsidRDefault="00F80225">
      <w:pPr>
        <w:pStyle w:val="Heading3"/>
      </w:pPr>
      <w:r>
        <w:lastRenderedPageBreak/>
        <w:t>Expected Business Value</w:t>
      </w:r>
    </w:p>
    <w:p w14:paraId="414207AE" w14:textId="77777777" w:rsidR="00A13152" w:rsidRDefault="00F80225">
      <w:pPr>
        <w:pStyle w:val="ListBullet"/>
        <w:spacing w:before="40" w:after="40"/>
      </w:pPr>
      <w:r>
        <w:rPr>
          <w:sz w:val="20"/>
        </w:rPr>
        <w:t>Reduce avoidable inbound service calls and associated service costs</w:t>
      </w:r>
    </w:p>
    <w:p w14:paraId="1D2D6937" w14:textId="77777777" w:rsidR="00A13152" w:rsidRDefault="00F80225">
      <w:pPr>
        <w:pStyle w:val="ListBullet"/>
        <w:spacing w:before="40" w:after="40"/>
      </w:pPr>
      <w:r>
        <w:rPr>
          <w:sz w:val="20"/>
        </w:rPr>
        <w:t>Improve targeting of proactive support</w:t>
      </w:r>
    </w:p>
    <w:p w14:paraId="722A3600" w14:textId="77777777" w:rsidR="00A13152" w:rsidRDefault="00F80225">
      <w:pPr>
        <w:pStyle w:val="ListBullet"/>
        <w:spacing w:before="40" w:after="40"/>
      </w:pPr>
      <w:r>
        <w:rPr>
          <w:sz w:val="20"/>
        </w:rPr>
        <w:t>Improve customer broadband experience by identifying likely issues earlier</w:t>
      </w:r>
    </w:p>
    <w:p w14:paraId="586681BA" w14:textId="77777777" w:rsidR="00A13152" w:rsidRDefault="00F80225">
      <w:pPr>
        <w:pStyle w:val="ListBullet"/>
        <w:spacing w:before="40" w:after="40"/>
      </w:pPr>
      <w:r>
        <w:rPr>
          <w:sz w:val="20"/>
        </w:rPr>
        <w:t>Longer-term: measurable reduction in calls among treated customers versus a control group</w:t>
      </w:r>
    </w:p>
    <w:p w14:paraId="6F8BB3C7" w14:textId="77777777" w:rsidR="00A13152" w:rsidRDefault="00F80225">
      <w:r>
        <w:rPr>
          <w:i/>
        </w:rPr>
        <w:t>Source: Use Case Shaping Template (confirmed)</w:t>
      </w:r>
    </w:p>
    <w:p w14:paraId="5D7CD91F" w14:textId="77777777" w:rsidR="00A13152" w:rsidRDefault="00F80225">
      <w:pPr>
        <w:pStyle w:val="Heading3"/>
      </w:pPr>
      <w:r>
        <w:t>Success Measures</w:t>
      </w:r>
    </w:p>
    <w:p w14:paraId="19A24F9C" w14:textId="77777777" w:rsidR="00A13152" w:rsidRDefault="00F80225">
      <w:pPr>
        <w:pStyle w:val="ListBullet"/>
        <w:spacing w:before="40" w:after="40"/>
      </w:pPr>
      <w:r>
        <w:rPr>
          <w:sz w:val="20"/>
        </w:rPr>
        <w:t>Model shows useful out-of-time ROC AUC and lift/gain for ranking callers</w:t>
      </w:r>
    </w:p>
    <w:p w14:paraId="02D4C2E1" w14:textId="77777777" w:rsidR="00A13152" w:rsidRDefault="00F80225">
      <w:pPr>
        <w:pStyle w:val="ListBullet"/>
        <w:spacing w:before="40" w:after="40"/>
      </w:pPr>
      <w:r>
        <w:rPr>
          <w:sz w:val="20"/>
        </w:rPr>
        <w:t>High-propensity cohorts can be identified for proactive treatment</w:t>
      </w:r>
    </w:p>
    <w:p w14:paraId="3744F5D9" w14:textId="77777777" w:rsidR="00A13152" w:rsidRDefault="00F80225">
      <w:pPr>
        <w:pStyle w:val="ListBullet"/>
        <w:spacing w:before="40" w:after="40"/>
      </w:pPr>
      <w:r>
        <w:rPr>
          <w:sz w:val="20"/>
        </w:rPr>
        <w:t>Longer-term business measure: reduction in avoidable calls among treated customers versus a control group</w:t>
      </w:r>
    </w:p>
    <w:p w14:paraId="6B9863F1" w14:textId="77777777" w:rsidR="00A13152" w:rsidRDefault="00F80225">
      <w:r>
        <w:rPr>
          <w:i/>
        </w:rPr>
        <w:t>Source: Use Case Shaping Template (confirmed)</w:t>
      </w:r>
    </w:p>
    <w:p w14:paraId="503F0AC9" w14:textId="77777777" w:rsidR="00A13152" w:rsidRDefault="00F80225">
      <w:pPr>
        <w:pStyle w:val="Heading3"/>
      </w:pPr>
      <w:r>
        <w:t>End Users</w:t>
      </w:r>
    </w:p>
    <w:p w14:paraId="1D8DB323" w14:textId="77777777" w:rsidR="00A13152" w:rsidRDefault="00F80225">
      <w:r>
        <w:t>Broadband / Service Checker teams, Customer Service, Operations and teams running proactive customer treatments or campaigns.</w:t>
      </w:r>
    </w:p>
    <w:p w14:paraId="601E11B1" w14:textId="77777777" w:rsidR="00A13152" w:rsidRDefault="00F80225">
      <w:r>
        <w:rPr>
          <w:i/>
        </w:rPr>
        <w:t>Source: Use Case Shaping Template (confirmed)</w:t>
      </w:r>
    </w:p>
    <w:p w14:paraId="7C99942E" w14:textId="77777777" w:rsidR="00A13152" w:rsidRDefault="00F80225">
      <w:pPr>
        <w:pStyle w:val="Heading3"/>
      </w:pPr>
      <w:r>
        <w:t>Stakeholders</w:t>
      </w:r>
    </w:p>
    <w:tbl>
      <w:tblPr>
        <w:tblStyle w:val="TableGrid"/>
        <w:tblW w:w="0" w:type="auto"/>
        <w:tblLook w:val="04A0" w:firstRow="1" w:lastRow="0" w:firstColumn="1" w:lastColumn="0" w:noHBand="0" w:noVBand="1"/>
      </w:tblPr>
      <w:tblGrid>
        <w:gridCol w:w="3402"/>
        <w:gridCol w:w="6009"/>
      </w:tblGrid>
      <w:tr w:rsidR="00A13152" w14:paraId="7622905C" w14:textId="77777777">
        <w:tc>
          <w:tcPr>
            <w:tcW w:w="3402" w:type="dxa"/>
            <w:shd w:val="clear" w:color="auto" w:fill="00539F"/>
            <w:tcMar>
              <w:top w:w="60" w:type="dxa"/>
              <w:left w:w="100" w:type="dxa"/>
              <w:bottom w:w="60" w:type="dxa"/>
              <w:right w:w="100" w:type="dxa"/>
            </w:tcMar>
          </w:tcPr>
          <w:p w14:paraId="2AD6A398" w14:textId="77777777" w:rsidR="00A13152" w:rsidRDefault="00F80225">
            <w:r>
              <w:rPr>
                <w:b/>
                <w:color w:val="FFFFFF"/>
                <w:sz w:val="18"/>
              </w:rPr>
              <w:t>Stakeholder</w:t>
            </w:r>
          </w:p>
        </w:tc>
        <w:tc>
          <w:tcPr>
            <w:tcW w:w="6009" w:type="dxa"/>
            <w:shd w:val="clear" w:color="auto" w:fill="00539F"/>
            <w:tcMar>
              <w:top w:w="60" w:type="dxa"/>
              <w:left w:w="100" w:type="dxa"/>
              <w:bottom w:w="60" w:type="dxa"/>
              <w:right w:w="100" w:type="dxa"/>
            </w:tcMar>
          </w:tcPr>
          <w:p w14:paraId="074ED3DE" w14:textId="77777777" w:rsidR="00A13152" w:rsidRDefault="00F80225">
            <w:r>
              <w:rPr>
                <w:b/>
                <w:color w:val="FFFFFF"/>
                <w:sz w:val="18"/>
              </w:rPr>
              <w:t>Role / Interest</w:t>
            </w:r>
          </w:p>
        </w:tc>
      </w:tr>
      <w:tr w:rsidR="00A13152" w14:paraId="4ED47F26" w14:textId="77777777">
        <w:tc>
          <w:tcPr>
            <w:tcW w:w="3402" w:type="dxa"/>
            <w:tcMar>
              <w:top w:w="60" w:type="dxa"/>
              <w:left w:w="100" w:type="dxa"/>
              <w:bottom w:w="60" w:type="dxa"/>
              <w:right w:w="100" w:type="dxa"/>
            </w:tcMar>
          </w:tcPr>
          <w:p w14:paraId="270919C7" w14:textId="77777777" w:rsidR="00A13152" w:rsidRDefault="00F80225">
            <w:r>
              <w:rPr>
                <w:sz w:val="18"/>
              </w:rPr>
              <w:t>Service Checker team</w:t>
            </w:r>
          </w:p>
        </w:tc>
        <w:tc>
          <w:tcPr>
            <w:tcW w:w="6009" w:type="dxa"/>
            <w:tcMar>
              <w:top w:w="60" w:type="dxa"/>
              <w:left w:w="100" w:type="dxa"/>
              <w:bottom w:w="60" w:type="dxa"/>
              <w:right w:w="100" w:type="dxa"/>
            </w:tcMar>
          </w:tcPr>
          <w:p w14:paraId="232EA09D" w14:textId="77777777" w:rsidR="00A13152" w:rsidRDefault="00F80225">
            <w:r>
              <w:rPr>
                <w:sz w:val="18"/>
              </w:rPr>
              <w:t>Data source owners; product stakeholders</w:t>
            </w:r>
          </w:p>
        </w:tc>
      </w:tr>
      <w:tr w:rsidR="00A13152" w14:paraId="51C78B50" w14:textId="77777777">
        <w:tc>
          <w:tcPr>
            <w:tcW w:w="3402" w:type="dxa"/>
            <w:shd w:val="clear" w:color="auto" w:fill="F5F5F5"/>
            <w:tcMar>
              <w:top w:w="60" w:type="dxa"/>
              <w:left w:w="100" w:type="dxa"/>
              <w:bottom w:w="60" w:type="dxa"/>
              <w:right w:w="100" w:type="dxa"/>
            </w:tcMar>
          </w:tcPr>
          <w:p w14:paraId="491EC605" w14:textId="77777777" w:rsidR="00A13152" w:rsidRDefault="00F80225">
            <w:r>
              <w:rPr>
                <w:sz w:val="18"/>
              </w:rPr>
              <w:t>Broadband Operations</w:t>
            </w:r>
          </w:p>
        </w:tc>
        <w:tc>
          <w:tcPr>
            <w:tcW w:w="6009" w:type="dxa"/>
            <w:shd w:val="clear" w:color="auto" w:fill="F5F5F5"/>
            <w:tcMar>
              <w:top w:w="60" w:type="dxa"/>
              <w:left w:w="100" w:type="dxa"/>
              <w:bottom w:w="60" w:type="dxa"/>
              <w:right w:w="100" w:type="dxa"/>
            </w:tcMar>
          </w:tcPr>
          <w:p w14:paraId="3C9F9944" w14:textId="77777777" w:rsidR="00A13152" w:rsidRDefault="00F80225">
            <w:r>
              <w:rPr>
                <w:sz w:val="18"/>
              </w:rPr>
              <w:t>Operational use of scoring output</w:t>
            </w:r>
          </w:p>
        </w:tc>
      </w:tr>
      <w:tr w:rsidR="00A13152" w14:paraId="6CCC5AA4" w14:textId="77777777">
        <w:tc>
          <w:tcPr>
            <w:tcW w:w="3402" w:type="dxa"/>
            <w:tcMar>
              <w:top w:w="60" w:type="dxa"/>
              <w:left w:w="100" w:type="dxa"/>
              <w:bottom w:w="60" w:type="dxa"/>
              <w:right w:w="100" w:type="dxa"/>
            </w:tcMar>
          </w:tcPr>
          <w:p w14:paraId="6F384C15" w14:textId="77777777" w:rsidR="00A13152" w:rsidRDefault="00F80225">
            <w:r>
              <w:rPr>
                <w:sz w:val="18"/>
              </w:rPr>
              <w:t>Customer Service / Contact Centre</w:t>
            </w:r>
          </w:p>
        </w:tc>
        <w:tc>
          <w:tcPr>
            <w:tcW w:w="6009" w:type="dxa"/>
            <w:tcMar>
              <w:top w:w="60" w:type="dxa"/>
              <w:left w:w="100" w:type="dxa"/>
              <w:bottom w:w="60" w:type="dxa"/>
              <w:right w:w="100" w:type="dxa"/>
            </w:tcMar>
          </w:tcPr>
          <w:p w14:paraId="5DCBC188" w14:textId="77777777" w:rsidR="00A13152" w:rsidRDefault="00F80225">
            <w:r>
              <w:rPr>
                <w:sz w:val="18"/>
              </w:rPr>
              <w:t>End user of treatment decisions</w:t>
            </w:r>
          </w:p>
        </w:tc>
      </w:tr>
      <w:tr w:rsidR="00A13152" w14:paraId="3498F323" w14:textId="77777777">
        <w:tc>
          <w:tcPr>
            <w:tcW w:w="3402" w:type="dxa"/>
            <w:shd w:val="clear" w:color="auto" w:fill="F5F5F5"/>
            <w:tcMar>
              <w:top w:w="60" w:type="dxa"/>
              <w:left w:w="100" w:type="dxa"/>
              <w:bottom w:w="60" w:type="dxa"/>
              <w:right w:w="100" w:type="dxa"/>
            </w:tcMar>
          </w:tcPr>
          <w:p w14:paraId="76BE366B" w14:textId="77777777" w:rsidR="00A13152" w:rsidRDefault="00F80225">
            <w:r>
              <w:rPr>
                <w:sz w:val="18"/>
              </w:rPr>
              <w:t>Proactive Treatment / Campaign teams</w:t>
            </w:r>
          </w:p>
        </w:tc>
        <w:tc>
          <w:tcPr>
            <w:tcW w:w="6009" w:type="dxa"/>
            <w:shd w:val="clear" w:color="auto" w:fill="F5F5F5"/>
            <w:tcMar>
              <w:top w:w="60" w:type="dxa"/>
              <w:left w:w="100" w:type="dxa"/>
              <w:bottom w:w="60" w:type="dxa"/>
              <w:right w:w="100" w:type="dxa"/>
            </w:tcMar>
          </w:tcPr>
          <w:p w14:paraId="7A3A95FD" w14:textId="77777777" w:rsidR="00A13152" w:rsidRDefault="00F80225">
            <w:r>
              <w:rPr>
                <w:sz w:val="18"/>
              </w:rPr>
              <w:t>Primary consumer of propensity scores for targeting</w:t>
            </w:r>
          </w:p>
        </w:tc>
      </w:tr>
      <w:tr w:rsidR="00A13152" w14:paraId="41A2442C" w14:textId="77777777">
        <w:tc>
          <w:tcPr>
            <w:tcW w:w="3402" w:type="dxa"/>
            <w:tcMar>
              <w:top w:w="60" w:type="dxa"/>
              <w:left w:w="100" w:type="dxa"/>
              <w:bottom w:w="60" w:type="dxa"/>
              <w:right w:w="100" w:type="dxa"/>
            </w:tcMar>
          </w:tcPr>
          <w:p w14:paraId="6AB452AA" w14:textId="77777777" w:rsidR="00A13152" w:rsidRDefault="00F80225">
            <w:proofErr w:type="spellStart"/>
            <w:r>
              <w:rPr>
                <w:sz w:val="18"/>
              </w:rPr>
              <w:t>MLPod</w:t>
            </w:r>
            <w:proofErr w:type="spellEnd"/>
            <w:r>
              <w:rPr>
                <w:sz w:val="18"/>
              </w:rPr>
              <w:t xml:space="preserve"> / model deployment team</w:t>
            </w:r>
          </w:p>
        </w:tc>
        <w:tc>
          <w:tcPr>
            <w:tcW w:w="6009" w:type="dxa"/>
            <w:tcMar>
              <w:top w:w="60" w:type="dxa"/>
              <w:left w:w="100" w:type="dxa"/>
              <w:bottom w:w="60" w:type="dxa"/>
              <w:right w:w="100" w:type="dxa"/>
            </w:tcMar>
          </w:tcPr>
          <w:p w14:paraId="22D43281" w14:textId="77777777" w:rsidR="00A13152" w:rsidRDefault="00F80225">
            <w:r>
              <w:rPr>
                <w:sz w:val="18"/>
              </w:rPr>
              <w:t>Production deployment and operation</w:t>
            </w:r>
          </w:p>
        </w:tc>
      </w:tr>
    </w:tbl>
    <w:p w14:paraId="091E2680" w14:textId="77777777" w:rsidR="00A13152" w:rsidRDefault="00A13152">
      <w:pPr>
        <w:spacing w:after="40"/>
      </w:pPr>
    </w:p>
    <w:p w14:paraId="64B7C029" w14:textId="77777777" w:rsidR="00A13152" w:rsidRDefault="00F80225">
      <w:r>
        <w:rPr>
          <w:i/>
        </w:rPr>
        <w:t>Source: Use Case Shaping Template (confirmed)</w:t>
      </w:r>
    </w:p>
    <w:p w14:paraId="7853BF8E" w14:textId="77777777" w:rsidR="00A13152" w:rsidRDefault="00F80225">
      <w:pPr>
        <w:pStyle w:val="Heading3"/>
      </w:pPr>
      <w:r>
        <w:t>Ownership</w:t>
      </w:r>
    </w:p>
    <w:tbl>
      <w:tblPr>
        <w:tblStyle w:val="TableGrid"/>
        <w:tblW w:w="0" w:type="auto"/>
        <w:tblLook w:val="04A0" w:firstRow="1" w:lastRow="0" w:firstColumn="1" w:lastColumn="0" w:noHBand="0" w:noVBand="1"/>
      </w:tblPr>
      <w:tblGrid>
        <w:gridCol w:w="3118"/>
        <w:gridCol w:w="3118"/>
        <w:gridCol w:w="3175"/>
      </w:tblGrid>
      <w:tr w:rsidR="00A13152" w14:paraId="1B205522" w14:textId="77777777">
        <w:tc>
          <w:tcPr>
            <w:tcW w:w="3118" w:type="dxa"/>
            <w:shd w:val="clear" w:color="auto" w:fill="00539F"/>
            <w:tcMar>
              <w:top w:w="60" w:type="dxa"/>
              <w:left w:w="100" w:type="dxa"/>
              <w:bottom w:w="60" w:type="dxa"/>
              <w:right w:w="100" w:type="dxa"/>
            </w:tcMar>
          </w:tcPr>
          <w:p w14:paraId="3FE8A28C" w14:textId="77777777" w:rsidR="00A13152" w:rsidRDefault="00F80225">
            <w:r>
              <w:rPr>
                <w:b/>
                <w:color w:val="FFFFFF"/>
                <w:sz w:val="18"/>
              </w:rPr>
              <w:t>Role</w:t>
            </w:r>
          </w:p>
        </w:tc>
        <w:tc>
          <w:tcPr>
            <w:tcW w:w="3118" w:type="dxa"/>
            <w:shd w:val="clear" w:color="auto" w:fill="00539F"/>
            <w:tcMar>
              <w:top w:w="60" w:type="dxa"/>
              <w:left w:w="100" w:type="dxa"/>
              <w:bottom w:w="60" w:type="dxa"/>
              <w:right w:w="100" w:type="dxa"/>
            </w:tcMar>
          </w:tcPr>
          <w:p w14:paraId="5AB0A75B" w14:textId="77777777" w:rsidR="00A13152" w:rsidRDefault="00F80225">
            <w:r>
              <w:rPr>
                <w:b/>
                <w:color w:val="FFFFFF"/>
                <w:sz w:val="18"/>
              </w:rPr>
              <w:t>Name</w:t>
            </w:r>
          </w:p>
        </w:tc>
        <w:tc>
          <w:tcPr>
            <w:tcW w:w="3175" w:type="dxa"/>
            <w:shd w:val="clear" w:color="auto" w:fill="00539F"/>
            <w:tcMar>
              <w:top w:w="60" w:type="dxa"/>
              <w:left w:w="100" w:type="dxa"/>
              <w:bottom w:w="60" w:type="dxa"/>
              <w:right w:w="100" w:type="dxa"/>
            </w:tcMar>
          </w:tcPr>
          <w:p w14:paraId="46112760" w14:textId="77777777" w:rsidR="00A13152" w:rsidRDefault="00F80225">
            <w:r>
              <w:rPr>
                <w:b/>
                <w:color w:val="FFFFFF"/>
                <w:sz w:val="18"/>
              </w:rPr>
              <w:t>Status</w:t>
            </w:r>
          </w:p>
        </w:tc>
      </w:tr>
      <w:tr w:rsidR="00A13152" w14:paraId="5E12F896" w14:textId="77777777">
        <w:tc>
          <w:tcPr>
            <w:tcW w:w="3118" w:type="dxa"/>
            <w:tcMar>
              <w:top w:w="60" w:type="dxa"/>
              <w:left w:w="100" w:type="dxa"/>
              <w:bottom w:w="60" w:type="dxa"/>
              <w:right w:w="100" w:type="dxa"/>
            </w:tcMar>
          </w:tcPr>
          <w:p w14:paraId="426EC93A" w14:textId="77777777" w:rsidR="00A13152" w:rsidRDefault="00F80225">
            <w:r>
              <w:rPr>
                <w:sz w:val="18"/>
              </w:rPr>
              <w:t>Business / Product Owner</w:t>
            </w:r>
          </w:p>
        </w:tc>
        <w:tc>
          <w:tcPr>
            <w:tcW w:w="3118" w:type="dxa"/>
            <w:tcMar>
              <w:top w:w="60" w:type="dxa"/>
              <w:left w:w="100" w:type="dxa"/>
              <w:bottom w:w="60" w:type="dxa"/>
              <w:right w:w="100" w:type="dxa"/>
            </w:tcMar>
          </w:tcPr>
          <w:p w14:paraId="2F2A81AD" w14:textId="77777777" w:rsidR="00A13152" w:rsidRDefault="00F80225">
            <w:r>
              <w:rPr>
                <w:sz w:val="18"/>
              </w:rPr>
              <w:t>Alex Morgan — Broadband Service Experience / Service Checker</w:t>
            </w:r>
          </w:p>
        </w:tc>
        <w:tc>
          <w:tcPr>
            <w:tcW w:w="3175" w:type="dxa"/>
            <w:tcMar>
              <w:top w:w="60" w:type="dxa"/>
              <w:left w:w="100" w:type="dxa"/>
              <w:bottom w:w="60" w:type="dxa"/>
              <w:right w:w="100" w:type="dxa"/>
            </w:tcMar>
          </w:tcPr>
          <w:p w14:paraId="0CBD87E4" w14:textId="77777777" w:rsidR="00A13152" w:rsidRDefault="00F80225">
            <w:r>
              <w:rPr>
                <w:sz w:val="18"/>
              </w:rPr>
              <w:t>⚠</w:t>
            </w:r>
            <w:r>
              <w:rPr>
                <w:sz w:val="18"/>
              </w:rPr>
              <w:t>️</w:t>
            </w:r>
            <w:r>
              <w:rPr>
                <w:sz w:val="18"/>
              </w:rPr>
              <w:t xml:space="preserve"> Assumed placeholder — requires verification</w:t>
            </w:r>
          </w:p>
        </w:tc>
      </w:tr>
      <w:tr w:rsidR="00A13152" w14:paraId="728EC8A6" w14:textId="77777777">
        <w:tc>
          <w:tcPr>
            <w:tcW w:w="3118" w:type="dxa"/>
            <w:shd w:val="clear" w:color="auto" w:fill="F5F5F5"/>
            <w:tcMar>
              <w:top w:w="60" w:type="dxa"/>
              <w:left w:w="100" w:type="dxa"/>
              <w:bottom w:w="60" w:type="dxa"/>
              <w:right w:w="100" w:type="dxa"/>
            </w:tcMar>
          </w:tcPr>
          <w:p w14:paraId="18D78CA1" w14:textId="77777777" w:rsidR="00A13152" w:rsidRDefault="00F80225">
            <w:r>
              <w:rPr>
                <w:sz w:val="18"/>
              </w:rPr>
              <w:t>Technical Owner</w:t>
            </w:r>
          </w:p>
        </w:tc>
        <w:tc>
          <w:tcPr>
            <w:tcW w:w="3118" w:type="dxa"/>
            <w:shd w:val="clear" w:color="auto" w:fill="F5F5F5"/>
            <w:tcMar>
              <w:top w:w="60" w:type="dxa"/>
              <w:left w:w="100" w:type="dxa"/>
              <w:bottom w:w="60" w:type="dxa"/>
              <w:right w:w="100" w:type="dxa"/>
            </w:tcMar>
          </w:tcPr>
          <w:p w14:paraId="203AB2D0" w14:textId="77777777" w:rsidR="00A13152" w:rsidRDefault="00F80225">
            <w:r>
              <w:rPr>
                <w:sz w:val="18"/>
              </w:rPr>
              <w:t>Sam Taylor — Data Science / Decisioning Models team</w:t>
            </w:r>
          </w:p>
        </w:tc>
        <w:tc>
          <w:tcPr>
            <w:tcW w:w="3175" w:type="dxa"/>
            <w:shd w:val="clear" w:color="auto" w:fill="F5F5F5"/>
            <w:tcMar>
              <w:top w:w="60" w:type="dxa"/>
              <w:left w:w="100" w:type="dxa"/>
              <w:bottom w:w="60" w:type="dxa"/>
              <w:right w:w="100" w:type="dxa"/>
            </w:tcMar>
          </w:tcPr>
          <w:p w14:paraId="06EAA37E" w14:textId="77777777" w:rsidR="00A13152" w:rsidRDefault="00F80225">
            <w:r>
              <w:rPr>
                <w:sz w:val="18"/>
              </w:rPr>
              <w:t>⚠</w:t>
            </w:r>
            <w:r>
              <w:rPr>
                <w:sz w:val="18"/>
              </w:rPr>
              <w:t>️</w:t>
            </w:r>
            <w:r>
              <w:rPr>
                <w:sz w:val="18"/>
              </w:rPr>
              <w:t xml:space="preserve"> Assumed placeholder — requires verification</w:t>
            </w:r>
          </w:p>
        </w:tc>
      </w:tr>
      <w:tr w:rsidR="00A13152" w14:paraId="617B4104" w14:textId="77777777">
        <w:tc>
          <w:tcPr>
            <w:tcW w:w="3118" w:type="dxa"/>
            <w:tcMar>
              <w:top w:w="60" w:type="dxa"/>
              <w:left w:w="100" w:type="dxa"/>
              <w:bottom w:w="60" w:type="dxa"/>
              <w:right w:w="100" w:type="dxa"/>
            </w:tcMar>
          </w:tcPr>
          <w:p w14:paraId="6AB48B21" w14:textId="77777777" w:rsidR="00A13152" w:rsidRDefault="00F80225">
            <w:r>
              <w:rPr>
                <w:sz w:val="18"/>
              </w:rPr>
              <w:t>Executive Sponsor / Overall Approver</w:t>
            </w:r>
          </w:p>
        </w:tc>
        <w:tc>
          <w:tcPr>
            <w:tcW w:w="3118" w:type="dxa"/>
            <w:tcMar>
              <w:top w:w="60" w:type="dxa"/>
              <w:left w:w="100" w:type="dxa"/>
              <w:bottom w:w="60" w:type="dxa"/>
              <w:right w:w="100" w:type="dxa"/>
            </w:tcMar>
          </w:tcPr>
          <w:p w14:paraId="2B4A5086" w14:textId="77777777" w:rsidR="00A13152" w:rsidRDefault="00F80225">
            <w:r>
              <w:rPr>
                <w:sz w:val="18"/>
              </w:rPr>
              <w:t>Jamie Roberts — Head of Broadband Customer Experience</w:t>
            </w:r>
          </w:p>
        </w:tc>
        <w:tc>
          <w:tcPr>
            <w:tcW w:w="3175" w:type="dxa"/>
            <w:tcMar>
              <w:top w:w="60" w:type="dxa"/>
              <w:left w:w="100" w:type="dxa"/>
              <w:bottom w:w="60" w:type="dxa"/>
              <w:right w:w="100" w:type="dxa"/>
            </w:tcMar>
          </w:tcPr>
          <w:p w14:paraId="5CFFEEDB" w14:textId="77777777" w:rsidR="00A13152" w:rsidRDefault="00F80225">
            <w:r>
              <w:rPr>
                <w:sz w:val="18"/>
              </w:rPr>
              <w:t>⚠</w:t>
            </w:r>
            <w:r>
              <w:rPr>
                <w:sz w:val="18"/>
              </w:rPr>
              <w:t>️</w:t>
            </w:r>
            <w:r>
              <w:rPr>
                <w:sz w:val="18"/>
              </w:rPr>
              <w:t xml:space="preserve"> Assumed placeholder — requires verification</w:t>
            </w:r>
          </w:p>
        </w:tc>
      </w:tr>
    </w:tbl>
    <w:p w14:paraId="507A2126" w14:textId="77777777" w:rsidR="00A13152" w:rsidRDefault="00A13152">
      <w:pPr>
        <w:spacing w:after="40"/>
      </w:pPr>
    </w:p>
    <w:p w14:paraId="7856A1D1" w14:textId="77777777" w:rsidR="00A13152" w:rsidRDefault="00F80225">
      <w:pPr>
        <w:pBdr>
          <w:left w:val="single" w:sz="12" w:space="4" w:color="F07F1E"/>
        </w:pBdr>
        <w:spacing w:before="120"/>
        <w:ind w:left="340"/>
      </w:pPr>
      <w:r>
        <w:rPr>
          <w:color w:val="6B6B6B"/>
          <w:sz w:val="20"/>
        </w:rPr>
        <w:t xml:space="preserve">All three ownership entries are explicitly marked "(assumed placeholder)" in the supplied Use Case Shaping document. These must be replaced with confirmed names before governance reviews and </w:t>
      </w:r>
      <w:proofErr w:type="gramStart"/>
      <w:r>
        <w:rPr>
          <w:color w:val="6B6B6B"/>
          <w:sz w:val="20"/>
        </w:rPr>
        <w:t>sign-offs</w:t>
      </w:r>
      <w:proofErr w:type="gramEnd"/>
      <w:r>
        <w:rPr>
          <w:color w:val="6B6B6B"/>
          <w:sz w:val="20"/>
        </w:rPr>
        <w:t xml:space="preserve"> can be formally allocated.</w:t>
      </w:r>
    </w:p>
    <w:p w14:paraId="2E8AC829" w14:textId="77777777" w:rsidR="00A13152" w:rsidRDefault="00F80225">
      <w:pPr>
        <w:pStyle w:val="Heading3"/>
      </w:pPr>
      <w:r>
        <w:lastRenderedPageBreak/>
        <w:t>Delivery Tracking</w:t>
      </w:r>
    </w:p>
    <w:tbl>
      <w:tblPr>
        <w:tblStyle w:val="TableGrid"/>
        <w:tblW w:w="0" w:type="auto"/>
        <w:tblLook w:val="04A0" w:firstRow="1" w:lastRow="0" w:firstColumn="1" w:lastColumn="0" w:noHBand="0" w:noVBand="1"/>
      </w:tblPr>
      <w:tblGrid>
        <w:gridCol w:w="3118"/>
        <w:gridCol w:w="3118"/>
        <w:gridCol w:w="3175"/>
      </w:tblGrid>
      <w:tr w:rsidR="00A13152" w14:paraId="23C812CE" w14:textId="77777777">
        <w:tc>
          <w:tcPr>
            <w:tcW w:w="3118" w:type="dxa"/>
            <w:shd w:val="clear" w:color="auto" w:fill="00539F"/>
            <w:tcMar>
              <w:top w:w="60" w:type="dxa"/>
              <w:left w:w="100" w:type="dxa"/>
              <w:bottom w:w="60" w:type="dxa"/>
              <w:right w:w="100" w:type="dxa"/>
            </w:tcMar>
          </w:tcPr>
          <w:p w14:paraId="1D2DA2D7" w14:textId="77777777" w:rsidR="00A13152" w:rsidRDefault="00F80225">
            <w:r>
              <w:rPr>
                <w:b/>
                <w:color w:val="FFFFFF"/>
                <w:sz w:val="18"/>
              </w:rPr>
              <w:t>Field</w:t>
            </w:r>
          </w:p>
        </w:tc>
        <w:tc>
          <w:tcPr>
            <w:tcW w:w="3118" w:type="dxa"/>
            <w:shd w:val="clear" w:color="auto" w:fill="00539F"/>
            <w:tcMar>
              <w:top w:w="60" w:type="dxa"/>
              <w:left w:w="100" w:type="dxa"/>
              <w:bottom w:w="60" w:type="dxa"/>
              <w:right w:w="100" w:type="dxa"/>
            </w:tcMar>
          </w:tcPr>
          <w:p w14:paraId="7ACCD2B1" w14:textId="77777777" w:rsidR="00A13152" w:rsidRDefault="00F80225">
            <w:r>
              <w:rPr>
                <w:b/>
                <w:color w:val="FFFFFF"/>
                <w:sz w:val="18"/>
              </w:rPr>
              <w:t>Value</w:t>
            </w:r>
          </w:p>
        </w:tc>
        <w:tc>
          <w:tcPr>
            <w:tcW w:w="3175" w:type="dxa"/>
            <w:shd w:val="clear" w:color="auto" w:fill="00539F"/>
            <w:tcMar>
              <w:top w:w="60" w:type="dxa"/>
              <w:left w:w="100" w:type="dxa"/>
              <w:bottom w:w="60" w:type="dxa"/>
              <w:right w:w="100" w:type="dxa"/>
            </w:tcMar>
          </w:tcPr>
          <w:p w14:paraId="1EBBC02C" w14:textId="77777777" w:rsidR="00A13152" w:rsidRDefault="00F80225">
            <w:r>
              <w:rPr>
                <w:b/>
                <w:color w:val="FFFFFF"/>
                <w:sz w:val="18"/>
              </w:rPr>
              <w:t>Status</w:t>
            </w:r>
          </w:p>
        </w:tc>
      </w:tr>
      <w:tr w:rsidR="00A13152" w14:paraId="16949633" w14:textId="77777777">
        <w:tc>
          <w:tcPr>
            <w:tcW w:w="3118" w:type="dxa"/>
            <w:tcMar>
              <w:top w:w="60" w:type="dxa"/>
              <w:left w:w="100" w:type="dxa"/>
              <w:bottom w:w="60" w:type="dxa"/>
              <w:right w:w="100" w:type="dxa"/>
            </w:tcMar>
          </w:tcPr>
          <w:p w14:paraId="4D8632DD" w14:textId="77777777" w:rsidR="00A13152" w:rsidRDefault="00F80225">
            <w:r>
              <w:rPr>
                <w:sz w:val="18"/>
              </w:rPr>
              <w:t>Epic / Jira reference</w:t>
            </w:r>
          </w:p>
        </w:tc>
        <w:tc>
          <w:tcPr>
            <w:tcW w:w="3118" w:type="dxa"/>
            <w:tcMar>
              <w:top w:w="60" w:type="dxa"/>
              <w:left w:w="100" w:type="dxa"/>
              <w:bottom w:w="60" w:type="dxa"/>
              <w:right w:w="100" w:type="dxa"/>
            </w:tcMar>
          </w:tcPr>
          <w:p w14:paraId="305A33CF" w14:textId="77777777" w:rsidR="00A13152" w:rsidRDefault="00F80225">
            <w:r>
              <w:rPr>
                <w:sz w:val="18"/>
              </w:rPr>
              <w:t>DSLC-CALL-001 — Scaled Data Propensity to Call</w:t>
            </w:r>
          </w:p>
        </w:tc>
        <w:tc>
          <w:tcPr>
            <w:tcW w:w="3175" w:type="dxa"/>
            <w:tcMar>
              <w:top w:w="60" w:type="dxa"/>
              <w:left w:w="100" w:type="dxa"/>
              <w:bottom w:w="60" w:type="dxa"/>
              <w:right w:w="100" w:type="dxa"/>
            </w:tcMar>
          </w:tcPr>
          <w:p w14:paraId="0F8258C7" w14:textId="77777777" w:rsidR="00A13152" w:rsidRDefault="00F80225">
            <w:r>
              <w:rPr>
                <w:sz w:val="18"/>
              </w:rPr>
              <w:t>⚠</w:t>
            </w:r>
            <w:r>
              <w:rPr>
                <w:sz w:val="18"/>
              </w:rPr>
              <w:t>️</w:t>
            </w:r>
            <w:r>
              <w:rPr>
                <w:sz w:val="18"/>
              </w:rPr>
              <w:t xml:space="preserve"> Assumed placeholder — requires verification</w:t>
            </w:r>
          </w:p>
        </w:tc>
      </w:tr>
      <w:tr w:rsidR="00A13152" w14:paraId="521B81D2" w14:textId="77777777">
        <w:tc>
          <w:tcPr>
            <w:tcW w:w="3118" w:type="dxa"/>
            <w:shd w:val="clear" w:color="auto" w:fill="F5F5F5"/>
            <w:tcMar>
              <w:top w:w="60" w:type="dxa"/>
              <w:left w:w="100" w:type="dxa"/>
              <w:bottom w:w="60" w:type="dxa"/>
              <w:right w:w="100" w:type="dxa"/>
            </w:tcMar>
          </w:tcPr>
          <w:p w14:paraId="5D52D614" w14:textId="77777777" w:rsidR="00A13152" w:rsidRDefault="00F80225">
            <w:r>
              <w:rPr>
                <w:sz w:val="18"/>
              </w:rPr>
              <w:t>Target Completion Date</w:t>
            </w:r>
          </w:p>
        </w:tc>
        <w:tc>
          <w:tcPr>
            <w:tcW w:w="3118" w:type="dxa"/>
            <w:shd w:val="clear" w:color="auto" w:fill="F5F5F5"/>
            <w:tcMar>
              <w:top w:w="60" w:type="dxa"/>
              <w:left w:w="100" w:type="dxa"/>
              <w:bottom w:w="60" w:type="dxa"/>
              <w:right w:w="100" w:type="dxa"/>
            </w:tcMar>
          </w:tcPr>
          <w:p w14:paraId="4DEB95E8" w14:textId="77777777" w:rsidR="00A13152" w:rsidRDefault="00F80225">
            <w:r>
              <w:rPr>
                <w:sz w:val="18"/>
              </w:rPr>
              <w:t>04/02/2026</w:t>
            </w:r>
          </w:p>
        </w:tc>
        <w:tc>
          <w:tcPr>
            <w:tcW w:w="3175" w:type="dxa"/>
            <w:shd w:val="clear" w:color="auto" w:fill="F5F5F5"/>
            <w:tcMar>
              <w:top w:w="60" w:type="dxa"/>
              <w:left w:w="100" w:type="dxa"/>
              <w:bottom w:w="60" w:type="dxa"/>
              <w:right w:w="100" w:type="dxa"/>
            </w:tcMar>
          </w:tcPr>
          <w:p w14:paraId="61E2BA8C" w14:textId="77777777" w:rsidR="00A13152" w:rsidRDefault="00F80225">
            <w:r>
              <w:rPr>
                <w:sz w:val="18"/>
              </w:rPr>
              <w:t>⚠</w:t>
            </w:r>
            <w:r>
              <w:rPr>
                <w:sz w:val="18"/>
              </w:rPr>
              <w:t>️</w:t>
            </w:r>
            <w:r>
              <w:rPr>
                <w:sz w:val="18"/>
              </w:rPr>
              <w:t xml:space="preserve"> Assumed — derived from validation notebook date; requires confirmation</w:t>
            </w:r>
          </w:p>
        </w:tc>
      </w:tr>
      <w:tr w:rsidR="00A13152" w14:paraId="0655B76A" w14:textId="77777777">
        <w:tc>
          <w:tcPr>
            <w:tcW w:w="3118" w:type="dxa"/>
            <w:tcMar>
              <w:top w:w="60" w:type="dxa"/>
              <w:left w:w="100" w:type="dxa"/>
              <w:bottom w:w="60" w:type="dxa"/>
              <w:right w:w="100" w:type="dxa"/>
            </w:tcMar>
          </w:tcPr>
          <w:p w14:paraId="045043E3" w14:textId="77777777" w:rsidR="00A13152" w:rsidRDefault="00F80225">
            <w:r>
              <w:rPr>
                <w:sz w:val="18"/>
              </w:rPr>
              <w:t>Delivery Owner</w:t>
            </w:r>
          </w:p>
        </w:tc>
        <w:tc>
          <w:tcPr>
            <w:tcW w:w="3118" w:type="dxa"/>
            <w:tcMar>
              <w:top w:w="60" w:type="dxa"/>
              <w:left w:w="100" w:type="dxa"/>
              <w:bottom w:w="60" w:type="dxa"/>
              <w:right w:w="100" w:type="dxa"/>
            </w:tcMar>
          </w:tcPr>
          <w:p w14:paraId="164912D7" w14:textId="77777777" w:rsidR="00A13152" w:rsidRDefault="00F80225">
            <w:r>
              <w:rPr>
                <w:sz w:val="18"/>
              </w:rPr>
              <w:t>Not confirmed</w:t>
            </w:r>
          </w:p>
        </w:tc>
        <w:tc>
          <w:tcPr>
            <w:tcW w:w="3175" w:type="dxa"/>
            <w:tcMar>
              <w:top w:w="60" w:type="dxa"/>
              <w:left w:w="100" w:type="dxa"/>
              <w:bottom w:w="60" w:type="dxa"/>
              <w:right w:w="100" w:type="dxa"/>
            </w:tcMar>
          </w:tcPr>
          <w:p w14:paraId="0C647E80" w14:textId="77777777" w:rsidR="00A13152" w:rsidRDefault="00F80225">
            <w:r>
              <w:rPr>
                <w:sz w:val="18"/>
              </w:rPr>
              <w:t>PENDING — confirm once ownership is verified</w:t>
            </w:r>
          </w:p>
        </w:tc>
      </w:tr>
    </w:tbl>
    <w:p w14:paraId="216A18DA" w14:textId="77777777" w:rsidR="00A13152" w:rsidRDefault="00A13152">
      <w:pPr>
        <w:spacing w:after="40"/>
      </w:pPr>
    </w:p>
    <w:p w14:paraId="7E4837A3" w14:textId="77777777" w:rsidR="00A13152" w:rsidRDefault="00A13152">
      <w:pPr>
        <w:pBdr>
          <w:bottom w:val="single" w:sz="4" w:space="1" w:color="CCCCCC"/>
        </w:pBdr>
        <w:spacing w:before="120"/>
      </w:pPr>
    </w:p>
    <w:p w14:paraId="338B5D41" w14:textId="77777777" w:rsidR="00A13152" w:rsidRDefault="00F80225">
      <w:pPr>
        <w:pStyle w:val="Heading2"/>
        <w:pBdr>
          <w:bottom w:val="single" w:sz="2" w:space="1" w:color="6B2D8B"/>
        </w:pBdr>
      </w:pPr>
      <w:r>
        <w:t>3. Stage 1 Completion Summary</w:t>
      </w:r>
    </w:p>
    <w:tbl>
      <w:tblPr>
        <w:tblStyle w:val="TableGrid"/>
        <w:tblW w:w="0" w:type="auto"/>
        <w:tblLook w:val="04A0" w:firstRow="1" w:lastRow="0" w:firstColumn="1" w:lastColumn="0" w:noHBand="0" w:noVBand="1"/>
      </w:tblPr>
      <w:tblGrid>
        <w:gridCol w:w="1577"/>
        <w:gridCol w:w="1213"/>
        <w:gridCol w:w="5097"/>
        <w:gridCol w:w="1725"/>
      </w:tblGrid>
      <w:tr w:rsidR="00A13152" w14:paraId="0390F1BF" w14:textId="77777777">
        <w:tc>
          <w:tcPr>
            <w:tcW w:w="2268" w:type="dxa"/>
            <w:shd w:val="clear" w:color="auto" w:fill="00539F"/>
            <w:tcMar>
              <w:top w:w="60" w:type="dxa"/>
              <w:left w:w="100" w:type="dxa"/>
              <w:bottom w:w="60" w:type="dxa"/>
              <w:right w:w="100" w:type="dxa"/>
            </w:tcMar>
          </w:tcPr>
          <w:p w14:paraId="048555F7" w14:textId="77777777" w:rsidR="00A13152" w:rsidRDefault="00F80225">
            <w:r>
              <w:rPr>
                <w:b/>
                <w:color w:val="FFFFFF"/>
                <w:sz w:val="18"/>
              </w:rPr>
              <w:t>Requirement</w:t>
            </w:r>
          </w:p>
        </w:tc>
        <w:tc>
          <w:tcPr>
            <w:tcW w:w="1417" w:type="dxa"/>
            <w:shd w:val="clear" w:color="auto" w:fill="00539F"/>
            <w:tcMar>
              <w:top w:w="60" w:type="dxa"/>
              <w:left w:w="100" w:type="dxa"/>
              <w:bottom w:w="60" w:type="dxa"/>
              <w:right w:w="100" w:type="dxa"/>
            </w:tcMar>
          </w:tcPr>
          <w:p w14:paraId="0A3FA5EC" w14:textId="77777777" w:rsidR="00A13152" w:rsidRDefault="00F80225">
            <w:r>
              <w:rPr>
                <w:b/>
                <w:color w:val="FFFFFF"/>
                <w:sz w:val="18"/>
              </w:rPr>
              <w:t>Status</w:t>
            </w:r>
          </w:p>
        </w:tc>
        <w:tc>
          <w:tcPr>
            <w:tcW w:w="2835" w:type="dxa"/>
            <w:shd w:val="clear" w:color="auto" w:fill="00539F"/>
            <w:tcMar>
              <w:top w:w="60" w:type="dxa"/>
              <w:left w:w="100" w:type="dxa"/>
              <w:bottom w:w="60" w:type="dxa"/>
              <w:right w:w="100" w:type="dxa"/>
            </w:tcMar>
          </w:tcPr>
          <w:p w14:paraId="46CD0342" w14:textId="77777777" w:rsidR="00A13152" w:rsidRDefault="00F80225">
            <w:r>
              <w:rPr>
                <w:b/>
                <w:color w:val="FFFFFF"/>
                <w:sz w:val="18"/>
              </w:rPr>
              <w:t>Evidence Source</w:t>
            </w:r>
          </w:p>
        </w:tc>
        <w:tc>
          <w:tcPr>
            <w:tcW w:w="2891" w:type="dxa"/>
            <w:shd w:val="clear" w:color="auto" w:fill="00539F"/>
            <w:tcMar>
              <w:top w:w="60" w:type="dxa"/>
              <w:left w:w="100" w:type="dxa"/>
              <w:bottom w:w="60" w:type="dxa"/>
              <w:right w:w="100" w:type="dxa"/>
            </w:tcMar>
          </w:tcPr>
          <w:p w14:paraId="4202E17B" w14:textId="77777777" w:rsidR="00A13152" w:rsidRDefault="00F80225">
            <w:r>
              <w:rPr>
                <w:b/>
                <w:color w:val="FFFFFF"/>
                <w:sz w:val="18"/>
              </w:rPr>
              <w:t>Outstanding Action</w:t>
            </w:r>
          </w:p>
        </w:tc>
      </w:tr>
      <w:tr w:rsidR="00A13152" w14:paraId="484B7AC2" w14:textId="77777777">
        <w:tc>
          <w:tcPr>
            <w:tcW w:w="2268" w:type="dxa"/>
            <w:tcMar>
              <w:top w:w="60" w:type="dxa"/>
              <w:left w:w="100" w:type="dxa"/>
              <w:bottom w:w="60" w:type="dxa"/>
              <w:right w:w="100" w:type="dxa"/>
            </w:tcMar>
          </w:tcPr>
          <w:p w14:paraId="6A96D97E" w14:textId="77777777" w:rsidR="00A13152" w:rsidRDefault="00F80225">
            <w:r>
              <w:rPr>
                <w:sz w:val="18"/>
              </w:rPr>
              <w:t>Use Case Definition</w:t>
            </w:r>
          </w:p>
        </w:tc>
        <w:tc>
          <w:tcPr>
            <w:tcW w:w="1417" w:type="dxa"/>
            <w:tcMar>
              <w:top w:w="60" w:type="dxa"/>
              <w:left w:w="100" w:type="dxa"/>
              <w:bottom w:w="60" w:type="dxa"/>
              <w:right w:w="100" w:type="dxa"/>
            </w:tcMar>
          </w:tcPr>
          <w:p w14:paraId="38229DF3" w14:textId="77777777" w:rsidR="00A13152" w:rsidRDefault="00F80225">
            <w:r>
              <w:rPr>
                <w:sz w:val="18"/>
              </w:rPr>
              <w:t xml:space="preserve">Evidence </w:t>
            </w:r>
            <w:proofErr w:type="gramStart"/>
            <w:r>
              <w:rPr>
                <w:sz w:val="18"/>
              </w:rPr>
              <w:t>present</w:t>
            </w:r>
            <w:proofErr w:type="gramEnd"/>
          </w:p>
        </w:tc>
        <w:tc>
          <w:tcPr>
            <w:tcW w:w="2835" w:type="dxa"/>
            <w:tcMar>
              <w:top w:w="60" w:type="dxa"/>
              <w:left w:w="100" w:type="dxa"/>
              <w:bottom w:w="60" w:type="dxa"/>
              <w:right w:w="100" w:type="dxa"/>
            </w:tcMar>
          </w:tcPr>
          <w:p w14:paraId="231251B0" w14:textId="77777777" w:rsidR="00A13152" w:rsidRDefault="00F80225">
            <w:r>
              <w:rPr>
                <w:sz w:val="18"/>
              </w:rPr>
              <w:t>Use Case Shaping Template, README</w:t>
            </w:r>
          </w:p>
        </w:tc>
        <w:tc>
          <w:tcPr>
            <w:tcW w:w="2891" w:type="dxa"/>
            <w:tcMar>
              <w:top w:w="60" w:type="dxa"/>
              <w:left w:w="100" w:type="dxa"/>
              <w:bottom w:w="60" w:type="dxa"/>
              <w:right w:w="100" w:type="dxa"/>
            </w:tcMar>
          </w:tcPr>
          <w:p w14:paraId="10D4A1AF" w14:textId="77777777" w:rsidR="00A13152" w:rsidRDefault="00F80225">
            <w:r>
              <w:rPr>
                <w:sz w:val="18"/>
              </w:rPr>
              <w:t>Verify and confirm assumed ownership placeholders</w:t>
            </w:r>
          </w:p>
        </w:tc>
      </w:tr>
      <w:tr w:rsidR="00A13152" w14:paraId="1FF8F72E" w14:textId="77777777">
        <w:tc>
          <w:tcPr>
            <w:tcW w:w="2268" w:type="dxa"/>
            <w:shd w:val="clear" w:color="auto" w:fill="F5F5F5"/>
            <w:tcMar>
              <w:top w:w="60" w:type="dxa"/>
              <w:left w:w="100" w:type="dxa"/>
              <w:bottom w:w="60" w:type="dxa"/>
              <w:right w:w="100" w:type="dxa"/>
            </w:tcMar>
          </w:tcPr>
          <w:p w14:paraId="12B1498F" w14:textId="77777777" w:rsidR="00A13152" w:rsidRDefault="00F80225">
            <w:r>
              <w:rPr>
                <w:sz w:val="18"/>
              </w:rPr>
              <w:t>Solution Design</w:t>
            </w:r>
          </w:p>
        </w:tc>
        <w:tc>
          <w:tcPr>
            <w:tcW w:w="1417" w:type="dxa"/>
            <w:shd w:val="clear" w:color="auto" w:fill="F5F5F5"/>
            <w:tcMar>
              <w:top w:w="60" w:type="dxa"/>
              <w:left w:w="100" w:type="dxa"/>
              <w:bottom w:w="60" w:type="dxa"/>
              <w:right w:w="100" w:type="dxa"/>
            </w:tcMar>
          </w:tcPr>
          <w:p w14:paraId="365FA7B3" w14:textId="77777777" w:rsidR="00A13152" w:rsidRDefault="00F80225">
            <w:r>
              <w:rPr>
                <w:sz w:val="18"/>
              </w:rPr>
              <w:t>Partial evidence — no standalone document confirmed</w:t>
            </w:r>
          </w:p>
        </w:tc>
        <w:tc>
          <w:tcPr>
            <w:tcW w:w="2835" w:type="dxa"/>
            <w:shd w:val="clear" w:color="auto" w:fill="F5F5F5"/>
            <w:tcMar>
              <w:top w:w="60" w:type="dxa"/>
              <w:left w:w="100" w:type="dxa"/>
              <w:bottom w:w="60" w:type="dxa"/>
              <w:right w:w="100" w:type="dxa"/>
            </w:tcMar>
          </w:tcPr>
          <w:p w14:paraId="0EB15313" w14:textId="77777777" w:rsidR="00A13152" w:rsidRDefault="00F80225">
            <w:r>
              <w:rPr>
                <w:sz w:val="18"/>
              </w:rPr>
              <w:t>README, training notebook v3</w:t>
            </w:r>
          </w:p>
        </w:tc>
        <w:tc>
          <w:tcPr>
            <w:tcW w:w="2891" w:type="dxa"/>
            <w:shd w:val="clear" w:color="auto" w:fill="F5F5F5"/>
            <w:tcMar>
              <w:top w:w="60" w:type="dxa"/>
              <w:left w:w="100" w:type="dxa"/>
              <w:bottom w:w="60" w:type="dxa"/>
              <w:right w:w="100" w:type="dxa"/>
            </w:tcMar>
          </w:tcPr>
          <w:p w14:paraId="43CCB999" w14:textId="77777777" w:rsidR="00A13152" w:rsidRDefault="00F80225">
            <w:r>
              <w:rPr>
                <w:sz w:val="18"/>
              </w:rPr>
              <w:t>Confirm whether a formal Solution Design document exists</w:t>
            </w:r>
          </w:p>
        </w:tc>
      </w:tr>
      <w:tr w:rsidR="00A13152" w14:paraId="01AEA98B" w14:textId="77777777">
        <w:tc>
          <w:tcPr>
            <w:tcW w:w="2268" w:type="dxa"/>
            <w:tcMar>
              <w:top w:w="60" w:type="dxa"/>
              <w:left w:w="100" w:type="dxa"/>
              <w:bottom w:w="60" w:type="dxa"/>
              <w:right w:w="100" w:type="dxa"/>
            </w:tcMar>
          </w:tcPr>
          <w:p w14:paraId="2D2F55F6" w14:textId="77777777" w:rsidR="00A13152" w:rsidRDefault="00F80225">
            <w:r>
              <w:rPr>
                <w:sz w:val="18"/>
              </w:rPr>
              <w:t>Delivery Epic / Milestone</w:t>
            </w:r>
          </w:p>
        </w:tc>
        <w:tc>
          <w:tcPr>
            <w:tcW w:w="1417" w:type="dxa"/>
            <w:tcMar>
              <w:top w:w="60" w:type="dxa"/>
              <w:left w:w="100" w:type="dxa"/>
              <w:bottom w:w="60" w:type="dxa"/>
              <w:right w:w="100" w:type="dxa"/>
            </w:tcMar>
          </w:tcPr>
          <w:p w14:paraId="0C018554" w14:textId="77777777" w:rsidR="00A13152" w:rsidRDefault="00F80225">
            <w:r>
              <w:rPr>
                <w:sz w:val="18"/>
              </w:rPr>
              <w:t>PENDING — assumed placeholder</w:t>
            </w:r>
          </w:p>
        </w:tc>
        <w:tc>
          <w:tcPr>
            <w:tcW w:w="2835" w:type="dxa"/>
            <w:tcMar>
              <w:top w:w="60" w:type="dxa"/>
              <w:left w:w="100" w:type="dxa"/>
              <w:bottom w:w="60" w:type="dxa"/>
              <w:right w:w="100" w:type="dxa"/>
            </w:tcMar>
          </w:tcPr>
          <w:p w14:paraId="31649B84" w14:textId="77777777" w:rsidR="00A13152" w:rsidRDefault="00F80225">
            <w:r>
              <w:rPr>
                <w:sz w:val="18"/>
              </w:rPr>
              <w:t>Use Case Shaping Template</w:t>
            </w:r>
          </w:p>
        </w:tc>
        <w:tc>
          <w:tcPr>
            <w:tcW w:w="2891" w:type="dxa"/>
            <w:tcMar>
              <w:top w:w="60" w:type="dxa"/>
              <w:left w:w="100" w:type="dxa"/>
              <w:bottom w:w="60" w:type="dxa"/>
              <w:right w:w="100" w:type="dxa"/>
            </w:tcMar>
          </w:tcPr>
          <w:p w14:paraId="7BAEF309" w14:textId="77777777" w:rsidR="00A13152" w:rsidRDefault="00F80225">
            <w:r>
              <w:rPr>
                <w:sz w:val="18"/>
              </w:rPr>
              <w:t>Verify DSLC-CALL-001 reference with delivery team</w:t>
            </w:r>
          </w:p>
        </w:tc>
      </w:tr>
      <w:tr w:rsidR="00A13152" w14:paraId="6BE3FD22" w14:textId="77777777">
        <w:tc>
          <w:tcPr>
            <w:tcW w:w="2268" w:type="dxa"/>
            <w:shd w:val="clear" w:color="auto" w:fill="F5F5F5"/>
            <w:tcMar>
              <w:top w:w="60" w:type="dxa"/>
              <w:left w:w="100" w:type="dxa"/>
              <w:bottom w:w="60" w:type="dxa"/>
              <w:right w:w="100" w:type="dxa"/>
            </w:tcMar>
          </w:tcPr>
          <w:p w14:paraId="24AAE3FC" w14:textId="77777777" w:rsidR="00A13152" w:rsidRDefault="00F80225">
            <w:r>
              <w:rPr>
                <w:sz w:val="18"/>
              </w:rPr>
              <w:t>Business Review</w:t>
            </w:r>
          </w:p>
        </w:tc>
        <w:tc>
          <w:tcPr>
            <w:tcW w:w="1417" w:type="dxa"/>
            <w:shd w:val="clear" w:color="auto" w:fill="F5F5F5"/>
            <w:tcMar>
              <w:top w:w="60" w:type="dxa"/>
              <w:left w:w="100" w:type="dxa"/>
              <w:bottom w:w="60" w:type="dxa"/>
              <w:right w:w="100" w:type="dxa"/>
            </w:tcMar>
          </w:tcPr>
          <w:p w14:paraId="4AF8EDA6" w14:textId="77777777" w:rsidR="00A13152" w:rsidRDefault="00F80225">
            <w:r>
              <w:rPr>
                <w:sz w:val="18"/>
              </w:rPr>
              <w:t>PENDING</w:t>
            </w:r>
          </w:p>
        </w:tc>
        <w:tc>
          <w:tcPr>
            <w:tcW w:w="2835" w:type="dxa"/>
            <w:shd w:val="clear" w:color="auto" w:fill="F5F5F5"/>
            <w:tcMar>
              <w:top w:w="60" w:type="dxa"/>
              <w:left w:w="100" w:type="dxa"/>
              <w:bottom w:w="60" w:type="dxa"/>
              <w:right w:w="100" w:type="dxa"/>
            </w:tcMar>
          </w:tcPr>
          <w:p w14:paraId="4AC1E580" w14:textId="77777777" w:rsidR="00A13152" w:rsidRDefault="00F80225">
            <w:r>
              <w:rPr>
                <w:sz w:val="18"/>
              </w:rPr>
              <w:t>None found</w:t>
            </w:r>
          </w:p>
        </w:tc>
        <w:tc>
          <w:tcPr>
            <w:tcW w:w="2891" w:type="dxa"/>
            <w:shd w:val="clear" w:color="auto" w:fill="F5F5F5"/>
            <w:tcMar>
              <w:top w:w="60" w:type="dxa"/>
              <w:left w:w="100" w:type="dxa"/>
              <w:bottom w:w="60" w:type="dxa"/>
              <w:right w:w="100" w:type="dxa"/>
            </w:tcMar>
          </w:tcPr>
          <w:p w14:paraId="0B8E446F" w14:textId="77777777" w:rsidR="00A13152" w:rsidRDefault="00F80225">
            <w:r>
              <w:rPr>
                <w:sz w:val="18"/>
              </w:rPr>
              <w:t>Obtain and record business review outcome</w:t>
            </w:r>
          </w:p>
        </w:tc>
      </w:tr>
      <w:tr w:rsidR="00A13152" w14:paraId="24CBB8CE" w14:textId="77777777">
        <w:tc>
          <w:tcPr>
            <w:tcW w:w="2268" w:type="dxa"/>
            <w:tcMar>
              <w:top w:w="60" w:type="dxa"/>
              <w:left w:w="100" w:type="dxa"/>
              <w:bottom w:w="60" w:type="dxa"/>
              <w:right w:w="100" w:type="dxa"/>
            </w:tcMar>
          </w:tcPr>
          <w:p w14:paraId="24730501" w14:textId="77777777" w:rsidR="00A13152" w:rsidRDefault="00F80225">
            <w:r>
              <w:rPr>
                <w:sz w:val="18"/>
              </w:rPr>
              <w:t>Technical Review</w:t>
            </w:r>
          </w:p>
        </w:tc>
        <w:tc>
          <w:tcPr>
            <w:tcW w:w="1417" w:type="dxa"/>
            <w:tcMar>
              <w:top w:w="60" w:type="dxa"/>
              <w:left w:w="100" w:type="dxa"/>
              <w:bottom w:w="60" w:type="dxa"/>
              <w:right w:w="100" w:type="dxa"/>
            </w:tcMar>
          </w:tcPr>
          <w:p w14:paraId="6B93B062" w14:textId="77777777" w:rsidR="00A13152" w:rsidRDefault="00F80225">
            <w:r>
              <w:rPr>
                <w:sz w:val="18"/>
              </w:rPr>
              <w:t>PENDING</w:t>
            </w:r>
          </w:p>
        </w:tc>
        <w:tc>
          <w:tcPr>
            <w:tcW w:w="2835" w:type="dxa"/>
            <w:tcMar>
              <w:top w:w="60" w:type="dxa"/>
              <w:left w:w="100" w:type="dxa"/>
              <w:bottom w:w="60" w:type="dxa"/>
              <w:right w:w="100" w:type="dxa"/>
            </w:tcMar>
          </w:tcPr>
          <w:p w14:paraId="1BE28236" w14:textId="77777777" w:rsidR="00A13152" w:rsidRDefault="00F80225">
            <w:r>
              <w:rPr>
                <w:sz w:val="18"/>
              </w:rPr>
              <w:t>None found</w:t>
            </w:r>
          </w:p>
        </w:tc>
        <w:tc>
          <w:tcPr>
            <w:tcW w:w="2891" w:type="dxa"/>
            <w:tcMar>
              <w:top w:w="60" w:type="dxa"/>
              <w:left w:w="100" w:type="dxa"/>
              <w:bottom w:w="60" w:type="dxa"/>
              <w:right w:w="100" w:type="dxa"/>
            </w:tcMar>
          </w:tcPr>
          <w:p w14:paraId="5BAA0697" w14:textId="77777777" w:rsidR="00A13152" w:rsidRDefault="00F80225">
            <w:r>
              <w:rPr>
                <w:sz w:val="18"/>
              </w:rPr>
              <w:t>Confirm if required; obtain and record outcome</w:t>
            </w:r>
          </w:p>
        </w:tc>
      </w:tr>
      <w:tr w:rsidR="00A13152" w14:paraId="26A80AAE" w14:textId="77777777">
        <w:tc>
          <w:tcPr>
            <w:tcW w:w="2268" w:type="dxa"/>
            <w:shd w:val="clear" w:color="auto" w:fill="F5F5F5"/>
            <w:tcMar>
              <w:top w:w="60" w:type="dxa"/>
              <w:left w:w="100" w:type="dxa"/>
              <w:bottom w:w="60" w:type="dxa"/>
              <w:right w:w="100" w:type="dxa"/>
            </w:tcMar>
          </w:tcPr>
          <w:p w14:paraId="367D8A88" w14:textId="77777777" w:rsidR="00A13152" w:rsidRDefault="00F80225">
            <w:r>
              <w:rPr>
                <w:sz w:val="18"/>
              </w:rPr>
              <w:t>AI Inventory Registration</w:t>
            </w:r>
          </w:p>
        </w:tc>
        <w:tc>
          <w:tcPr>
            <w:tcW w:w="1417" w:type="dxa"/>
            <w:shd w:val="clear" w:color="auto" w:fill="F5F5F5"/>
            <w:tcMar>
              <w:top w:w="60" w:type="dxa"/>
              <w:left w:w="100" w:type="dxa"/>
              <w:bottom w:w="60" w:type="dxa"/>
              <w:right w:w="100" w:type="dxa"/>
            </w:tcMar>
          </w:tcPr>
          <w:p w14:paraId="09385921" w14:textId="77777777" w:rsidR="00A13152" w:rsidRDefault="00F80225">
            <w:r>
              <w:rPr>
                <w:sz w:val="18"/>
              </w:rPr>
              <w:t>PENDING</w:t>
            </w:r>
          </w:p>
        </w:tc>
        <w:tc>
          <w:tcPr>
            <w:tcW w:w="2835" w:type="dxa"/>
            <w:shd w:val="clear" w:color="auto" w:fill="F5F5F5"/>
            <w:tcMar>
              <w:top w:w="60" w:type="dxa"/>
              <w:left w:w="100" w:type="dxa"/>
              <w:bottom w:w="60" w:type="dxa"/>
              <w:right w:w="100" w:type="dxa"/>
            </w:tcMar>
          </w:tcPr>
          <w:p w14:paraId="51BFF2AC" w14:textId="77777777" w:rsidR="00A13152" w:rsidRDefault="00F80225">
            <w:r>
              <w:rPr>
                <w:sz w:val="18"/>
              </w:rPr>
              <w:t>None found</w:t>
            </w:r>
          </w:p>
        </w:tc>
        <w:tc>
          <w:tcPr>
            <w:tcW w:w="2891" w:type="dxa"/>
            <w:shd w:val="clear" w:color="auto" w:fill="F5F5F5"/>
            <w:tcMar>
              <w:top w:w="60" w:type="dxa"/>
              <w:left w:w="100" w:type="dxa"/>
              <w:bottom w:w="60" w:type="dxa"/>
              <w:right w:w="100" w:type="dxa"/>
            </w:tcMar>
          </w:tcPr>
          <w:p w14:paraId="4BCD865A" w14:textId="77777777" w:rsidR="00A13152" w:rsidRDefault="00F80225">
            <w:r>
              <w:rPr>
                <w:sz w:val="18"/>
              </w:rPr>
              <w:t>Register model; record registration ID</w:t>
            </w:r>
          </w:p>
        </w:tc>
      </w:tr>
      <w:tr w:rsidR="00A13152" w14:paraId="191C322B" w14:textId="77777777">
        <w:tc>
          <w:tcPr>
            <w:tcW w:w="2268" w:type="dxa"/>
            <w:tcMar>
              <w:top w:w="60" w:type="dxa"/>
              <w:left w:w="100" w:type="dxa"/>
              <w:bottom w:w="60" w:type="dxa"/>
              <w:right w:w="100" w:type="dxa"/>
            </w:tcMar>
          </w:tcPr>
          <w:p w14:paraId="17AE82D7" w14:textId="77777777" w:rsidR="00A13152" w:rsidRDefault="00F80225">
            <w:r>
              <w:rPr>
                <w:sz w:val="18"/>
              </w:rPr>
              <w:t>Data Governance</w:t>
            </w:r>
          </w:p>
        </w:tc>
        <w:tc>
          <w:tcPr>
            <w:tcW w:w="1417" w:type="dxa"/>
            <w:tcMar>
              <w:top w:w="60" w:type="dxa"/>
              <w:left w:w="100" w:type="dxa"/>
              <w:bottom w:w="60" w:type="dxa"/>
              <w:right w:w="100" w:type="dxa"/>
            </w:tcMar>
          </w:tcPr>
          <w:p w14:paraId="1CDE2C7A" w14:textId="77777777" w:rsidR="00A13152" w:rsidRDefault="00F80225">
            <w:r>
              <w:rPr>
                <w:sz w:val="18"/>
              </w:rPr>
              <w:t>PENDING</w:t>
            </w:r>
          </w:p>
        </w:tc>
        <w:tc>
          <w:tcPr>
            <w:tcW w:w="2835" w:type="dxa"/>
            <w:tcMar>
              <w:top w:w="60" w:type="dxa"/>
              <w:left w:w="100" w:type="dxa"/>
              <w:bottom w:w="60" w:type="dxa"/>
              <w:right w:w="100" w:type="dxa"/>
            </w:tcMar>
          </w:tcPr>
          <w:p w14:paraId="125D0AE8" w14:textId="77777777" w:rsidR="00A13152" w:rsidRDefault="00F80225">
            <w:r>
              <w:rPr>
                <w:sz w:val="18"/>
              </w:rPr>
              <w:t>None found</w:t>
            </w:r>
          </w:p>
        </w:tc>
        <w:tc>
          <w:tcPr>
            <w:tcW w:w="2891" w:type="dxa"/>
            <w:tcMar>
              <w:top w:w="60" w:type="dxa"/>
              <w:left w:w="100" w:type="dxa"/>
              <w:bottom w:w="60" w:type="dxa"/>
              <w:right w:w="100" w:type="dxa"/>
            </w:tcMar>
          </w:tcPr>
          <w:p w14:paraId="16781DCE" w14:textId="77777777" w:rsidR="00A13152" w:rsidRDefault="00F80225">
            <w:r>
              <w:rPr>
                <w:sz w:val="18"/>
              </w:rPr>
              <w:t>Obtain Data Governance approval or confirmation</w:t>
            </w:r>
          </w:p>
        </w:tc>
      </w:tr>
      <w:tr w:rsidR="00A13152" w14:paraId="62A5B488" w14:textId="77777777">
        <w:tc>
          <w:tcPr>
            <w:tcW w:w="2268" w:type="dxa"/>
            <w:shd w:val="clear" w:color="auto" w:fill="F5F5F5"/>
            <w:tcMar>
              <w:top w:w="60" w:type="dxa"/>
              <w:left w:w="100" w:type="dxa"/>
              <w:bottom w:w="60" w:type="dxa"/>
              <w:right w:w="100" w:type="dxa"/>
            </w:tcMar>
          </w:tcPr>
          <w:p w14:paraId="69BD564A" w14:textId="77777777" w:rsidR="00A13152" w:rsidRDefault="00F80225">
            <w:r>
              <w:rPr>
                <w:sz w:val="18"/>
              </w:rPr>
              <w:t>Data in Solution Design</w:t>
            </w:r>
          </w:p>
        </w:tc>
        <w:tc>
          <w:tcPr>
            <w:tcW w:w="1417" w:type="dxa"/>
            <w:shd w:val="clear" w:color="auto" w:fill="F5F5F5"/>
            <w:tcMar>
              <w:top w:w="60" w:type="dxa"/>
              <w:left w:w="100" w:type="dxa"/>
              <w:bottom w:w="60" w:type="dxa"/>
              <w:right w:w="100" w:type="dxa"/>
            </w:tcMar>
          </w:tcPr>
          <w:p w14:paraId="1FA43757" w14:textId="77777777" w:rsidR="00A13152" w:rsidRDefault="00F80225">
            <w:r>
              <w:rPr>
                <w:sz w:val="18"/>
              </w:rPr>
              <w:t xml:space="preserve">Evidence </w:t>
            </w:r>
            <w:proofErr w:type="gramStart"/>
            <w:r>
              <w:rPr>
                <w:sz w:val="18"/>
              </w:rPr>
              <w:t>present</w:t>
            </w:r>
            <w:proofErr w:type="gramEnd"/>
          </w:p>
        </w:tc>
        <w:tc>
          <w:tcPr>
            <w:tcW w:w="2835" w:type="dxa"/>
            <w:shd w:val="clear" w:color="auto" w:fill="F5F5F5"/>
            <w:tcMar>
              <w:top w:w="60" w:type="dxa"/>
              <w:left w:w="100" w:type="dxa"/>
              <w:bottom w:w="60" w:type="dxa"/>
              <w:right w:w="100" w:type="dxa"/>
            </w:tcMar>
          </w:tcPr>
          <w:p w14:paraId="79EBD201" w14:textId="77777777" w:rsidR="00A13152" w:rsidRDefault="00F80225">
            <w:r>
              <w:rPr>
                <w:sz w:val="18"/>
              </w:rPr>
              <w:t>README Section 6, training notebook</w:t>
            </w:r>
          </w:p>
        </w:tc>
        <w:tc>
          <w:tcPr>
            <w:tcW w:w="2891" w:type="dxa"/>
            <w:shd w:val="clear" w:color="auto" w:fill="F5F5F5"/>
            <w:tcMar>
              <w:top w:w="60" w:type="dxa"/>
              <w:left w:w="100" w:type="dxa"/>
              <w:bottom w:w="60" w:type="dxa"/>
              <w:right w:w="100" w:type="dxa"/>
            </w:tcMar>
          </w:tcPr>
          <w:p w14:paraId="66E4628D" w14:textId="77777777" w:rsidR="00A13152" w:rsidRDefault="00F80225">
            <w:r>
              <w:rPr>
                <w:sz w:val="18"/>
              </w:rPr>
              <w:t>Confirm all production tables represented in Solution Design</w:t>
            </w:r>
          </w:p>
        </w:tc>
      </w:tr>
      <w:tr w:rsidR="00A13152" w14:paraId="72C47985" w14:textId="77777777">
        <w:tc>
          <w:tcPr>
            <w:tcW w:w="2268" w:type="dxa"/>
            <w:tcMar>
              <w:top w:w="60" w:type="dxa"/>
              <w:left w:w="100" w:type="dxa"/>
              <w:bottom w:w="60" w:type="dxa"/>
              <w:right w:w="100" w:type="dxa"/>
            </w:tcMar>
          </w:tcPr>
          <w:p w14:paraId="0A0BA22C" w14:textId="77777777" w:rsidR="00A13152" w:rsidRDefault="00F80225">
            <w:r>
              <w:rPr>
                <w:sz w:val="18"/>
              </w:rPr>
              <w:lastRenderedPageBreak/>
              <w:t>Deployment Data Handover</w:t>
            </w:r>
          </w:p>
        </w:tc>
        <w:tc>
          <w:tcPr>
            <w:tcW w:w="1417" w:type="dxa"/>
            <w:tcMar>
              <w:top w:w="60" w:type="dxa"/>
              <w:left w:w="100" w:type="dxa"/>
              <w:bottom w:w="60" w:type="dxa"/>
              <w:right w:w="100" w:type="dxa"/>
            </w:tcMar>
          </w:tcPr>
          <w:p w14:paraId="7B592083" w14:textId="77777777" w:rsidR="00A13152" w:rsidRDefault="00F80225">
            <w:r>
              <w:rPr>
                <w:sz w:val="18"/>
              </w:rPr>
              <w:t>PENDING</w:t>
            </w:r>
          </w:p>
        </w:tc>
        <w:tc>
          <w:tcPr>
            <w:tcW w:w="2835" w:type="dxa"/>
            <w:tcMar>
              <w:top w:w="60" w:type="dxa"/>
              <w:left w:w="100" w:type="dxa"/>
              <w:bottom w:w="60" w:type="dxa"/>
              <w:right w:w="100" w:type="dxa"/>
            </w:tcMar>
          </w:tcPr>
          <w:p w14:paraId="25413A14" w14:textId="77777777" w:rsidR="00A13152" w:rsidRDefault="00F80225">
            <w:r>
              <w:rPr>
                <w:sz w:val="18"/>
              </w:rPr>
              <w:t>Scoring notebook, README pipeline</w:t>
            </w:r>
          </w:p>
        </w:tc>
        <w:tc>
          <w:tcPr>
            <w:tcW w:w="2891" w:type="dxa"/>
            <w:tcMar>
              <w:top w:w="60" w:type="dxa"/>
              <w:left w:w="100" w:type="dxa"/>
              <w:bottom w:w="60" w:type="dxa"/>
              <w:right w:w="100" w:type="dxa"/>
            </w:tcMar>
          </w:tcPr>
          <w:p w14:paraId="525DC7BD" w14:textId="77777777" w:rsidR="00A13152" w:rsidRDefault="00F80225">
            <w:r>
              <w:rPr>
                <w:sz w:val="18"/>
              </w:rPr>
              <w:t xml:space="preserve">Produce formal handover </w:t>
            </w:r>
            <w:proofErr w:type="gramStart"/>
            <w:r>
              <w:rPr>
                <w:sz w:val="18"/>
              </w:rPr>
              <w:t>document</w:t>
            </w:r>
            <w:proofErr w:type="gramEnd"/>
            <w:r>
              <w:rPr>
                <w:sz w:val="18"/>
              </w:rPr>
              <w:t>; name deployment team</w:t>
            </w:r>
          </w:p>
        </w:tc>
      </w:tr>
      <w:tr w:rsidR="00A13152" w14:paraId="325C5F13" w14:textId="77777777">
        <w:tc>
          <w:tcPr>
            <w:tcW w:w="2268" w:type="dxa"/>
            <w:shd w:val="clear" w:color="auto" w:fill="F5F5F5"/>
            <w:tcMar>
              <w:top w:w="60" w:type="dxa"/>
              <w:left w:w="100" w:type="dxa"/>
              <w:bottom w:w="60" w:type="dxa"/>
              <w:right w:w="100" w:type="dxa"/>
            </w:tcMar>
          </w:tcPr>
          <w:p w14:paraId="7676D7AD" w14:textId="77777777" w:rsidR="00A13152" w:rsidRDefault="00F80225">
            <w:r>
              <w:rPr>
                <w:sz w:val="18"/>
              </w:rPr>
              <w:t>Exploratory Data Analysis</w:t>
            </w:r>
          </w:p>
        </w:tc>
        <w:tc>
          <w:tcPr>
            <w:tcW w:w="1417" w:type="dxa"/>
            <w:shd w:val="clear" w:color="auto" w:fill="F5F5F5"/>
            <w:tcMar>
              <w:top w:w="60" w:type="dxa"/>
              <w:left w:w="100" w:type="dxa"/>
              <w:bottom w:w="60" w:type="dxa"/>
              <w:right w:w="100" w:type="dxa"/>
            </w:tcMar>
          </w:tcPr>
          <w:p w14:paraId="483D0B7F" w14:textId="77777777" w:rsidR="00A13152" w:rsidRDefault="00F80225">
            <w:r>
              <w:rPr>
                <w:sz w:val="18"/>
              </w:rPr>
              <w:t>Partial evidence</w:t>
            </w:r>
          </w:p>
        </w:tc>
        <w:tc>
          <w:tcPr>
            <w:tcW w:w="2835" w:type="dxa"/>
            <w:shd w:val="clear" w:color="auto" w:fill="F5F5F5"/>
            <w:tcMar>
              <w:top w:w="60" w:type="dxa"/>
              <w:left w:w="100" w:type="dxa"/>
              <w:bottom w:w="60" w:type="dxa"/>
              <w:right w:w="100" w:type="dxa"/>
            </w:tcMar>
          </w:tcPr>
          <w:p w14:paraId="68EEE685" w14:textId="77777777" w:rsidR="00A13152" w:rsidRDefault="00F80225">
            <w:r>
              <w:rPr>
                <w:sz w:val="18"/>
              </w:rPr>
              <w:t>Training notebook, README</w:t>
            </w:r>
          </w:p>
        </w:tc>
        <w:tc>
          <w:tcPr>
            <w:tcW w:w="2891" w:type="dxa"/>
            <w:shd w:val="clear" w:color="auto" w:fill="F5F5F5"/>
            <w:tcMar>
              <w:top w:w="60" w:type="dxa"/>
              <w:left w:w="100" w:type="dxa"/>
              <w:bottom w:w="60" w:type="dxa"/>
              <w:right w:w="100" w:type="dxa"/>
            </w:tcMar>
          </w:tcPr>
          <w:p w14:paraId="300E5EEC" w14:textId="77777777" w:rsidR="00A13152" w:rsidRDefault="00F80225">
            <w:r>
              <w:rPr>
                <w:sz w:val="18"/>
              </w:rPr>
              <w:t>Confirm or produce formal EDA report</w:t>
            </w:r>
          </w:p>
        </w:tc>
      </w:tr>
      <w:tr w:rsidR="00A13152" w14:paraId="667DC439" w14:textId="77777777">
        <w:tc>
          <w:tcPr>
            <w:tcW w:w="2268" w:type="dxa"/>
            <w:tcMar>
              <w:top w:w="60" w:type="dxa"/>
              <w:left w:w="100" w:type="dxa"/>
              <w:bottom w:w="60" w:type="dxa"/>
              <w:right w:w="100" w:type="dxa"/>
            </w:tcMar>
          </w:tcPr>
          <w:p w14:paraId="1CB81F7D" w14:textId="77777777" w:rsidR="00A13152" w:rsidRDefault="00F80225">
            <w:r>
              <w:rPr>
                <w:sz w:val="18"/>
              </w:rPr>
              <w:t>Stakeholder Presentation</w:t>
            </w:r>
          </w:p>
        </w:tc>
        <w:tc>
          <w:tcPr>
            <w:tcW w:w="1417" w:type="dxa"/>
            <w:tcMar>
              <w:top w:w="60" w:type="dxa"/>
              <w:left w:w="100" w:type="dxa"/>
              <w:bottom w:w="60" w:type="dxa"/>
              <w:right w:w="100" w:type="dxa"/>
            </w:tcMar>
          </w:tcPr>
          <w:p w14:paraId="5E9CD21B" w14:textId="77777777" w:rsidR="00A13152" w:rsidRDefault="00F80225">
            <w:r>
              <w:rPr>
                <w:sz w:val="18"/>
              </w:rPr>
              <w:t>PENDING (optional)</w:t>
            </w:r>
          </w:p>
        </w:tc>
        <w:tc>
          <w:tcPr>
            <w:tcW w:w="2835" w:type="dxa"/>
            <w:tcMar>
              <w:top w:w="60" w:type="dxa"/>
              <w:left w:w="100" w:type="dxa"/>
              <w:bottom w:w="60" w:type="dxa"/>
              <w:right w:w="100" w:type="dxa"/>
            </w:tcMar>
          </w:tcPr>
          <w:p w14:paraId="41352B87" w14:textId="77777777" w:rsidR="00A13152" w:rsidRDefault="00F80225">
            <w:r>
              <w:rPr>
                <w:sz w:val="18"/>
              </w:rPr>
              <w:t>None found</w:t>
            </w:r>
          </w:p>
        </w:tc>
        <w:tc>
          <w:tcPr>
            <w:tcW w:w="2891" w:type="dxa"/>
            <w:tcMar>
              <w:top w:w="60" w:type="dxa"/>
              <w:left w:w="100" w:type="dxa"/>
              <w:bottom w:w="60" w:type="dxa"/>
              <w:right w:w="100" w:type="dxa"/>
            </w:tcMar>
          </w:tcPr>
          <w:p w14:paraId="2FD3AC17" w14:textId="77777777" w:rsidR="00A13152" w:rsidRDefault="00F80225">
            <w:r>
              <w:rPr>
                <w:sz w:val="18"/>
              </w:rPr>
              <w:t>Optional — confirm whether a stakeholder presentation exists</w:t>
            </w:r>
          </w:p>
        </w:tc>
      </w:tr>
      <w:tr w:rsidR="00A13152" w14:paraId="6915A18C" w14:textId="77777777">
        <w:tc>
          <w:tcPr>
            <w:tcW w:w="2268" w:type="dxa"/>
            <w:shd w:val="clear" w:color="auto" w:fill="F5F5F5"/>
            <w:tcMar>
              <w:top w:w="60" w:type="dxa"/>
              <w:left w:w="100" w:type="dxa"/>
              <w:bottom w:w="60" w:type="dxa"/>
              <w:right w:w="100" w:type="dxa"/>
            </w:tcMar>
          </w:tcPr>
          <w:p w14:paraId="01DD9EB2" w14:textId="77777777" w:rsidR="00A13152" w:rsidRDefault="00F80225">
            <w:r>
              <w:rPr>
                <w:sz w:val="18"/>
              </w:rPr>
              <w:t>Feature Engineering</w:t>
            </w:r>
          </w:p>
        </w:tc>
        <w:tc>
          <w:tcPr>
            <w:tcW w:w="1417" w:type="dxa"/>
            <w:shd w:val="clear" w:color="auto" w:fill="F5F5F5"/>
            <w:tcMar>
              <w:top w:w="60" w:type="dxa"/>
              <w:left w:w="100" w:type="dxa"/>
              <w:bottom w:w="60" w:type="dxa"/>
              <w:right w:w="100" w:type="dxa"/>
            </w:tcMar>
          </w:tcPr>
          <w:p w14:paraId="2E1DB9EE" w14:textId="77777777" w:rsidR="00A13152" w:rsidRDefault="00F80225">
            <w:r>
              <w:rPr>
                <w:sz w:val="18"/>
              </w:rPr>
              <w:t xml:space="preserve">Evidence </w:t>
            </w:r>
            <w:proofErr w:type="gramStart"/>
            <w:r>
              <w:rPr>
                <w:sz w:val="18"/>
              </w:rPr>
              <w:t>present</w:t>
            </w:r>
            <w:proofErr w:type="gramEnd"/>
          </w:p>
        </w:tc>
        <w:tc>
          <w:tcPr>
            <w:tcW w:w="2835" w:type="dxa"/>
            <w:shd w:val="clear" w:color="auto" w:fill="F5F5F5"/>
            <w:tcMar>
              <w:top w:w="60" w:type="dxa"/>
              <w:left w:w="100" w:type="dxa"/>
              <w:bottom w:w="60" w:type="dxa"/>
              <w:right w:w="100" w:type="dxa"/>
            </w:tcMar>
          </w:tcPr>
          <w:p w14:paraId="457299D5" w14:textId="77777777" w:rsidR="00A13152" w:rsidRDefault="00F80225">
            <w:r>
              <w:rPr>
                <w:sz w:val="18"/>
              </w:rPr>
              <w:t>Training notebook v3, README</w:t>
            </w:r>
          </w:p>
        </w:tc>
        <w:tc>
          <w:tcPr>
            <w:tcW w:w="2891" w:type="dxa"/>
            <w:shd w:val="clear" w:color="auto" w:fill="F5F5F5"/>
            <w:tcMar>
              <w:top w:w="60" w:type="dxa"/>
              <w:left w:w="100" w:type="dxa"/>
              <w:bottom w:w="60" w:type="dxa"/>
              <w:right w:w="100" w:type="dxa"/>
            </w:tcMar>
          </w:tcPr>
          <w:p w14:paraId="58845DF7" w14:textId="77777777" w:rsidR="00A13152" w:rsidRDefault="00F80225">
            <w:r>
              <w:rPr>
                <w:sz w:val="18"/>
              </w:rPr>
              <w:t>No standalone report found — confirm if required</w:t>
            </w:r>
          </w:p>
        </w:tc>
      </w:tr>
      <w:tr w:rsidR="00A13152" w14:paraId="3FBFB338" w14:textId="77777777">
        <w:tc>
          <w:tcPr>
            <w:tcW w:w="2268" w:type="dxa"/>
            <w:tcMar>
              <w:top w:w="60" w:type="dxa"/>
              <w:left w:w="100" w:type="dxa"/>
              <w:bottom w:w="60" w:type="dxa"/>
              <w:right w:w="100" w:type="dxa"/>
            </w:tcMar>
          </w:tcPr>
          <w:p w14:paraId="7DE3695F" w14:textId="77777777" w:rsidR="00A13152" w:rsidRDefault="00F80225">
            <w:r>
              <w:rPr>
                <w:sz w:val="18"/>
              </w:rPr>
              <w:t>Feature Engineering Quality Check</w:t>
            </w:r>
          </w:p>
        </w:tc>
        <w:tc>
          <w:tcPr>
            <w:tcW w:w="1417" w:type="dxa"/>
            <w:tcMar>
              <w:top w:w="60" w:type="dxa"/>
              <w:left w:w="100" w:type="dxa"/>
              <w:bottom w:w="60" w:type="dxa"/>
              <w:right w:w="100" w:type="dxa"/>
            </w:tcMar>
          </w:tcPr>
          <w:p w14:paraId="184E68D6" w14:textId="77777777" w:rsidR="00A13152" w:rsidRDefault="00F80225">
            <w:r>
              <w:rPr>
                <w:sz w:val="18"/>
              </w:rPr>
              <w:t xml:space="preserve">Evidence </w:t>
            </w:r>
            <w:proofErr w:type="gramStart"/>
            <w:r>
              <w:rPr>
                <w:sz w:val="18"/>
              </w:rPr>
              <w:t>present</w:t>
            </w:r>
            <w:proofErr w:type="gramEnd"/>
          </w:p>
        </w:tc>
        <w:tc>
          <w:tcPr>
            <w:tcW w:w="2835" w:type="dxa"/>
            <w:tcMar>
              <w:top w:w="60" w:type="dxa"/>
              <w:left w:w="100" w:type="dxa"/>
              <w:bottom w:w="60" w:type="dxa"/>
              <w:right w:w="100" w:type="dxa"/>
            </w:tcMar>
          </w:tcPr>
          <w:p w14:paraId="13188F05" w14:textId="77777777" w:rsidR="00A13152" w:rsidRDefault="00F80225">
            <w:r>
              <w:rPr>
                <w:sz w:val="18"/>
              </w:rPr>
              <w:t>Training notebook v3</w:t>
            </w:r>
          </w:p>
        </w:tc>
        <w:tc>
          <w:tcPr>
            <w:tcW w:w="2891" w:type="dxa"/>
            <w:tcMar>
              <w:top w:w="60" w:type="dxa"/>
              <w:left w:w="100" w:type="dxa"/>
              <w:bottom w:w="60" w:type="dxa"/>
              <w:right w:w="100" w:type="dxa"/>
            </w:tcMar>
          </w:tcPr>
          <w:p w14:paraId="30336BEA" w14:textId="77777777" w:rsidR="00A13152" w:rsidRDefault="00F80225">
            <w:r>
              <w:rPr>
                <w:sz w:val="18"/>
              </w:rPr>
              <w:t>Confirm leakage assessment documented</w:t>
            </w:r>
          </w:p>
        </w:tc>
      </w:tr>
      <w:tr w:rsidR="00A13152" w14:paraId="1C004128" w14:textId="77777777">
        <w:tc>
          <w:tcPr>
            <w:tcW w:w="2268" w:type="dxa"/>
            <w:shd w:val="clear" w:color="auto" w:fill="F5F5F5"/>
            <w:tcMar>
              <w:top w:w="60" w:type="dxa"/>
              <w:left w:w="100" w:type="dxa"/>
              <w:bottom w:w="60" w:type="dxa"/>
              <w:right w:w="100" w:type="dxa"/>
            </w:tcMar>
          </w:tcPr>
          <w:p w14:paraId="384B4290" w14:textId="77777777" w:rsidR="00A13152" w:rsidRDefault="00F80225">
            <w:r>
              <w:rPr>
                <w:sz w:val="18"/>
              </w:rPr>
              <w:t>Model Development &amp; Evaluation</w:t>
            </w:r>
          </w:p>
        </w:tc>
        <w:tc>
          <w:tcPr>
            <w:tcW w:w="1417" w:type="dxa"/>
            <w:shd w:val="clear" w:color="auto" w:fill="F5F5F5"/>
            <w:tcMar>
              <w:top w:w="60" w:type="dxa"/>
              <w:left w:w="100" w:type="dxa"/>
              <w:bottom w:w="60" w:type="dxa"/>
              <w:right w:w="100" w:type="dxa"/>
            </w:tcMar>
          </w:tcPr>
          <w:p w14:paraId="3A455246" w14:textId="77777777" w:rsidR="00A13152" w:rsidRDefault="00F80225">
            <w:r>
              <w:rPr>
                <w:sz w:val="18"/>
              </w:rPr>
              <w:t xml:space="preserve">Evidence </w:t>
            </w:r>
            <w:proofErr w:type="gramStart"/>
            <w:r>
              <w:rPr>
                <w:sz w:val="18"/>
              </w:rPr>
              <w:t>present</w:t>
            </w:r>
            <w:proofErr w:type="gramEnd"/>
          </w:p>
        </w:tc>
        <w:tc>
          <w:tcPr>
            <w:tcW w:w="2835" w:type="dxa"/>
            <w:shd w:val="clear" w:color="auto" w:fill="F5F5F5"/>
            <w:tcMar>
              <w:top w:w="60" w:type="dxa"/>
              <w:left w:w="100" w:type="dxa"/>
              <w:bottom w:w="60" w:type="dxa"/>
              <w:right w:w="100" w:type="dxa"/>
            </w:tcMar>
          </w:tcPr>
          <w:p w14:paraId="1072179B" w14:textId="77777777" w:rsidR="00A13152" w:rsidRDefault="00F80225">
            <w:r>
              <w:rPr>
                <w:sz w:val="18"/>
              </w:rPr>
              <w:t>Training notebook v3, README</w:t>
            </w:r>
          </w:p>
        </w:tc>
        <w:tc>
          <w:tcPr>
            <w:tcW w:w="2891" w:type="dxa"/>
            <w:shd w:val="clear" w:color="auto" w:fill="F5F5F5"/>
            <w:tcMar>
              <w:top w:w="60" w:type="dxa"/>
              <w:left w:w="100" w:type="dxa"/>
              <w:bottom w:w="60" w:type="dxa"/>
              <w:right w:w="100" w:type="dxa"/>
            </w:tcMar>
          </w:tcPr>
          <w:p w14:paraId="0400566D" w14:textId="77777777" w:rsidR="00A13152" w:rsidRDefault="00F80225">
            <w:r>
              <w:rPr>
                <w:sz w:val="18"/>
              </w:rPr>
              <w:t>Record final train/test ROC AUC values as text</w:t>
            </w:r>
          </w:p>
        </w:tc>
      </w:tr>
      <w:tr w:rsidR="00A13152" w14:paraId="482B0FFC" w14:textId="77777777">
        <w:tc>
          <w:tcPr>
            <w:tcW w:w="2268" w:type="dxa"/>
            <w:tcMar>
              <w:top w:w="60" w:type="dxa"/>
              <w:left w:w="100" w:type="dxa"/>
              <w:bottom w:w="60" w:type="dxa"/>
              <w:right w:w="100" w:type="dxa"/>
            </w:tcMar>
          </w:tcPr>
          <w:p w14:paraId="50D05FCA" w14:textId="77777777" w:rsidR="00A13152" w:rsidRDefault="00F80225">
            <w:r>
              <w:rPr>
                <w:sz w:val="18"/>
              </w:rPr>
              <w:t>Model Card</w:t>
            </w:r>
          </w:p>
        </w:tc>
        <w:tc>
          <w:tcPr>
            <w:tcW w:w="1417" w:type="dxa"/>
            <w:tcMar>
              <w:top w:w="60" w:type="dxa"/>
              <w:left w:w="100" w:type="dxa"/>
              <w:bottom w:w="60" w:type="dxa"/>
              <w:right w:w="100" w:type="dxa"/>
            </w:tcMar>
          </w:tcPr>
          <w:p w14:paraId="64F7B46D" w14:textId="77777777" w:rsidR="00A13152" w:rsidRDefault="00F80225">
            <w:r>
              <w:rPr>
                <w:sz w:val="18"/>
              </w:rPr>
              <w:t>Partial evidence — no confirmed owner</w:t>
            </w:r>
          </w:p>
        </w:tc>
        <w:tc>
          <w:tcPr>
            <w:tcW w:w="2835" w:type="dxa"/>
            <w:tcMar>
              <w:top w:w="60" w:type="dxa"/>
              <w:left w:w="100" w:type="dxa"/>
              <w:bottom w:w="60" w:type="dxa"/>
              <w:right w:w="100" w:type="dxa"/>
            </w:tcMar>
          </w:tcPr>
          <w:p w14:paraId="0DD1B6F5" w14:textId="77777777" w:rsidR="00A13152" w:rsidRDefault="00F80225">
            <w:r>
              <w:rPr>
                <w:sz w:val="18"/>
              </w:rPr>
              <w:t>README, training notebook v3</w:t>
            </w:r>
          </w:p>
        </w:tc>
        <w:tc>
          <w:tcPr>
            <w:tcW w:w="2891" w:type="dxa"/>
            <w:tcMar>
              <w:top w:w="60" w:type="dxa"/>
              <w:left w:w="100" w:type="dxa"/>
              <w:bottom w:w="60" w:type="dxa"/>
              <w:right w:w="100" w:type="dxa"/>
            </w:tcMar>
          </w:tcPr>
          <w:p w14:paraId="4164840F" w14:textId="77777777" w:rsidR="00A13152" w:rsidRDefault="00F80225">
            <w:r>
              <w:rPr>
                <w:sz w:val="18"/>
              </w:rPr>
              <w:t>Complete with confirmed ownership information</w:t>
            </w:r>
          </w:p>
        </w:tc>
      </w:tr>
      <w:tr w:rsidR="00A13152" w14:paraId="4BA70325" w14:textId="77777777">
        <w:tc>
          <w:tcPr>
            <w:tcW w:w="2268" w:type="dxa"/>
            <w:shd w:val="clear" w:color="auto" w:fill="F5F5F5"/>
            <w:tcMar>
              <w:top w:w="60" w:type="dxa"/>
              <w:left w:w="100" w:type="dxa"/>
              <w:bottom w:w="60" w:type="dxa"/>
              <w:right w:w="100" w:type="dxa"/>
            </w:tcMar>
          </w:tcPr>
          <w:p w14:paraId="37111CE6" w14:textId="77777777" w:rsidR="00A13152" w:rsidRDefault="00F80225">
            <w:r>
              <w:rPr>
                <w:sz w:val="18"/>
              </w:rPr>
              <w:t>Modelling Quality Check</w:t>
            </w:r>
          </w:p>
        </w:tc>
        <w:tc>
          <w:tcPr>
            <w:tcW w:w="1417" w:type="dxa"/>
            <w:shd w:val="clear" w:color="auto" w:fill="F5F5F5"/>
            <w:tcMar>
              <w:top w:w="60" w:type="dxa"/>
              <w:left w:w="100" w:type="dxa"/>
              <w:bottom w:w="60" w:type="dxa"/>
              <w:right w:w="100" w:type="dxa"/>
            </w:tcMar>
          </w:tcPr>
          <w:p w14:paraId="268E820B" w14:textId="77777777" w:rsidR="00A13152" w:rsidRDefault="00F80225">
            <w:r>
              <w:rPr>
                <w:sz w:val="18"/>
              </w:rPr>
              <w:t>Partial evidence</w:t>
            </w:r>
          </w:p>
        </w:tc>
        <w:tc>
          <w:tcPr>
            <w:tcW w:w="2835" w:type="dxa"/>
            <w:shd w:val="clear" w:color="auto" w:fill="F5F5F5"/>
            <w:tcMar>
              <w:top w:w="60" w:type="dxa"/>
              <w:left w:w="100" w:type="dxa"/>
              <w:bottom w:w="60" w:type="dxa"/>
              <w:right w:w="100" w:type="dxa"/>
            </w:tcMar>
          </w:tcPr>
          <w:p w14:paraId="441F9558" w14:textId="77777777" w:rsidR="00A13152" w:rsidRDefault="00F80225">
            <w:r>
              <w:rPr>
                <w:sz w:val="18"/>
              </w:rPr>
              <w:t>Training notebook v3, validation notebooks</w:t>
            </w:r>
          </w:p>
        </w:tc>
        <w:tc>
          <w:tcPr>
            <w:tcW w:w="2891" w:type="dxa"/>
            <w:shd w:val="clear" w:color="auto" w:fill="F5F5F5"/>
            <w:tcMar>
              <w:top w:w="60" w:type="dxa"/>
              <w:left w:w="100" w:type="dxa"/>
              <w:bottom w:w="60" w:type="dxa"/>
              <w:right w:w="100" w:type="dxa"/>
            </w:tcMar>
          </w:tcPr>
          <w:p w14:paraId="0AB13766" w14:textId="77777777" w:rsidR="00A13152" w:rsidRDefault="00F80225">
            <w:r>
              <w:rPr>
                <w:sz w:val="18"/>
              </w:rPr>
              <w:t>No formal peer review evidence found</w:t>
            </w:r>
          </w:p>
        </w:tc>
      </w:tr>
      <w:tr w:rsidR="00A13152" w14:paraId="21118069" w14:textId="77777777">
        <w:tc>
          <w:tcPr>
            <w:tcW w:w="2268" w:type="dxa"/>
            <w:tcMar>
              <w:top w:w="60" w:type="dxa"/>
              <w:left w:w="100" w:type="dxa"/>
              <w:bottom w:w="60" w:type="dxa"/>
              <w:right w:w="100" w:type="dxa"/>
            </w:tcMar>
          </w:tcPr>
          <w:p w14:paraId="61307A08" w14:textId="77777777" w:rsidR="00A13152" w:rsidRDefault="00F80225">
            <w:r>
              <w:rPr>
                <w:sz w:val="18"/>
              </w:rPr>
              <w:t>Model Handover</w:t>
            </w:r>
          </w:p>
        </w:tc>
        <w:tc>
          <w:tcPr>
            <w:tcW w:w="1417" w:type="dxa"/>
            <w:tcMar>
              <w:top w:w="60" w:type="dxa"/>
              <w:left w:w="100" w:type="dxa"/>
              <w:bottom w:w="60" w:type="dxa"/>
              <w:right w:w="100" w:type="dxa"/>
            </w:tcMar>
          </w:tcPr>
          <w:p w14:paraId="1BC66BB6" w14:textId="77777777" w:rsidR="00A13152" w:rsidRDefault="00F80225">
            <w:r>
              <w:rPr>
                <w:sz w:val="18"/>
              </w:rPr>
              <w:t>PENDING — no formal record</w:t>
            </w:r>
          </w:p>
        </w:tc>
        <w:tc>
          <w:tcPr>
            <w:tcW w:w="2835" w:type="dxa"/>
            <w:tcMar>
              <w:top w:w="60" w:type="dxa"/>
              <w:left w:w="100" w:type="dxa"/>
              <w:bottom w:w="60" w:type="dxa"/>
              <w:right w:w="100" w:type="dxa"/>
            </w:tcMar>
          </w:tcPr>
          <w:p w14:paraId="261EE0B0" w14:textId="77777777" w:rsidR="00A13152" w:rsidRDefault="00F80225">
            <w:r>
              <w:rPr>
                <w:sz w:val="18"/>
              </w:rPr>
              <w:t>Scoring notebook, pickle files, README</w:t>
            </w:r>
          </w:p>
        </w:tc>
        <w:tc>
          <w:tcPr>
            <w:tcW w:w="2891" w:type="dxa"/>
            <w:tcMar>
              <w:top w:w="60" w:type="dxa"/>
              <w:left w:w="100" w:type="dxa"/>
              <w:bottom w:w="60" w:type="dxa"/>
              <w:right w:w="100" w:type="dxa"/>
            </w:tcMar>
          </w:tcPr>
          <w:p w14:paraId="099E82ED" w14:textId="77777777" w:rsidR="00A13152" w:rsidRDefault="00F80225">
            <w:r>
              <w:rPr>
                <w:sz w:val="18"/>
              </w:rPr>
              <w:t>Produce formal handover document naming deployment team</w:t>
            </w:r>
          </w:p>
        </w:tc>
      </w:tr>
      <w:tr w:rsidR="00A13152" w14:paraId="4DEBCD92" w14:textId="77777777">
        <w:tc>
          <w:tcPr>
            <w:tcW w:w="2268" w:type="dxa"/>
            <w:shd w:val="clear" w:color="auto" w:fill="F5F5F5"/>
            <w:tcMar>
              <w:top w:w="60" w:type="dxa"/>
              <w:left w:w="100" w:type="dxa"/>
              <w:bottom w:w="60" w:type="dxa"/>
              <w:right w:w="100" w:type="dxa"/>
            </w:tcMar>
          </w:tcPr>
          <w:p w14:paraId="37780C78" w14:textId="77777777" w:rsidR="00A13152" w:rsidRDefault="00F80225">
            <w:r>
              <w:rPr>
                <w:sz w:val="18"/>
              </w:rPr>
              <w:t>Validation Evidence</w:t>
            </w:r>
          </w:p>
        </w:tc>
        <w:tc>
          <w:tcPr>
            <w:tcW w:w="1417" w:type="dxa"/>
            <w:shd w:val="clear" w:color="auto" w:fill="F5F5F5"/>
            <w:tcMar>
              <w:top w:w="60" w:type="dxa"/>
              <w:left w:w="100" w:type="dxa"/>
              <w:bottom w:w="60" w:type="dxa"/>
              <w:right w:w="100" w:type="dxa"/>
            </w:tcMar>
          </w:tcPr>
          <w:p w14:paraId="138326A5" w14:textId="77777777" w:rsidR="00A13152" w:rsidRDefault="00F80225">
            <w:r>
              <w:rPr>
                <w:sz w:val="18"/>
              </w:rPr>
              <w:t xml:space="preserve">Evidence </w:t>
            </w:r>
            <w:proofErr w:type="gramStart"/>
            <w:r>
              <w:rPr>
                <w:sz w:val="18"/>
              </w:rPr>
              <w:t>present</w:t>
            </w:r>
            <w:proofErr w:type="gramEnd"/>
          </w:p>
        </w:tc>
        <w:tc>
          <w:tcPr>
            <w:tcW w:w="2835" w:type="dxa"/>
            <w:shd w:val="clear" w:color="auto" w:fill="F5F5F5"/>
            <w:tcMar>
              <w:top w:w="60" w:type="dxa"/>
              <w:left w:w="100" w:type="dxa"/>
              <w:bottom w:w="60" w:type="dxa"/>
              <w:right w:w="100" w:type="dxa"/>
            </w:tcMar>
          </w:tcPr>
          <w:p w14:paraId="296E539F" w14:textId="77777777" w:rsidR="00A13152" w:rsidRDefault="00F80225">
            <w:r>
              <w:rPr>
                <w:rFonts w:ascii="Courier New" w:hAnsi="Courier New"/>
                <w:sz w:val="16"/>
              </w:rPr>
              <w:t>call_model_scoring_with_validation_2026_02_</w:t>
            </w:r>
            <w:proofErr w:type="gramStart"/>
            <w:r>
              <w:rPr>
                <w:rFonts w:ascii="Courier New" w:hAnsi="Courier New"/>
                <w:sz w:val="16"/>
              </w:rPr>
              <w:t>04.ipynb</w:t>
            </w:r>
            <w:proofErr w:type="gramEnd"/>
          </w:p>
        </w:tc>
        <w:tc>
          <w:tcPr>
            <w:tcW w:w="2891" w:type="dxa"/>
            <w:shd w:val="clear" w:color="auto" w:fill="F5F5F5"/>
            <w:tcMar>
              <w:top w:w="60" w:type="dxa"/>
              <w:left w:w="100" w:type="dxa"/>
              <w:bottom w:w="60" w:type="dxa"/>
              <w:right w:w="100" w:type="dxa"/>
            </w:tcMar>
          </w:tcPr>
          <w:p w14:paraId="088ABFC6" w14:textId="77777777" w:rsidR="00A13152" w:rsidRDefault="00F80225">
            <w:r>
              <w:rPr>
                <w:sz w:val="18"/>
              </w:rPr>
              <w:t>—</w:t>
            </w:r>
          </w:p>
        </w:tc>
      </w:tr>
      <w:tr w:rsidR="00A13152" w14:paraId="51984058" w14:textId="77777777">
        <w:tc>
          <w:tcPr>
            <w:tcW w:w="2268" w:type="dxa"/>
            <w:tcMar>
              <w:top w:w="60" w:type="dxa"/>
              <w:left w:w="100" w:type="dxa"/>
              <w:bottom w:w="60" w:type="dxa"/>
              <w:right w:w="100" w:type="dxa"/>
            </w:tcMar>
          </w:tcPr>
          <w:p w14:paraId="6A3A2E2E" w14:textId="77777777" w:rsidR="00A13152" w:rsidRDefault="00F80225">
            <w:r>
              <w:rPr>
                <w:sz w:val="18"/>
              </w:rPr>
              <w:t>Technical Sign-off</w:t>
            </w:r>
          </w:p>
        </w:tc>
        <w:tc>
          <w:tcPr>
            <w:tcW w:w="1417" w:type="dxa"/>
            <w:tcMar>
              <w:top w:w="60" w:type="dxa"/>
              <w:left w:w="100" w:type="dxa"/>
              <w:bottom w:w="60" w:type="dxa"/>
              <w:right w:w="100" w:type="dxa"/>
            </w:tcMar>
          </w:tcPr>
          <w:p w14:paraId="550A9A3D" w14:textId="77777777" w:rsidR="00A13152" w:rsidRDefault="00F80225">
            <w:r>
              <w:rPr>
                <w:sz w:val="18"/>
              </w:rPr>
              <w:t>PENDING</w:t>
            </w:r>
          </w:p>
        </w:tc>
        <w:tc>
          <w:tcPr>
            <w:tcW w:w="2835" w:type="dxa"/>
            <w:tcMar>
              <w:top w:w="60" w:type="dxa"/>
              <w:left w:w="100" w:type="dxa"/>
              <w:bottom w:w="60" w:type="dxa"/>
              <w:right w:w="100" w:type="dxa"/>
            </w:tcMar>
          </w:tcPr>
          <w:p w14:paraId="12CBF5D9" w14:textId="77777777" w:rsidR="00A13152" w:rsidRDefault="00F80225">
            <w:r>
              <w:rPr>
                <w:sz w:val="18"/>
              </w:rPr>
              <w:t>None found</w:t>
            </w:r>
          </w:p>
        </w:tc>
        <w:tc>
          <w:tcPr>
            <w:tcW w:w="2891" w:type="dxa"/>
            <w:tcMar>
              <w:top w:w="60" w:type="dxa"/>
              <w:left w:w="100" w:type="dxa"/>
              <w:bottom w:w="60" w:type="dxa"/>
              <w:right w:w="100" w:type="dxa"/>
            </w:tcMar>
          </w:tcPr>
          <w:p w14:paraId="35A33796" w14:textId="77777777" w:rsidR="00A13152" w:rsidRDefault="00F80225">
            <w:r>
              <w:rPr>
                <w:sz w:val="18"/>
              </w:rPr>
              <w:t>Obtain once Technical Owner is confirmed</w:t>
            </w:r>
          </w:p>
        </w:tc>
      </w:tr>
      <w:tr w:rsidR="00A13152" w14:paraId="32818D69" w14:textId="77777777">
        <w:tc>
          <w:tcPr>
            <w:tcW w:w="2268" w:type="dxa"/>
            <w:shd w:val="clear" w:color="auto" w:fill="F5F5F5"/>
            <w:tcMar>
              <w:top w:w="60" w:type="dxa"/>
              <w:left w:w="100" w:type="dxa"/>
              <w:bottom w:w="60" w:type="dxa"/>
              <w:right w:w="100" w:type="dxa"/>
            </w:tcMar>
          </w:tcPr>
          <w:p w14:paraId="58E95B6A" w14:textId="77777777" w:rsidR="00A13152" w:rsidRDefault="00F80225">
            <w:r>
              <w:rPr>
                <w:sz w:val="18"/>
              </w:rPr>
              <w:t>Business Sign-off</w:t>
            </w:r>
          </w:p>
        </w:tc>
        <w:tc>
          <w:tcPr>
            <w:tcW w:w="1417" w:type="dxa"/>
            <w:shd w:val="clear" w:color="auto" w:fill="F5F5F5"/>
            <w:tcMar>
              <w:top w:w="60" w:type="dxa"/>
              <w:left w:w="100" w:type="dxa"/>
              <w:bottom w:w="60" w:type="dxa"/>
              <w:right w:w="100" w:type="dxa"/>
            </w:tcMar>
          </w:tcPr>
          <w:p w14:paraId="0B64DD7C" w14:textId="77777777" w:rsidR="00A13152" w:rsidRDefault="00F80225">
            <w:r>
              <w:rPr>
                <w:sz w:val="18"/>
              </w:rPr>
              <w:t>PENDING</w:t>
            </w:r>
          </w:p>
        </w:tc>
        <w:tc>
          <w:tcPr>
            <w:tcW w:w="2835" w:type="dxa"/>
            <w:shd w:val="clear" w:color="auto" w:fill="F5F5F5"/>
            <w:tcMar>
              <w:top w:w="60" w:type="dxa"/>
              <w:left w:w="100" w:type="dxa"/>
              <w:bottom w:w="60" w:type="dxa"/>
              <w:right w:w="100" w:type="dxa"/>
            </w:tcMar>
          </w:tcPr>
          <w:p w14:paraId="379187B5" w14:textId="77777777" w:rsidR="00A13152" w:rsidRDefault="00F80225">
            <w:r>
              <w:rPr>
                <w:sz w:val="18"/>
              </w:rPr>
              <w:t>None found</w:t>
            </w:r>
          </w:p>
        </w:tc>
        <w:tc>
          <w:tcPr>
            <w:tcW w:w="2891" w:type="dxa"/>
            <w:shd w:val="clear" w:color="auto" w:fill="F5F5F5"/>
            <w:tcMar>
              <w:top w:w="60" w:type="dxa"/>
              <w:left w:w="100" w:type="dxa"/>
              <w:bottom w:w="60" w:type="dxa"/>
              <w:right w:w="100" w:type="dxa"/>
            </w:tcMar>
          </w:tcPr>
          <w:p w14:paraId="6510044B" w14:textId="77777777" w:rsidR="00A13152" w:rsidRDefault="00F80225">
            <w:r>
              <w:rPr>
                <w:sz w:val="18"/>
              </w:rPr>
              <w:t>Obtain once Business Owner is confirmed</w:t>
            </w:r>
          </w:p>
        </w:tc>
      </w:tr>
      <w:tr w:rsidR="00A13152" w14:paraId="24C3FA79" w14:textId="77777777">
        <w:tc>
          <w:tcPr>
            <w:tcW w:w="2268" w:type="dxa"/>
            <w:tcMar>
              <w:top w:w="60" w:type="dxa"/>
              <w:left w:w="100" w:type="dxa"/>
              <w:bottom w:w="60" w:type="dxa"/>
              <w:right w:w="100" w:type="dxa"/>
            </w:tcMar>
          </w:tcPr>
          <w:p w14:paraId="2F1AB8A8" w14:textId="77777777" w:rsidR="00A13152" w:rsidRDefault="00F80225">
            <w:r>
              <w:rPr>
                <w:sz w:val="18"/>
              </w:rPr>
              <w:t>Final Stage 1 Sign-off</w:t>
            </w:r>
          </w:p>
        </w:tc>
        <w:tc>
          <w:tcPr>
            <w:tcW w:w="1417" w:type="dxa"/>
            <w:tcMar>
              <w:top w:w="60" w:type="dxa"/>
              <w:left w:w="100" w:type="dxa"/>
              <w:bottom w:w="60" w:type="dxa"/>
              <w:right w:w="100" w:type="dxa"/>
            </w:tcMar>
          </w:tcPr>
          <w:p w14:paraId="2F2AD1C2" w14:textId="77777777" w:rsidR="00A13152" w:rsidRDefault="00F80225">
            <w:r>
              <w:rPr>
                <w:sz w:val="18"/>
              </w:rPr>
              <w:t>PENDING</w:t>
            </w:r>
          </w:p>
        </w:tc>
        <w:tc>
          <w:tcPr>
            <w:tcW w:w="2835" w:type="dxa"/>
            <w:tcMar>
              <w:top w:w="60" w:type="dxa"/>
              <w:left w:w="100" w:type="dxa"/>
              <w:bottom w:w="60" w:type="dxa"/>
              <w:right w:w="100" w:type="dxa"/>
            </w:tcMar>
          </w:tcPr>
          <w:p w14:paraId="18BDD951" w14:textId="77777777" w:rsidR="00A13152" w:rsidRDefault="00F80225">
            <w:r>
              <w:rPr>
                <w:sz w:val="18"/>
              </w:rPr>
              <w:t>None found</w:t>
            </w:r>
          </w:p>
        </w:tc>
        <w:tc>
          <w:tcPr>
            <w:tcW w:w="2891" w:type="dxa"/>
            <w:tcMar>
              <w:top w:w="60" w:type="dxa"/>
              <w:left w:w="100" w:type="dxa"/>
              <w:bottom w:w="60" w:type="dxa"/>
              <w:right w:w="100" w:type="dxa"/>
            </w:tcMar>
          </w:tcPr>
          <w:p w14:paraId="4646CA19" w14:textId="77777777" w:rsidR="00A13152" w:rsidRDefault="00F80225">
            <w:r>
              <w:rPr>
                <w:sz w:val="18"/>
              </w:rPr>
              <w:t>Complete all required items; obtain explicit approval</w:t>
            </w:r>
          </w:p>
        </w:tc>
      </w:tr>
    </w:tbl>
    <w:p w14:paraId="0D6CC230" w14:textId="77777777" w:rsidR="00A13152" w:rsidRDefault="00A13152">
      <w:pPr>
        <w:spacing w:after="40"/>
      </w:pPr>
    </w:p>
    <w:p w14:paraId="206250D4" w14:textId="77777777" w:rsidR="00A13152" w:rsidRDefault="00A13152">
      <w:pPr>
        <w:pBdr>
          <w:bottom w:val="single" w:sz="4" w:space="1" w:color="CCCCCC"/>
        </w:pBdr>
        <w:spacing w:before="120"/>
      </w:pPr>
    </w:p>
    <w:p w14:paraId="76C3A0FD" w14:textId="77777777" w:rsidR="00A13152" w:rsidRDefault="00F80225">
      <w:pPr>
        <w:pStyle w:val="Heading2"/>
        <w:pBdr>
          <w:bottom w:val="single" w:sz="2" w:space="1" w:color="6B2D8B"/>
        </w:pBdr>
      </w:pPr>
      <w:r>
        <w:lastRenderedPageBreak/>
        <w:t>4. Use Case Shaping</w:t>
      </w:r>
    </w:p>
    <w:p w14:paraId="4A041128" w14:textId="77777777" w:rsidR="00A13152" w:rsidRDefault="00F80225">
      <w:pPr>
        <w:pStyle w:val="Heading3"/>
      </w:pPr>
      <w:r>
        <w:t>Use Case Definition</w:t>
      </w:r>
    </w:p>
    <w:p w14:paraId="19130021" w14:textId="77777777" w:rsidR="00A13152" w:rsidRDefault="00F80225">
      <w:r>
        <w:t>A formal Use Case Shaping document has been supplied. The following is confirmed from that document.</w:t>
      </w:r>
    </w:p>
    <w:p w14:paraId="08F8A83D" w14:textId="77777777" w:rsidR="00A13152" w:rsidRDefault="00F80225">
      <w:r>
        <w:rPr>
          <w:b/>
        </w:rPr>
        <w:t>Project Name:</w:t>
      </w:r>
      <w:r>
        <w:t xml:space="preserve"> Scaled Data Propensity to Call Model</w:t>
      </w:r>
    </w:p>
    <w:p w14:paraId="465AF31E" w14:textId="77777777" w:rsidR="00A13152" w:rsidRDefault="00F80225">
      <w:r>
        <w:rPr>
          <w:b/>
        </w:rPr>
        <w:t>Business Problem:</w:t>
      </w:r>
      <w:r>
        <w:t xml:space="preserve"> Sky needs to identify Hub4 broadband customers who are most likely to call in the following week because of poor broadband or in-home Wi-Fi experience. Existing service and telemetry data can be combined </w:t>
      </w:r>
      <w:proofErr w:type="gramStart"/>
      <w:r>
        <w:t>to rank</w:t>
      </w:r>
      <w:proofErr w:type="gramEnd"/>
      <w:r>
        <w:t xml:space="preserve"> customers and support proactive intervention before they contact an agent.</w:t>
      </w:r>
    </w:p>
    <w:p w14:paraId="2A2DA043" w14:textId="77777777" w:rsidR="00A13152" w:rsidRDefault="00F80225">
      <w:r>
        <w:rPr>
          <w:b/>
        </w:rPr>
        <w:t>Decision Supported:</w:t>
      </w:r>
      <w:r>
        <w:t xml:space="preserve"> </w:t>
      </w:r>
      <w:proofErr w:type="spellStart"/>
      <w:r>
        <w:t>Prioritise</w:t>
      </w:r>
      <w:proofErr w:type="spellEnd"/>
      <w:r>
        <w:t xml:space="preserve"> and rank Hub4 customers by propensity to call so teams can select the highest-risk customers or cohorts for proactive treatment.</w:t>
      </w:r>
    </w:p>
    <w:p w14:paraId="336A066E" w14:textId="77777777" w:rsidR="00A13152" w:rsidRDefault="00F80225">
      <w:r>
        <w:rPr>
          <w:b/>
        </w:rPr>
        <w:t>Expected Business Value:</w:t>
      </w:r>
      <w:r>
        <w:t xml:space="preserve"> Reduce avoidable inbound service calls and associated service costs; improve targeting of proactive support; improve customer broadband experience by identifying likely issues earlier.</w:t>
      </w:r>
    </w:p>
    <w:p w14:paraId="05856682" w14:textId="77777777" w:rsidR="00A13152" w:rsidRDefault="00F80225">
      <w:r>
        <w:rPr>
          <w:b/>
        </w:rPr>
        <w:t>End Users:</w:t>
      </w:r>
      <w:r>
        <w:t xml:space="preserve"> Broadband / Service Checker teams, Customer Service, Operations and teams running proactive customer treatments or campaigns.</w:t>
      </w:r>
    </w:p>
    <w:p w14:paraId="69BA33B5" w14:textId="77777777" w:rsidR="00A13152" w:rsidRDefault="00F80225">
      <w:r>
        <w:rPr>
          <w:b/>
        </w:rPr>
        <w:t>Success Measures:</w:t>
      </w:r>
    </w:p>
    <w:p w14:paraId="275EA695" w14:textId="77777777" w:rsidR="00A13152" w:rsidRDefault="00F80225">
      <w:pPr>
        <w:pStyle w:val="ListBullet"/>
        <w:spacing w:before="40" w:after="40"/>
      </w:pPr>
      <w:r>
        <w:rPr>
          <w:sz w:val="20"/>
        </w:rPr>
        <w:t>Model shows useful out-of-time ROC AUC and lift/gain for ranking callers</w:t>
      </w:r>
    </w:p>
    <w:p w14:paraId="75297752" w14:textId="77777777" w:rsidR="00A13152" w:rsidRDefault="00F80225">
      <w:pPr>
        <w:pStyle w:val="ListBullet"/>
        <w:spacing w:before="40" w:after="40"/>
      </w:pPr>
      <w:r>
        <w:rPr>
          <w:sz w:val="20"/>
        </w:rPr>
        <w:t>High-propensity cohorts can be identified for treatment</w:t>
      </w:r>
    </w:p>
    <w:p w14:paraId="52D372C8" w14:textId="77777777" w:rsidR="00A13152" w:rsidRDefault="00F80225">
      <w:pPr>
        <w:pStyle w:val="ListBullet"/>
        <w:spacing w:before="40" w:after="40"/>
      </w:pPr>
      <w:r>
        <w:rPr>
          <w:sz w:val="20"/>
        </w:rPr>
        <w:t>Longer-term business measure: reduction in avoidable calls among treated customers versus a control group</w:t>
      </w:r>
    </w:p>
    <w:p w14:paraId="14E75560" w14:textId="77777777" w:rsidR="00A13152" w:rsidRDefault="00F80225">
      <w:pPr>
        <w:pStyle w:val="Heading3"/>
      </w:pPr>
      <w:r>
        <w:t>Proposed Solution</w:t>
      </w:r>
    </w:p>
    <w:p w14:paraId="09C2FAE0" w14:textId="77777777" w:rsidR="00A13152" w:rsidRDefault="00F80225">
      <w:r>
        <w:t>A supervised binary classification model predicts the probability a Hub4 customer will make a call in the following week. The model outputs a propensity score per customer per week. Probability values are the primary operational output — binary class label performance was assessed and found to be poor due to extreme class imbalance (~0.25% positive class). The model supports manual treatment team decisions. Direct automated customer treatment decisions are explicitly out of scope.</w:t>
      </w:r>
    </w:p>
    <w:p w14:paraId="181F234B" w14:textId="77777777" w:rsidR="00A13152" w:rsidRDefault="00F80225">
      <w:r>
        <w:t xml:space="preserve">Technical </w:t>
      </w:r>
      <w:proofErr w:type="gramStart"/>
      <w:r>
        <w:t>detail is</w:t>
      </w:r>
      <w:proofErr w:type="gramEnd"/>
      <w:r>
        <w:t xml:space="preserve"> in Section 8.</w:t>
      </w:r>
    </w:p>
    <w:p w14:paraId="7D99A565" w14:textId="77777777" w:rsidR="00A13152" w:rsidRDefault="00F80225">
      <w:pPr>
        <w:pStyle w:val="Heading3"/>
      </w:pPr>
      <w:r>
        <w:t>Delivery Tracking</w:t>
      </w:r>
    </w:p>
    <w:p w14:paraId="0A6B19E4" w14:textId="77777777" w:rsidR="00A13152" w:rsidRDefault="00F80225">
      <w:r>
        <w:t xml:space="preserve">The Use Case Shaping document records Epic reference DSLC-CALL-001 and a target completion date of 04/02/2026. Both are explicitly marked as assumed placeholders and require verification </w:t>
      </w:r>
      <w:proofErr w:type="gramStart"/>
      <w:r>
        <w:t>with</w:t>
      </w:r>
      <w:proofErr w:type="gramEnd"/>
      <w:r>
        <w:t xml:space="preserve"> the delivery team.</w:t>
      </w:r>
    </w:p>
    <w:p w14:paraId="49CCFF98" w14:textId="77777777" w:rsidR="00A13152" w:rsidRDefault="00F80225">
      <w:pPr>
        <w:pStyle w:val="Heading3"/>
      </w:pPr>
      <w:r>
        <w:t>Governance Checks — Use Case Shaping</w:t>
      </w:r>
    </w:p>
    <w:p w14:paraId="587633CC" w14:textId="77777777" w:rsidR="00A13152" w:rsidRDefault="00F80225">
      <w:r>
        <w:rPr>
          <w:b/>
        </w:rPr>
        <w:t>Business Review:</w:t>
      </w:r>
      <w:r>
        <w:t xml:space="preserve"> PENDING. No business review evidence was found in any project evidence. The Use Case Shaping document has been supplied but contains no record of business review or approval. Next action: obtain and record the business review outcome, including reviewer name, decision and date. The reviewer should be the confirmed Business / Product Owner once the assumed placeholder entry is verified.</w:t>
      </w:r>
    </w:p>
    <w:p w14:paraId="49AE012F" w14:textId="77777777" w:rsidR="00A13152" w:rsidRDefault="00F80225">
      <w:r>
        <w:rPr>
          <w:b/>
        </w:rPr>
        <w:lastRenderedPageBreak/>
        <w:t>Technical Review:</w:t>
      </w:r>
      <w:r>
        <w:t xml:space="preserve"> PENDING. No </w:t>
      </w:r>
      <w:proofErr w:type="gramStart"/>
      <w:r>
        <w:t>technical review</w:t>
      </w:r>
      <w:proofErr w:type="gramEnd"/>
      <w:r>
        <w:t xml:space="preserve"> evidence was found. Next action: confirm whether a formal technical review is required under the applicable DSLC process. If so, obtain and record the outcome from the confirmed Technical Owner.</w:t>
      </w:r>
    </w:p>
    <w:p w14:paraId="33704D61" w14:textId="77777777" w:rsidR="00A13152" w:rsidRDefault="00F80225">
      <w:r>
        <w:rPr>
          <w:b/>
        </w:rPr>
        <w:t>AI Inventory Registration:</w:t>
      </w:r>
      <w:r>
        <w:t xml:space="preserve"> PENDING. No AI Inventory registration reference was found in any project evidence. The model is currently in production </w:t>
      </w:r>
      <w:proofErr w:type="gramStart"/>
      <w:r>
        <w:t>in</w:t>
      </w:r>
      <w:proofErr w:type="gramEnd"/>
      <w:r>
        <w:t xml:space="preserve"> </w:t>
      </w:r>
      <w:proofErr w:type="spellStart"/>
      <w:r>
        <w:t>MLPod</w:t>
      </w:r>
      <w:proofErr w:type="spellEnd"/>
      <w:r>
        <w:t xml:space="preserve">. Next action: register the model in the </w:t>
      </w:r>
      <w:proofErr w:type="spellStart"/>
      <w:r>
        <w:t>organisation's</w:t>
      </w:r>
      <w:proofErr w:type="spellEnd"/>
      <w:r>
        <w:t xml:space="preserve"> AI Inventory and record the registration ID in this document.</w:t>
      </w:r>
    </w:p>
    <w:p w14:paraId="76554BE4" w14:textId="77777777" w:rsidR="00A13152" w:rsidRDefault="00A13152">
      <w:pPr>
        <w:pBdr>
          <w:bottom w:val="single" w:sz="4" w:space="1" w:color="CCCCCC"/>
        </w:pBdr>
        <w:spacing w:before="120"/>
      </w:pPr>
    </w:p>
    <w:p w14:paraId="414D58DF" w14:textId="77777777" w:rsidR="00A13152" w:rsidRDefault="00F80225">
      <w:pPr>
        <w:pStyle w:val="Heading2"/>
        <w:pBdr>
          <w:bottom w:val="single" w:sz="2" w:space="1" w:color="6B2D8B"/>
        </w:pBdr>
      </w:pPr>
      <w:r>
        <w:t>5. Data Readiness &amp; Governance</w:t>
      </w:r>
    </w:p>
    <w:p w14:paraId="4F574458" w14:textId="77777777" w:rsidR="00A13152" w:rsidRDefault="00F80225">
      <w:pPr>
        <w:pStyle w:val="Heading3"/>
      </w:pPr>
      <w:r>
        <w:t>Data Suitability</w:t>
      </w:r>
    </w:p>
    <w:p w14:paraId="61E5BBEF" w14:textId="77777777" w:rsidR="00A13152" w:rsidRDefault="00F80225">
      <w:r>
        <w:t>Scaled Data is available for approximately 65% of Hub4 devices. Customers without coverage are explicitly out of scope. The positive class (customers who call in the following week) is approximately 0.25% of the base — an extreme class imbalance that affects binary classification performance and is handled through model configuration rather than resampling.</w:t>
      </w:r>
    </w:p>
    <w:p w14:paraId="4567A31B" w14:textId="77777777" w:rsidR="00A13152" w:rsidRDefault="00F80225">
      <w:r>
        <w:t>The training dataset covers 27 June 2025 to 07 November 2025, representing approximately 1.9 million Hub4 customer records after Scaled Data filtering from a ~3.5 million Hub4 base.</w:t>
      </w:r>
    </w:p>
    <w:p w14:paraId="33E91023" w14:textId="77777777" w:rsidR="00A13152" w:rsidRDefault="00F80225">
      <w:pPr>
        <w:pStyle w:val="Heading3"/>
      </w:pPr>
      <w:r>
        <w:t>What Scaled Data Provides</w:t>
      </w:r>
    </w:p>
    <w:p w14:paraId="0F1CD394" w14:textId="77777777" w:rsidR="00A13152" w:rsidRDefault="00F80225">
      <w:r>
        <w:t>Scaled Data uses RAG (Red/Amber/Green) indicators and MOT checks to represent broadband and in-home Wi-Fi health. RAG statuses are determined by MOT results — if an MOT fails, the corresponding RAG status is Red.</w:t>
      </w:r>
    </w:p>
    <w:p w14:paraId="5FED8578" w14:textId="77777777" w:rsidR="00A13152" w:rsidRDefault="00F80225">
      <w:r>
        <w:rPr>
          <w:b/>
        </w:rPr>
        <w:t>In-Home Health (IHH) RAG components:</w:t>
      </w:r>
      <w:r>
        <w:t xml:space="preserve"> </w:t>
      </w:r>
      <w:proofErr w:type="spellStart"/>
      <w:r>
        <w:rPr>
          <w:rFonts w:ascii="Courier New" w:hAnsi="Courier New"/>
          <w:sz w:val="16"/>
        </w:rPr>
        <w:t>mot_wifi_status</w:t>
      </w:r>
      <w:proofErr w:type="spellEnd"/>
      <w:r>
        <w:t xml:space="preserve">, </w:t>
      </w:r>
      <w:proofErr w:type="spellStart"/>
      <w:r>
        <w:rPr>
          <w:rFonts w:ascii="Courier New" w:hAnsi="Courier New"/>
          <w:sz w:val="16"/>
        </w:rPr>
        <w:t>mot_slow_wifi</w:t>
      </w:r>
      <w:proofErr w:type="spellEnd"/>
      <w:r>
        <w:t xml:space="preserve">, </w:t>
      </w:r>
      <w:proofErr w:type="spellStart"/>
      <w:r>
        <w:rPr>
          <w:rFonts w:ascii="Courier New" w:hAnsi="Courier New"/>
          <w:sz w:val="16"/>
        </w:rPr>
        <w:t>mot_unreliable_wifi</w:t>
      </w:r>
      <w:proofErr w:type="spellEnd"/>
      <w:r>
        <w:t xml:space="preserve">, </w:t>
      </w:r>
      <w:proofErr w:type="spellStart"/>
      <w:r>
        <w:rPr>
          <w:rFonts w:ascii="Courier New" w:hAnsi="Courier New"/>
          <w:sz w:val="16"/>
        </w:rPr>
        <w:t>mot_poor_coverage</w:t>
      </w:r>
      <w:proofErr w:type="spellEnd"/>
    </w:p>
    <w:p w14:paraId="362628FB" w14:textId="77777777" w:rsidR="00A13152" w:rsidRDefault="00F80225">
      <w:r>
        <w:rPr>
          <w:b/>
        </w:rPr>
        <w:t>Broadband Health (BBH) RAG components:</w:t>
      </w:r>
      <w:r>
        <w:t xml:space="preserve"> </w:t>
      </w:r>
      <w:proofErr w:type="spellStart"/>
      <w:r>
        <w:rPr>
          <w:rFonts w:ascii="Courier New" w:hAnsi="Courier New"/>
          <w:sz w:val="16"/>
        </w:rPr>
        <w:t>mot_hub_retrains</w:t>
      </w:r>
      <w:proofErr w:type="spellEnd"/>
      <w:r>
        <w:t xml:space="preserve">, </w:t>
      </w:r>
      <w:proofErr w:type="spellStart"/>
      <w:r>
        <w:rPr>
          <w:rFonts w:ascii="Courier New" w:hAnsi="Courier New"/>
          <w:sz w:val="16"/>
        </w:rPr>
        <w:t>mot_downstream_errors</w:t>
      </w:r>
      <w:proofErr w:type="spellEnd"/>
      <w:r>
        <w:t xml:space="preserve">, </w:t>
      </w:r>
      <w:proofErr w:type="spellStart"/>
      <w:r>
        <w:rPr>
          <w:rFonts w:ascii="Courier New" w:hAnsi="Courier New"/>
          <w:sz w:val="16"/>
        </w:rPr>
        <w:t>mot_speed</w:t>
      </w:r>
      <w:proofErr w:type="spellEnd"/>
    </w:p>
    <w:p w14:paraId="70FEFD99" w14:textId="77777777" w:rsidR="00A13152" w:rsidRDefault="00F80225">
      <w:pPr>
        <w:pStyle w:val="Heading3"/>
      </w:pPr>
      <w:r>
        <w:t>Data Quality</w:t>
      </w:r>
    </w:p>
    <w:p w14:paraId="0153BD50" w14:textId="77777777" w:rsidR="00A13152" w:rsidRDefault="00F80225">
      <w:r>
        <w:t>The following data quality steps are implemented in the training pipeline:</w:t>
      </w:r>
    </w:p>
    <w:p w14:paraId="04925ABE" w14:textId="77777777" w:rsidR="00A13152" w:rsidRDefault="00F80225">
      <w:pPr>
        <w:pStyle w:val="ListBullet"/>
        <w:spacing w:before="40" w:after="40"/>
      </w:pPr>
      <w:r>
        <w:rPr>
          <w:sz w:val="20"/>
        </w:rPr>
        <w:t xml:space="preserve">Columns </w:t>
      </w:r>
      <w:proofErr w:type="gramStart"/>
      <w:r>
        <w:rPr>
          <w:sz w:val="20"/>
        </w:rPr>
        <w:t>with</w:t>
      </w:r>
      <w:proofErr w:type="gramEnd"/>
      <w:r>
        <w:rPr>
          <w:sz w:val="20"/>
        </w:rPr>
        <w:t xml:space="preserve"> more than 25% missing values are removed before modelling</w:t>
      </w:r>
    </w:p>
    <w:p w14:paraId="7DAFD2BC" w14:textId="77777777" w:rsidR="00A13152" w:rsidRDefault="00F80225">
      <w:pPr>
        <w:pStyle w:val="ListBullet"/>
        <w:spacing w:before="40" w:after="40"/>
      </w:pPr>
      <w:r>
        <w:rPr>
          <w:sz w:val="20"/>
        </w:rPr>
        <w:t>Remaining numerical missing values are imputed using the median</w:t>
      </w:r>
    </w:p>
    <w:p w14:paraId="5D3465F9" w14:textId="77777777" w:rsidR="00A13152" w:rsidRDefault="00F80225">
      <w:pPr>
        <w:pStyle w:val="ListBullet"/>
        <w:spacing w:before="40" w:after="40"/>
      </w:pPr>
      <w:r>
        <w:rPr>
          <w:sz w:val="20"/>
        </w:rPr>
        <w:t>Remaining categorical missing values are imputed using the most frequent value</w:t>
      </w:r>
    </w:p>
    <w:p w14:paraId="3E38DCCC" w14:textId="77777777" w:rsidR="00A13152" w:rsidRDefault="00F80225">
      <w:pPr>
        <w:pStyle w:val="Heading3"/>
      </w:pPr>
      <w:r>
        <w:t>Data Governance</w:t>
      </w:r>
    </w:p>
    <w:p w14:paraId="267B41B2" w14:textId="77777777" w:rsidR="00A13152" w:rsidRDefault="00F80225">
      <w:r>
        <w:rPr>
          <w:b/>
        </w:rPr>
        <w:t>Status: PENDING</w:t>
      </w:r>
    </w:p>
    <w:p w14:paraId="61941D5B" w14:textId="77777777" w:rsidR="00A13152" w:rsidRDefault="00F80225">
      <w:r>
        <w:t>No Data Governance approval, Data Steward review or formal governance confirmation was found in any project evidence. The model processes customer broadband health and contact data across 14 production tables.</w:t>
      </w:r>
    </w:p>
    <w:p w14:paraId="0A372825" w14:textId="77777777" w:rsidR="00A13152" w:rsidRDefault="00F80225">
      <w:r>
        <w:rPr>
          <w:b/>
        </w:rPr>
        <w:t>Next action:</w:t>
      </w:r>
      <w:r>
        <w:t xml:space="preserve"> Obtain Data Governance approval or confirmation that data use complies with </w:t>
      </w:r>
      <w:proofErr w:type="spellStart"/>
      <w:r>
        <w:t>organisational</w:t>
      </w:r>
      <w:proofErr w:type="spellEnd"/>
      <w:r>
        <w:t xml:space="preserve"> requirements. Confirm whether a Data Steward review is required and record the outcome.</w:t>
      </w:r>
    </w:p>
    <w:p w14:paraId="010BBF21" w14:textId="77777777" w:rsidR="00A13152" w:rsidRDefault="00F80225">
      <w:pPr>
        <w:pStyle w:val="Heading3"/>
      </w:pPr>
      <w:r>
        <w:t>Deployment Data Handover</w:t>
      </w:r>
    </w:p>
    <w:p w14:paraId="3AB0047E" w14:textId="77777777" w:rsidR="00A13152" w:rsidRDefault="00F80225">
      <w:r>
        <w:rPr>
          <w:b/>
        </w:rPr>
        <w:t>Status: PENDING</w:t>
      </w:r>
    </w:p>
    <w:p w14:paraId="0DA935C3" w14:textId="77777777" w:rsidR="00A13152" w:rsidRDefault="00F80225">
      <w:r>
        <w:lastRenderedPageBreak/>
        <w:t xml:space="preserve">The model runs in </w:t>
      </w:r>
      <w:proofErr w:type="spellStart"/>
      <w:r>
        <w:t>MLPod</w:t>
      </w:r>
      <w:proofErr w:type="spellEnd"/>
      <w:r>
        <w:t xml:space="preserve"> on a weekly Friday schedule. A scoring notebook (</w:t>
      </w:r>
      <w:proofErr w:type="spellStart"/>
      <w:r>
        <w:rPr>
          <w:rFonts w:ascii="Courier New" w:hAnsi="Courier New"/>
          <w:sz w:val="16"/>
        </w:rPr>
        <w:t>call_model_</w:t>
      </w:r>
      <w:proofErr w:type="gramStart"/>
      <w:r>
        <w:rPr>
          <w:rFonts w:ascii="Courier New" w:hAnsi="Courier New"/>
          <w:sz w:val="16"/>
        </w:rPr>
        <w:t>scoring.ipynb</w:t>
      </w:r>
      <w:proofErr w:type="spellEnd"/>
      <w:proofErr w:type="gramEnd"/>
      <w:r>
        <w:t>) and pickle files (</w:t>
      </w:r>
      <w:r>
        <w:rPr>
          <w:rFonts w:ascii="Courier New" w:hAnsi="Courier New"/>
          <w:sz w:val="16"/>
        </w:rPr>
        <w:t>/scoring_pkl_files_3/</w:t>
      </w:r>
      <w:r>
        <w:t xml:space="preserve">) are in place, and the README describes the production pipeline. However, no formal data handover record was found naming the receiving deployment or </w:t>
      </w:r>
      <w:proofErr w:type="spellStart"/>
      <w:r>
        <w:t>MLOps</w:t>
      </w:r>
      <w:proofErr w:type="spellEnd"/>
      <w:r>
        <w:t xml:space="preserve"> team, confirming acceptance or documenting operational data interfaces.</w:t>
      </w:r>
    </w:p>
    <w:p w14:paraId="2F802C91" w14:textId="77777777" w:rsidR="00A13152" w:rsidRDefault="00F80225">
      <w:r>
        <w:rPr>
          <w:b/>
        </w:rPr>
        <w:t>Note:</w:t>
      </w:r>
      <w:r>
        <w:t xml:space="preserve"> The training base table SQL requires updating to repoint to </w:t>
      </w:r>
      <w:proofErr w:type="spellStart"/>
      <w:r>
        <w:t>MLPod</w:t>
      </w:r>
      <w:proofErr w:type="spellEnd"/>
      <w:r>
        <w:t>-hosted tables after migration, and retraining will be needed after Scaled Data v2.1 has run for a few months.</w:t>
      </w:r>
    </w:p>
    <w:p w14:paraId="633A8F64" w14:textId="77777777" w:rsidR="00A13152" w:rsidRDefault="00F80225">
      <w:r>
        <w:rPr>
          <w:b/>
        </w:rPr>
        <w:t>Next action:</w:t>
      </w:r>
      <w:r>
        <w:t xml:space="preserve"> Produce a formal deployment data handover record naming the </w:t>
      </w:r>
      <w:proofErr w:type="spellStart"/>
      <w:r>
        <w:t>MLPod</w:t>
      </w:r>
      <w:proofErr w:type="spellEnd"/>
      <w:r>
        <w:t xml:space="preserve"> / deployment team and confirming the production data interfaces and repoint plan.</w:t>
      </w:r>
    </w:p>
    <w:p w14:paraId="589BCB90" w14:textId="77777777" w:rsidR="00A13152" w:rsidRDefault="00A13152">
      <w:pPr>
        <w:pBdr>
          <w:bottom w:val="single" w:sz="4" w:space="1" w:color="CCCCCC"/>
        </w:pBdr>
        <w:spacing w:before="120"/>
      </w:pPr>
    </w:p>
    <w:p w14:paraId="6BDD4427" w14:textId="77777777" w:rsidR="00A13152" w:rsidRDefault="00F80225">
      <w:pPr>
        <w:pStyle w:val="Heading2"/>
        <w:pBdr>
          <w:bottom w:val="single" w:sz="2" w:space="1" w:color="6B2D8B"/>
        </w:pBdr>
      </w:pPr>
      <w:r>
        <w:t>6. Exploratory Data Analysis</w:t>
      </w:r>
    </w:p>
    <w:p w14:paraId="228C7B24" w14:textId="77777777" w:rsidR="00A13152" w:rsidRDefault="00F80225">
      <w:pPr>
        <w:pStyle w:val="Heading3"/>
      </w:pPr>
      <w:r>
        <w:t xml:space="preserve">What Was </w:t>
      </w:r>
      <w:proofErr w:type="spellStart"/>
      <w:r>
        <w:t>Analysed</w:t>
      </w:r>
      <w:proofErr w:type="spellEnd"/>
    </w:p>
    <w:p w14:paraId="025CC802" w14:textId="77777777" w:rsidR="00A13152" w:rsidRDefault="00F80225">
      <w:r>
        <w:t xml:space="preserve">The README references </w:t>
      </w:r>
      <w:r>
        <w:rPr>
          <w:rFonts w:ascii="Courier New" w:hAnsi="Courier New"/>
          <w:sz w:val="16"/>
        </w:rPr>
        <w:t>/</w:t>
      </w:r>
      <w:proofErr w:type="spellStart"/>
      <w:r>
        <w:rPr>
          <w:rFonts w:ascii="Courier New" w:hAnsi="Courier New"/>
          <w:sz w:val="16"/>
        </w:rPr>
        <w:t>old_notebooks</w:t>
      </w:r>
      <w:proofErr w:type="spellEnd"/>
      <w:r>
        <w:rPr>
          <w:rFonts w:ascii="Courier New" w:hAnsi="Courier New"/>
          <w:sz w:val="16"/>
        </w:rPr>
        <w:t>/</w:t>
      </w:r>
      <w:r>
        <w:t xml:space="preserve"> as containing initial EDA work. The training notebook (v3) includes targeted inspection steps: class balance analysis, missing value assessment, feature type review and feature correlation analysis. No formal standalone EDA report was found in the supplied evidence.</w:t>
      </w:r>
    </w:p>
    <w:p w14:paraId="3C71A37B" w14:textId="77777777" w:rsidR="00A13152" w:rsidRDefault="00F80225">
      <w:r>
        <w:rPr>
          <w:b/>
        </w:rPr>
        <w:t>Next action:</w:t>
      </w:r>
      <w:r>
        <w:t xml:space="preserve"> Confirm whether a formal EDA report was produced during initial development and where it is located.</w:t>
      </w:r>
    </w:p>
    <w:p w14:paraId="6E998CB6" w14:textId="77777777" w:rsidR="00A13152" w:rsidRDefault="00F80225">
      <w:pPr>
        <w:pStyle w:val="Heading3"/>
      </w:pPr>
      <w:r>
        <w:t>Key Findings</w:t>
      </w:r>
    </w:p>
    <w:tbl>
      <w:tblPr>
        <w:tblStyle w:val="TableGrid"/>
        <w:tblW w:w="0" w:type="auto"/>
        <w:tblLook w:val="04A0" w:firstRow="1" w:lastRow="0" w:firstColumn="1" w:lastColumn="0" w:noHBand="0" w:noVBand="1"/>
      </w:tblPr>
      <w:tblGrid>
        <w:gridCol w:w="3402"/>
        <w:gridCol w:w="6009"/>
      </w:tblGrid>
      <w:tr w:rsidR="00A13152" w14:paraId="512A6935" w14:textId="77777777">
        <w:tc>
          <w:tcPr>
            <w:tcW w:w="3402" w:type="dxa"/>
            <w:shd w:val="clear" w:color="auto" w:fill="00539F"/>
            <w:tcMar>
              <w:top w:w="60" w:type="dxa"/>
              <w:left w:w="100" w:type="dxa"/>
              <w:bottom w:w="60" w:type="dxa"/>
              <w:right w:w="100" w:type="dxa"/>
            </w:tcMar>
          </w:tcPr>
          <w:p w14:paraId="13B80999" w14:textId="77777777" w:rsidR="00A13152" w:rsidRDefault="00F80225">
            <w:r>
              <w:rPr>
                <w:b/>
                <w:color w:val="FFFFFF"/>
                <w:sz w:val="18"/>
              </w:rPr>
              <w:t>Finding</w:t>
            </w:r>
          </w:p>
        </w:tc>
        <w:tc>
          <w:tcPr>
            <w:tcW w:w="6009" w:type="dxa"/>
            <w:shd w:val="clear" w:color="auto" w:fill="00539F"/>
            <w:tcMar>
              <w:top w:w="60" w:type="dxa"/>
              <w:left w:w="100" w:type="dxa"/>
              <w:bottom w:w="60" w:type="dxa"/>
              <w:right w:w="100" w:type="dxa"/>
            </w:tcMar>
          </w:tcPr>
          <w:p w14:paraId="1654E037" w14:textId="77777777" w:rsidR="00A13152" w:rsidRDefault="00F80225">
            <w:r>
              <w:rPr>
                <w:b/>
                <w:color w:val="FFFFFF"/>
                <w:sz w:val="18"/>
              </w:rPr>
              <w:t>Detail</w:t>
            </w:r>
          </w:p>
        </w:tc>
      </w:tr>
      <w:tr w:rsidR="00A13152" w14:paraId="30928B2A" w14:textId="77777777">
        <w:tc>
          <w:tcPr>
            <w:tcW w:w="3402" w:type="dxa"/>
            <w:tcMar>
              <w:top w:w="60" w:type="dxa"/>
              <w:left w:w="100" w:type="dxa"/>
              <w:bottom w:w="60" w:type="dxa"/>
              <w:right w:w="100" w:type="dxa"/>
            </w:tcMar>
          </w:tcPr>
          <w:p w14:paraId="6312FE2D" w14:textId="77777777" w:rsidR="00A13152" w:rsidRDefault="00F80225">
            <w:r>
              <w:rPr>
                <w:sz w:val="18"/>
              </w:rPr>
              <w:t>Customer base size</w:t>
            </w:r>
          </w:p>
        </w:tc>
        <w:tc>
          <w:tcPr>
            <w:tcW w:w="6009" w:type="dxa"/>
            <w:tcMar>
              <w:top w:w="60" w:type="dxa"/>
              <w:left w:w="100" w:type="dxa"/>
              <w:bottom w:w="60" w:type="dxa"/>
              <w:right w:w="100" w:type="dxa"/>
            </w:tcMar>
          </w:tcPr>
          <w:p w14:paraId="6AAE0213" w14:textId="77777777" w:rsidR="00A13152" w:rsidRDefault="00F80225">
            <w:r>
              <w:rPr>
                <w:sz w:val="18"/>
              </w:rPr>
              <w:t>~1.9 million Hub4 customers after Scaled Data filtering from ~3.5 million</w:t>
            </w:r>
          </w:p>
        </w:tc>
      </w:tr>
      <w:tr w:rsidR="00A13152" w14:paraId="719EFDA2" w14:textId="77777777">
        <w:tc>
          <w:tcPr>
            <w:tcW w:w="3402" w:type="dxa"/>
            <w:shd w:val="clear" w:color="auto" w:fill="F5F5F5"/>
            <w:tcMar>
              <w:top w:w="60" w:type="dxa"/>
              <w:left w:w="100" w:type="dxa"/>
              <w:bottom w:w="60" w:type="dxa"/>
              <w:right w:w="100" w:type="dxa"/>
            </w:tcMar>
          </w:tcPr>
          <w:p w14:paraId="00F19231" w14:textId="77777777" w:rsidR="00A13152" w:rsidRDefault="00F80225">
            <w:r>
              <w:rPr>
                <w:sz w:val="18"/>
              </w:rPr>
              <w:t>Scaled Data coverage</w:t>
            </w:r>
          </w:p>
        </w:tc>
        <w:tc>
          <w:tcPr>
            <w:tcW w:w="6009" w:type="dxa"/>
            <w:shd w:val="clear" w:color="auto" w:fill="F5F5F5"/>
            <w:tcMar>
              <w:top w:w="60" w:type="dxa"/>
              <w:left w:w="100" w:type="dxa"/>
              <w:bottom w:w="60" w:type="dxa"/>
              <w:right w:w="100" w:type="dxa"/>
            </w:tcMar>
          </w:tcPr>
          <w:p w14:paraId="4E8223AA" w14:textId="77777777" w:rsidR="00A13152" w:rsidRDefault="00F80225">
            <w:r>
              <w:rPr>
                <w:sz w:val="18"/>
              </w:rPr>
              <w:t>~65% of Hub4 devices — remaining customers excluded from model</w:t>
            </w:r>
          </w:p>
        </w:tc>
      </w:tr>
      <w:tr w:rsidR="00A13152" w14:paraId="6433CE98" w14:textId="77777777">
        <w:tc>
          <w:tcPr>
            <w:tcW w:w="3402" w:type="dxa"/>
            <w:tcMar>
              <w:top w:w="60" w:type="dxa"/>
              <w:left w:w="100" w:type="dxa"/>
              <w:bottom w:w="60" w:type="dxa"/>
              <w:right w:w="100" w:type="dxa"/>
            </w:tcMar>
          </w:tcPr>
          <w:p w14:paraId="7B752317" w14:textId="77777777" w:rsidR="00A13152" w:rsidRDefault="00F80225">
            <w:r>
              <w:rPr>
                <w:sz w:val="18"/>
              </w:rPr>
              <w:t>Target class (callers)</w:t>
            </w:r>
          </w:p>
        </w:tc>
        <w:tc>
          <w:tcPr>
            <w:tcW w:w="6009" w:type="dxa"/>
            <w:tcMar>
              <w:top w:w="60" w:type="dxa"/>
              <w:left w:w="100" w:type="dxa"/>
              <w:bottom w:w="60" w:type="dxa"/>
              <w:right w:w="100" w:type="dxa"/>
            </w:tcMar>
          </w:tcPr>
          <w:p w14:paraId="57D01148" w14:textId="77777777" w:rsidR="00A13152" w:rsidRDefault="00F80225">
            <w:r>
              <w:rPr>
                <w:sz w:val="18"/>
              </w:rPr>
              <w:t xml:space="preserve">~0.25% of the </w:t>
            </w:r>
            <w:proofErr w:type="gramStart"/>
            <w:r>
              <w:rPr>
                <w:sz w:val="18"/>
              </w:rPr>
              <w:t>base — extreme</w:t>
            </w:r>
            <w:proofErr w:type="gramEnd"/>
            <w:r>
              <w:rPr>
                <w:sz w:val="18"/>
              </w:rPr>
              <w:t xml:space="preserve"> positive class imbalance</w:t>
            </w:r>
          </w:p>
        </w:tc>
      </w:tr>
      <w:tr w:rsidR="00A13152" w14:paraId="131A8218" w14:textId="77777777">
        <w:tc>
          <w:tcPr>
            <w:tcW w:w="3402" w:type="dxa"/>
            <w:shd w:val="clear" w:color="auto" w:fill="F5F5F5"/>
            <w:tcMar>
              <w:top w:w="60" w:type="dxa"/>
              <w:left w:w="100" w:type="dxa"/>
              <w:bottom w:w="60" w:type="dxa"/>
              <w:right w:w="100" w:type="dxa"/>
            </w:tcMar>
          </w:tcPr>
          <w:p w14:paraId="32899C73" w14:textId="77777777" w:rsidR="00A13152" w:rsidRDefault="00F80225">
            <w:r>
              <w:rPr>
                <w:sz w:val="18"/>
              </w:rPr>
              <w:t xml:space="preserve">Target class </w:t>
            </w:r>
            <w:proofErr w:type="spellStart"/>
            <w:r>
              <w:rPr>
                <w:sz w:val="18"/>
              </w:rPr>
              <w:t>behaviour</w:t>
            </w:r>
            <w:proofErr w:type="spellEnd"/>
          </w:p>
        </w:tc>
        <w:tc>
          <w:tcPr>
            <w:tcW w:w="6009" w:type="dxa"/>
            <w:shd w:val="clear" w:color="auto" w:fill="F5F5F5"/>
            <w:tcMar>
              <w:top w:w="60" w:type="dxa"/>
              <w:left w:w="100" w:type="dxa"/>
              <w:bottom w:w="60" w:type="dxa"/>
              <w:right w:w="100" w:type="dxa"/>
            </w:tcMar>
          </w:tcPr>
          <w:p w14:paraId="6443AB96" w14:textId="77777777" w:rsidR="00A13152" w:rsidRDefault="00F80225">
            <w:r>
              <w:rPr>
                <w:sz w:val="18"/>
              </w:rPr>
              <w:t>Binary class label prediction performance is poor; probability scores are the operational output</w:t>
            </w:r>
          </w:p>
        </w:tc>
      </w:tr>
    </w:tbl>
    <w:p w14:paraId="7AFD9C12" w14:textId="77777777" w:rsidR="00A13152" w:rsidRDefault="00A13152">
      <w:pPr>
        <w:spacing w:after="40"/>
      </w:pPr>
    </w:p>
    <w:p w14:paraId="6E595812" w14:textId="77777777" w:rsidR="00A13152" w:rsidRDefault="00F80225">
      <w:pPr>
        <w:pStyle w:val="Heading3"/>
      </w:pPr>
      <w:r>
        <w:t>Data Quality Findings</w:t>
      </w:r>
    </w:p>
    <w:p w14:paraId="74949C5A" w14:textId="77777777" w:rsidR="00A13152" w:rsidRDefault="00F80225">
      <w:pPr>
        <w:pStyle w:val="ListBullet"/>
        <w:spacing w:before="40" w:after="40"/>
      </w:pPr>
      <w:r>
        <w:rPr>
          <w:sz w:val="20"/>
        </w:rPr>
        <w:t>Missing value analysis performed across all features prior to modelling</w:t>
      </w:r>
    </w:p>
    <w:p w14:paraId="043F259B" w14:textId="77777777" w:rsidR="00A13152" w:rsidRDefault="00F80225">
      <w:pPr>
        <w:pStyle w:val="ListBullet"/>
        <w:spacing w:before="40" w:after="40"/>
      </w:pPr>
      <w:r>
        <w:rPr>
          <w:sz w:val="20"/>
        </w:rPr>
        <w:t>Features with over 25% missing values were excluded</w:t>
      </w:r>
    </w:p>
    <w:p w14:paraId="059256FF" w14:textId="77777777" w:rsidR="00A13152" w:rsidRDefault="00F80225">
      <w:pPr>
        <w:pStyle w:val="ListBullet"/>
        <w:spacing w:before="40" w:after="40"/>
      </w:pPr>
      <w:r>
        <w:rPr>
          <w:sz w:val="20"/>
        </w:rPr>
        <w:t>Remaining missing values imputed (median for numerical; most frequent for categorical)</w:t>
      </w:r>
    </w:p>
    <w:p w14:paraId="5A202424" w14:textId="77777777" w:rsidR="00A13152" w:rsidRDefault="00F80225">
      <w:pPr>
        <w:pStyle w:val="ListBullet"/>
        <w:spacing w:before="40" w:after="40"/>
      </w:pPr>
      <w:r>
        <w:rPr>
          <w:sz w:val="20"/>
        </w:rPr>
        <w:t>No significant data validity issues reported in available evidence</w:t>
      </w:r>
    </w:p>
    <w:p w14:paraId="1E175910" w14:textId="77777777" w:rsidR="00A13152" w:rsidRDefault="00F80225">
      <w:pPr>
        <w:pStyle w:val="Heading3"/>
      </w:pPr>
      <w:r>
        <w:t>Target / Distribution Findings</w:t>
      </w:r>
    </w:p>
    <w:p w14:paraId="00C08871" w14:textId="77777777" w:rsidR="00A13152" w:rsidRDefault="00F80225">
      <w:r>
        <w:t xml:space="preserve">The target variable </w:t>
      </w:r>
      <w:proofErr w:type="spellStart"/>
      <w:r>
        <w:rPr>
          <w:rFonts w:ascii="Courier New" w:hAnsi="Courier New"/>
          <w:sz w:val="16"/>
        </w:rPr>
        <w:t>call_in_period_flag</w:t>
      </w:r>
      <w:proofErr w:type="spellEnd"/>
      <w:r>
        <w:t xml:space="preserve"> is highly imbalanced at approximately 0.25% positive class. This was assessed during model development, leading to the decision to use </w:t>
      </w:r>
      <w:proofErr w:type="spellStart"/>
      <w:r>
        <w:t>LightGBM's</w:t>
      </w:r>
      <w:proofErr w:type="spellEnd"/>
      <w:r>
        <w:t xml:space="preserve"> </w:t>
      </w:r>
      <w:proofErr w:type="spellStart"/>
      <w:r>
        <w:rPr>
          <w:rFonts w:ascii="Courier New" w:hAnsi="Courier New"/>
          <w:sz w:val="16"/>
        </w:rPr>
        <w:t>is_unbalance</w:t>
      </w:r>
      <w:proofErr w:type="spellEnd"/>
      <w:r>
        <w:rPr>
          <w:rFonts w:ascii="Courier New" w:hAnsi="Courier New"/>
          <w:sz w:val="16"/>
        </w:rPr>
        <w:t>=True</w:t>
      </w:r>
      <w:r>
        <w:t xml:space="preserve"> rather than synthetic resampling. Probability scores replace binary label predictions as the operational output.</w:t>
      </w:r>
    </w:p>
    <w:p w14:paraId="753F116B" w14:textId="77777777" w:rsidR="00A13152" w:rsidRDefault="00F80225">
      <w:pPr>
        <w:pStyle w:val="Heading3"/>
      </w:pPr>
      <w:r>
        <w:lastRenderedPageBreak/>
        <w:t>Modelling Implications</w:t>
      </w:r>
    </w:p>
    <w:p w14:paraId="0F8C22D2" w14:textId="77777777" w:rsidR="00A13152" w:rsidRDefault="00F80225">
      <w:pPr>
        <w:pStyle w:val="ListBullet"/>
        <w:spacing w:before="40" w:after="40"/>
      </w:pPr>
      <w:r>
        <w:rPr>
          <w:sz w:val="20"/>
        </w:rPr>
        <w:t xml:space="preserve">Class imbalance handled via </w:t>
      </w:r>
      <w:proofErr w:type="spellStart"/>
      <w:r>
        <w:rPr>
          <w:sz w:val="20"/>
        </w:rPr>
        <w:t>LightGBM's</w:t>
      </w:r>
      <w:proofErr w:type="spellEnd"/>
      <w:r>
        <w:rPr>
          <w:sz w:val="20"/>
        </w:rPr>
        <w:t xml:space="preserve"> </w:t>
      </w:r>
      <w:proofErr w:type="spellStart"/>
      <w:r>
        <w:rPr>
          <w:rFonts w:ascii="Courier New" w:hAnsi="Courier New"/>
          <w:sz w:val="16"/>
        </w:rPr>
        <w:t>is_unbalance</w:t>
      </w:r>
      <w:proofErr w:type="spellEnd"/>
      <w:r>
        <w:rPr>
          <w:rFonts w:ascii="Courier New" w:hAnsi="Courier New"/>
          <w:sz w:val="16"/>
        </w:rPr>
        <w:t>=True</w:t>
      </w:r>
    </w:p>
    <w:p w14:paraId="0E20955A" w14:textId="77777777" w:rsidR="00A13152" w:rsidRDefault="00F80225">
      <w:pPr>
        <w:pStyle w:val="ListBullet"/>
        <w:spacing w:before="40" w:after="40"/>
      </w:pPr>
      <w:r>
        <w:rPr>
          <w:sz w:val="20"/>
        </w:rPr>
        <w:t xml:space="preserve">Resampling techniques (SMOTE, ADASYN, </w:t>
      </w:r>
      <w:proofErr w:type="spellStart"/>
      <w:r>
        <w:rPr>
          <w:sz w:val="20"/>
        </w:rPr>
        <w:t>SMOTE+Tomek</w:t>
      </w:r>
      <w:proofErr w:type="spellEnd"/>
      <w:r>
        <w:rPr>
          <w:sz w:val="20"/>
        </w:rPr>
        <w:t>, SMOTE+ENN, random over/under-sampling) were implemented and explored but are commented out in the v3 notebook — a deliberate design decision</w:t>
      </w:r>
    </w:p>
    <w:p w14:paraId="130E66FA" w14:textId="77777777" w:rsidR="00A13152" w:rsidRDefault="00F80225">
      <w:pPr>
        <w:pStyle w:val="ListBullet"/>
        <w:spacing w:before="40" w:after="40"/>
      </w:pPr>
      <w:r>
        <w:rPr>
          <w:sz w:val="20"/>
        </w:rPr>
        <w:t>Model calibration explored across versions; removed from v3 because v2 used the training set for calibration (not best practice)</w:t>
      </w:r>
    </w:p>
    <w:p w14:paraId="2A915106" w14:textId="77777777" w:rsidR="00A13152" w:rsidRDefault="00F80225">
      <w:pPr>
        <w:pStyle w:val="ListBullet"/>
        <w:spacing w:before="40" w:after="40"/>
      </w:pPr>
      <w:r>
        <w:rPr>
          <w:sz w:val="20"/>
        </w:rPr>
        <w:t>The v3 production model outputs uncalibrated probabilities</w:t>
      </w:r>
    </w:p>
    <w:p w14:paraId="23DE229B" w14:textId="77777777" w:rsidR="00A13152" w:rsidRDefault="00A13152">
      <w:pPr>
        <w:pBdr>
          <w:bottom w:val="single" w:sz="4" w:space="1" w:color="CCCCCC"/>
        </w:pBdr>
        <w:spacing w:before="120"/>
      </w:pPr>
    </w:p>
    <w:p w14:paraId="1BE25C78" w14:textId="77777777" w:rsidR="00A13152" w:rsidRDefault="00F80225">
      <w:pPr>
        <w:pStyle w:val="Heading2"/>
        <w:pBdr>
          <w:bottom w:val="single" w:sz="2" w:space="1" w:color="6B2D8B"/>
        </w:pBdr>
      </w:pPr>
      <w:r>
        <w:t>7. Feature Engineering</w:t>
      </w:r>
    </w:p>
    <w:p w14:paraId="560217FF" w14:textId="77777777" w:rsidR="00A13152" w:rsidRDefault="00F80225">
      <w:pPr>
        <w:pStyle w:val="Heading3"/>
      </w:pPr>
      <w:r>
        <w:t>Feature Preparation</w:t>
      </w:r>
    </w:p>
    <w:tbl>
      <w:tblPr>
        <w:tblStyle w:val="TableGrid"/>
        <w:tblW w:w="0" w:type="auto"/>
        <w:tblLook w:val="04A0" w:firstRow="1" w:lastRow="0" w:firstColumn="1" w:lastColumn="0" w:noHBand="0" w:noVBand="1"/>
      </w:tblPr>
      <w:tblGrid>
        <w:gridCol w:w="2832"/>
        <w:gridCol w:w="3945"/>
        <w:gridCol w:w="2835"/>
      </w:tblGrid>
      <w:tr w:rsidR="00A13152" w14:paraId="3C6E2844" w14:textId="77777777">
        <w:tc>
          <w:tcPr>
            <w:tcW w:w="3118" w:type="dxa"/>
            <w:shd w:val="clear" w:color="auto" w:fill="00539F"/>
            <w:tcMar>
              <w:top w:w="60" w:type="dxa"/>
              <w:left w:w="100" w:type="dxa"/>
              <w:bottom w:w="60" w:type="dxa"/>
              <w:right w:w="100" w:type="dxa"/>
            </w:tcMar>
          </w:tcPr>
          <w:p w14:paraId="295F7884" w14:textId="77777777" w:rsidR="00A13152" w:rsidRDefault="00F80225">
            <w:r>
              <w:rPr>
                <w:b/>
                <w:color w:val="FFFFFF"/>
                <w:sz w:val="18"/>
              </w:rPr>
              <w:t>Step</w:t>
            </w:r>
          </w:p>
        </w:tc>
        <w:tc>
          <w:tcPr>
            <w:tcW w:w="3118" w:type="dxa"/>
            <w:shd w:val="clear" w:color="auto" w:fill="00539F"/>
            <w:tcMar>
              <w:top w:w="60" w:type="dxa"/>
              <w:left w:w="100" w:type="dxa"/>
              <w:bottom w:w="60" w:type="dxa"/>
              <w:right w:w="100" w:type="dxa"/>
            </w:tcMar>
          </w:tcPr>
          <w:p w14:paraId="4E9F227D" w14:textId="77777777" w:rsidR="00A13152" w:rsidRDefault="00F80225">
            <w:r>
              <w:rPr>
                <w:b/>
                <w:color w:val="FFFFFF"/>
                <w:sz w:val="18"/>
              </w:rPr>
              <w:t>Method</w:t>
            </w:r>
          </w:p>
        </w:tc>
        <w:tc>
          <w:tcPr>
            <w:tcW w:w="3175" w:type="dxa"/>
            <w:shd w:val="clear" w:color="auto" w:fill="00539F"/>
            <w:tcMar>
              <w:top w:w="60" w:type="dxa"/>
              <w:left w:w="100" w:type="dxa"/>
              <w:bottom w:w="60" w:type="dxa"/>
              <w:right w:w="100" w:type="dxa"/>
            </w:tcMar>
          </w:tcPr>
          <w:p w14:paraId="49FAFAA3" w14:textId="77777777" w:rsidR="00A13152" w:rsidRDefault="00F80225">
            <w:r>
              <w:rPr>
                <w:b/>
                <w:color w:val="FFFFFF"/>
                <w:sz w:val="18"/>
              </w:rPr>
              <w:t>Notes</w:t>
            </w:r>
          </w:p>
        </w:tc>
      </w:tr>
      <w:tr w:rsidR="00A13152" w14:paraId="7C962D1B" w14:textId="77777777">
        <w:tc>
          <w:tcPr>
            <w:tcW w:w="3118" w:type="dxa"/>
            <w:tcMar>
              <w:top w:w="60" w:type="dxa"/>
              <w:left w:w="100" w:type="dxa"/>
              <w:bottom w:w="60" w:type="dxa"/>
              <w:right w:w="100" w:type="dxa"/>
            </w:tcMar>
          </w:tcPr>
          <w:p w14:paraId="690B8581" w14:textId="77777777" w:rsidR="00A13152" w:rsidRDefault="00F80225">
            <w:r>
              <w:rPr>
                <w:sz w:val="18"/>
              </w:rPr>
              <w:t>High-missingness removal</w:t>
            </w:r>
          </w:p>
        </w:tc>
        <w:tc>
          <w:tcPr>
            <w:tcW w:w="3118" w:type="dxa"/>
            <w:tcMar>
              <w:top w:w="60" w:type="dxa"/>
              <w:left w:w="100" w:type="dxa"/>
              <w:bottom w:w="60" w:type="dxa"/>
              <w:right w:w="100" w:type="dxa"/>
            </w:tcMar>
          </w:tcPr>
          <w:p w14:paraId="7A0D86AB" w14:textId="77777777" w:rsidR="00A13152" w:rsidRDefault="00F80225">
            <w:r>
              <w:rPr>
                <w:sz w:val="18"/>
              </w:rPr>
              <w:t>Threshold 25%</w:t>
            </w:r>
          </w:p>
        </w:tc>
        <w:tc>
          <w:tcPr>
            <w:tcW w:w="3175" w:type="dxa"/>
            <w:tcMar>
              <w:top w:w="60" w:type="dxa"/>
              <w:left w:w="100" w:type="dxa"/>
              <w:bottom w:w="60" w:type="dxa"/>
              <w:right w:w="100" w:type="dxa"/>
            </w:tcMar>
          </w:tcPr>
          <w:p w14:paraId="73F44208" w14:textId="77777777" w:rsidR="00A13152" w:rsidRDefault="00F80225">
            <w:r>
              <w:rPr>
                <w:sz w:val="18"/>
              </w:rPr>
              <w:t>Applied before train/test split</w:t>
            </w:r>
          </w:p>
        </w:tc>
      </w:tr>
      <w:tr w:rsidR="00A13152" w14:paraId="062820A8" w14:textId="77777777">
        <w:tc>
          <w:tcPr>
            <w:tcW w:w="3118" w:type="dxa"/>
            <w:shd w:val="clear" w:color="auto" w:fill="F5F5F5"/>
            <w:tcMar>
              <w:top w:w="60" w:type="dxa"/>
              <w:left w:w="100" w:type="dxa"/>
              <w:bottom w:w="60" w:type="dxa"/>
              <w:right w:w="100" w:type="dxa"/>
            </w:tcMar>
          </w:tcPr>
          <w:p w14:paraId="284D5CEC" w14:textId="77777777" w:rsidR="00A13152" w:rsidRDefault="00F80225">
            <w:r>
              <w:rPr>
                <w:sz w:val="18"/>
              </w:rPr>
              <w:t>Numerical imputation</w:t>
            </w:r>
          </w:p>
        </w:tc>
        <w:tc>
          <w:tcPr>
            <w:tcW w:w="3118" w:type="dxa"/>
            <w:shd w:val="clear" w:color="auto" w:fill="F5F5F5"/>
            <w:tcMar>
              <w:top w:w="60" w:type="dxa"/>
              <w:left w:w="100" w:type="dxa"/>
              <w:bottom w:w="60" w:type="dxa"/>
              <w:right w:w="100" w:type="dxa"/>
            </w:tcMar>
          </w:tcPr>
          <w:p w14:paraId="3AF283CE" w14:textId="77777777" w:rsidR="00A13152" w:rsidRDefault="00F80225">
            <w:proofErr w:type="spellStart"/>
            <w:r>
              <w:rPr>
                <w:rFonts w:ascii="Courier New" w:hAnsi="Courier New"/>
                <w:sz w:val="16"/>
              </w:rPr>
              <w:t>SimpleImputer</w:t>
            </w:r>
            <w:proofErr w:type="spellEnd"/>
            <w:r>
              <w:rPr>
                <w:rFonts w:ascii="Courier New" w:hAnsi="Courier New"/>
                <w:sz w:val="16"/>
              </w:rPr>
              <w:t>(strategy='median')</w:t>
            </w:r>
          </w:p>
        </w:tc>
        <w:tc>
          <w:tcPr>
            <w:tcW w:w="3175" w:type="dxa"/>
            <w:shd w:val="clear" w:color="auto" w:fill="F5F5F5"/>
            <w:tcMar>
              <w:top w:w="60" w:type="dxa"/>
              <w:left w:w="100" w:type="dxa"/>
              <w:bottom w:w="60" w:type="dxa"/>
              <w:right w:w="100" w:type="dxa"/>
            </w:tcMar>
          </w:tcPr>
          <w:p w14:paraId="04B746EA" w14:textId="77777777" w:rsidR="00A13152" w:rsidRDefault="00F80225">
            <w:r>
              <w:rPr>
                <w:sz w:val="18"/>
              </w:rPr>
              <w:t>Fit on training set; applied to test</w:t>
            </w:r>
          </w:p>
        </w:tc>
      </w:tr>
      <w:tr w:rsidR="00A13152" w14:paraId="576D301C" w14:textId="77777777">
        <w:tc>
          <w:tcPr>
            <w:tcW w:w="3118" w:type="dxa"/>
            <w:tcMar>
              <w:top w:w="60" w:type="dxa"/>
              <w:left w:w="100" w:type="dxa"/>
              <w:bottom w:w="60" w:type="dxa"/>
              <w:right w:w="100" w:type="dxa"/>
            </w:tcMar>
          </w:tcPr>
          <w:p w14:paraId="4C796F7F" w14:textId="77777777" w:rsidR="00A13152" w:rsidRDefault="00F80225">
            <w:r>
              <w:rPr>
                <w:sz w:val="18"/>
              </w:rPr>
              <w:t>Categorical imputation</w:t>
            </w:r>
          </w:p>
        </w:tc>
        <w:tc>
          <w:tcPr>
            <w:tcW w:w="3118" w:type="dxa"/>
            <w:tcMar>
              <w:top w:w="60" w:type="dxa"/>
              <w:left w:w="100" w:type="dxa"/>
              <w:bottom w:w="60" w:type="dxa"/>
              <w:right w:w="100" w:type="dxa"/>
            </w:tcMar>
          </w:tcPr>
          <w:p w14:paraId="69B74A41" w14:textId="77777777" w:rsidR="00A13152" w:rsidRDefault="00F80225">
            <w:proofErr w:type="spellStart"/>
            <w:r>
              <w:rPr>
                <w:rFonts w:ascii="Courier New" w:hAnsi="Courier New"/>
                <w:sz w:val="16"/>
              </w:rPr>
              <w:t>SimpleImputer</w:t>
            </w:r>
            <w:proofErr w:type="spellEnd"/>
            <w:r>
              <w:rPr>
                <w:rFonts w:ascii="Courier New" w:hAnsi="Courier New"/>
                <w:sz w:val="16"/>
              </w:rPr>
              <w:t>(strategy='</w:t>
            </w:r>
            <w:proofErr w:type="spellStart"/>
            <w:r>
              <w:rPr>
                <w:rFonts w:ascii="Courier New" w:hAnsi="Courier New"/>
                <w:sz w:val="16"/>
              </w:rPr>
              <w:t>most_frequent</w:t>
            </w:r>
            <w:proofErr w:type="spellEnd"/>
            <w:r>
              <w:rPr>
                <w:rFonts w:ascii="Courier New" w:hAnsi="Courier New"/>
                <w:sz w:val="16"/>
              </w:rPr>
              <w:t>')</w:t>
            </w:r>
          </w:p>
        </w:tc>
        <w:tc>
          <w:tcPr>
            <w:tcW w:w="3175" w:type="dxa"/>
            <w:tcMar>
              <w:top w:w="60" w:type="dxa"/>
              <w:left w:w="100" w:type="dxa"/>
              <w:bottom w:w="60" w:type="dxa"/>
              <w:right w:w="100" w:type="dxa"/>
            </w:tcMar>
          </w:tcPr>
          <w:p w14:paraId="37A887C4" w14:textId="77777777" w:rsidR="00A13152" w:rsidRDefault="00F80225">
            <w:r>
              <w:rPr>
                <w:sz w:val="18"/>
              </w:rPr>
              <w:t>Fit on training set; applied to test</w:t>
            </w:r>
          </w:p>
        </w:tc>
      </w:tr>
      <w:tr w:rsidR="00A13152" w14:paraId="22A98087" w14:textId="77777777">
        <w:tc>
          <w:tcPr>
            <w:tcW w:w="3118" w:type="dxa"/>
            <w:shd w:val="clear" w:color="auto" w:fill="F5F5F5"/>
            <w:tcMar>
              <w:top w:w="60" w:type="dxa"/>
              <w:left w:w="100" w:type="dxa"/>
              <w:bottom w:w="60" w:type="dxa"/>
              <w:right w:w="100" w:type="dxa"/>
            </w:tcMar>
          </w:tcPr>
          <w:p w14:paraId="12DB8E12" w14:textId="77777777" w:rsidR="00A13152" w:rsidRDefault="00F80225">
            <w:r>
              <w:rPr>
                <w:sz w:val="18"/>
              </w:rPr>
              <w:t>Categorical encoding</w:t>
            </w:r>
          </w:p>
        </w:tc>
        <w:tc>
          <w:tcPr>
            <w:tcW w:w="3118" w:type="dxa"/>
            <w:shd w:val="clear" w:color="auto" w:fill="F5F5F5"/>
            <w:tcMar>
              <w:top w:w="60" w:type="dxa"/>
              <w:left w:w="100" w:type="dxa"/>
              <w:bottom w:w="60" w:type="dxa"/>
              <w:right w:w="100" w:type="dxa"/>
            </w:tcMar>
          </w:tcPr>
          <w:p w14:paraId="0BE61199" w14:textId="77777777" w:rsidR="00A13152" w:rsidRDefault="00F80225">
            <w:proofErr w:type="spellStart"/>
            <w:r>
              <w:rPr>
                <w:rFonts w:ascii="Courier New" w:hAnsi="Courier New"/>
                <w:sz w:val="16"/>
              </w:rPr>
              <w:t>OneHotEncoder</w:t>
            </w:r>
            <w:proofErr w:type="spellEnd"/>
            <w:r>
              <w:rPr>
                <w:rFonts w:ascii="Courier New" w:hAnsi="Courier New"/>
                <w:sz w:val="16"/>
              </w:rPr>
              <w:t>(</w:t>
            </w:r>
            <w:proofErr w:type="spellStart"/>
            <w:r>
              <w:rPr>
                <w:rFonts w:ascii="Courier New" w:hAnsi="Courier New"/>
                <w:sz w:val="16"/>
              </w:rPr>
              <w:t>handle_unknown</w:t>
            </w:r>
            <w:proofErr w:type="spellEnd"/>
            <w:r>
              <w:rPr>
                <w:rFonts w:ascii="Courier New" w:hAnsi="Courier New"/>
                <w:sz w:val="16"/>
              </w:rPr>
              <w:t>='ignore')</w:t>
            </w:r>
          </w:p>
        </w:tc>
        <w:tc>
          <w:tcPr>
            <w:tcW w:w="3175" w:type="dxa"/>
            <w:shd w:val="clear" w:color="auto" w:fill="F5F5F5"/>
            <w:tcMar>
              <w:top w:w="60" w:type="dxa"/>
              <w:left w:w="100" w:type="dxa"/>
              <w:bottom w:w="60" w:type="dxa"/>
              <w:right w:w="100" w:type="dxa"/>
            </w:tcMar>
          </w:tcPr>
          <w:p w14:paraId="143DD1E2" w14:textId="77777777" w:rsidR="00A13152" w:rsidRDefault="00F80225">
            <w:r>
              <w:rPr>
                <w:sz w:val="18"/>
              </w:rPr>
              <w:t>Fit on training set; applied to test</w:t>
            </w:r>
          </w:p>
        </w:tc>
      </w:tr>
      <w:tr w:rsidR="00A13152" w14:paraId="4778111F" w14:textId="77777777">
        <w:tc>
          <w:tcPr>
            <w:tcW w:w="3118" w:type="dxa"/>
            <w:tcMar>
              <w:top w:w="60" w:type="dxa"/>
              <w:left w:w="100" w:type="dxa"/>
              <w:bottom w:w="60" w:type="dxa"/>
              <w:right w:w="100" w:type="dxa"/>
            </w:tcMar>
          </w:tcPr>
          <w:p w14:paraId="5BB48213" w14:textId="77777777" w:rsidR="00A13152" w:rsidRDefault="00F80225">
            <w:r>
              <w:rPr>
                <w:sz w:val="18"/>
              </w:rPr>
              <w:t>Numerical scaling</w:t>
            </w:r>
          </w:p>
        </w:tc>
        <w:tc>
          <w:tcPr>
            <w:tcW w:w="3118" w:type="dxa"/>
            <w:tcMar>
              <w:top w:w="60" w:type="dxa"/>
              <w:left w:w="100" w:type="dxa"/>
              <w:bottom w:w="60" w:type="dxa"/>
              <w:right w:w="100" w:type="dxa"/>
            </w:tcMar>
          </w:tcPr>
          <w:p w14:paraId="36EEF43C" w14:textId="77777777" w:rsidR="00A13152" w:rsidRDefault="00F80225">
            <w:proofErr w:type="spellStart"/>
            <w:r>
              <w:rPr>
                <w:rFonts w:ascii="Courier New" w:hAnsi="Courier New"/>
                <w:sz w:val="16"/>
              </w:rPr>
              <w:t>RobustScaler</w:t>
            </w:r>
            <w:proofErr w:type="spellEnd"/>
          </w:p>
        </w:tc>
        <w:tc>
          <w:tcPr>
            <w:tcW w:w="3175" w:type="dxa"/>
            <w:tcMar>
              <w:top w:w="60" w:type="dxa"/>
              <w:left w:w="100" w:type="dxa"/>
              <w:bottom w:w="60" w:type="dxa"/>
              <w:right w:w="100" w:type="dxa"/>
            </w:tcMar>
          </w:tcPr>
          <w:p w14:paraId="081C79C4" w14:textId="77777777" w:rsidR="00A13152" w:rsidRDefault="00F80225">
            <w:r>
              <w:rPr>
                <w:sz w:val="18"/>
              </w:rPr>
              <w:t>Applied after OHE; fit on training set</w:t>
            </w:r>
          </w:p>
        </w:tc>
      </w:tr>
    </w:tbl>
    <w:p w14:paraId="64359F96" w14:textId="77777777" w:rsidR="00A13152" w:rsidRDefault="00A13152">
      <w:pPr>
        <w:spacing w:after="40"/>
      </w:pPr>
    </w:p>
    <w:p w14:paraId="783828B6" w14:textId="77777777" w:rsidR="00A13152" w:rsidRDefault="00F80225">
      <w:r>
        <w:t>All preprocessing objects are saved as pickle files (</w:t>
      </w:r>
      <w:r>
        <w:rPr>
          <w:rFonts w:ascii="Courier New" w:hAnsi="Courier New"/>
          <w:sz w:val="16"/>
        </w:rPr>
        <w:t>/scoring_pkl_files_3/</w:t>
      </w:r>
      <w:r>
        <w:t>) and loaded in the production scoring notebook, ensuring consistent preprocessing between training and production scoring.</w:t>
      </w:r>
    </w:p>
    <w:p w14:paraId="1D7ECB8D" w14:textId="77777777" w:rsidR="00A13152" w:rsidRDefault="00F80225">
      <w:pPr>
        <w:pStyle w:val="Heading3"/>
      </w:pPr>
      <w:r>
        <w:t>Feature Transformations</w:t>
      </w:r>
    </w:p>
    <w:p w14:paraId="24539666" w14:textId="77777777" w:rsidR="00A13152" w:rsidRDefault="00F80225">
      <w:r>
        <w:t>Scaled Data RAG and MOT status features are engineered across multiple measures and time windows.</w:t>
      </w:r>
    </w:p>
    <w:p w14:paraId="35BD870B" w14:textId="77777777" w:rsidR="00A13152" w:rsidRDefault="00F80225">
      <w:r>
        <w:rPr>
          <w:b/>
        </w:rPr>
        <w:t xml:space="preserve">Measures (applied to both </w:t>
      </w:r>
      <w:proofErr w:type="gramStart"/>
      <w:r>
        <w:rPr>
          <w:b/>
        </w:rPr>
        <w:t>Red and Green</w:t>
      </w:r>
      <w:proofErr w:type="gramEnd"/>
      <w:r>
        <w:rPr>
          <w:b/>
        </w:rPr>
        <w:t xml:space="preserve"> statuses):</w:t>
      </w:r>
    </w:p>
    <w:tbl>
      <w:tblPr>
        <w:tblStyle w:val="TableGrid"/>
        <w:tblW w:w="0" w:type="auto"/>
        <w:tblLook w:val="04A0" w:firstRow="1" w:lastRow="0" w:firstColumn="1" w:lastColumn="0" w:noHBand="0" w:noVBand="1"/>
      </w:tblPr>
      <w:tblGrid>
        <w:gridCol w:w="3402"/>
        <w:gridCol w:w="6009"/>
      </w:tblGrid>
      <w:tr w:rsidR="00A13152" w14:paraId="6F7B321E" w14:textId="77777777">
        <w:tc>
          <w:tcPr>
            <w:tcW w:w="3402" w:type="dxa"/>
            <w:shd w:val="clear" w:color="auto" w:fill="00539F"/>
            <w:tcMar>
              <w:top w:w="60" w:type="dxa"/>
              <w:left w:w="100" w:type="dxa"/>
              <w:bottom w:w="60" w:type="dxa"/>
              <w:right w:w="100" w:type="dxa"/>
            </w:tcMar>
          </w:tcPr>
          <w:p w14:paraId="42F28F7B" w14:textId="77777777" w:rsidR="00A13152" w:rsidRDefault="00F80225">
            <w:r>
              <w:rPr>
                <w:b/>
                <w:color w:val="FFFFFF"/>
                <w:sz w:val="18"/>
              </w:rPr>
              <w:t>Measure</w:t>
            </w:r>
          </w:p>
        </w:tc>
        <w:tc>
          <w:tcPr>
            <w:tcW w:w="6009" w:type="dxa"/>
            <w:shd w:val="clear" w:color="auto" w:fill="00539F"/>
            <w:tcMar>
              <w:top w:w="60" w:type="dxa"/>
              <w:left w:w="100" w:type="dxa"/>
              <w:bottom w:w="60" w:type="dxa"/>
              <w:right w:w="100" w:type="dxa"/>
            </w:tcMar>
          </w:tcPr>
          <w:p w14:paraId="6E773D65" w14:textId="77777777" w:rsidR="00A13152" w:rsidRDefault="00F80225">
            <w:r>
              <w:rPr>
                <w:b/>
                <w:color w:val="FFFFFF"/>
                <w:sz w:val="18"/>
              </w:rPr>
              <w:t>What it captures</w:t>
            </w:r>
          </w:p>
        </w:tc>
      </w:tr>
      <w:tr w:rsidR="00A13152" w14:paraId="205D2316" w14:textId="77777777">
        <w:tc>
          <w:tcPr>
            <w:tcW w:w="3402" w:type="dxa"/>
            <w:tcMar>
              <w:top w:w="60" w:type="dxa"/>
              <w:left w:w="100" w:type="dxa"/>
              <w:bottom w:w="60" w:type="dxa"/>
              <w:right w:w="100" w:type="dxa"/>
            </w:tcMar>
          </w:tcPr>
          <w:p w14:paraId="643E8E6D" w14:textId="77777777" w:rsidR="00A13152" w:rsidRDefault="00F80225">
            <w:r>
              <w:rPr>
                <w:sz w:val="18"/>
              </w:rPr>
              <w:t>Any (binary flag)</w:t>
            </w:r>
          </w:p>
        </w:tc>
        <w:tc>
          <w:tcPr>
            <w:tcW w:w="6009" w:type="dxa"/>
            <w:tcMar>
              <w:top w:w="60" w:type="dxa"/>
              <w:left w:w="100" w:type="dxa"/>
              <w:bottom w:w="60" w:type="dxa"/>
              <w:right w:w="100" w:type="dxa"/>
            </w:tcMar>
          </w:tcPr>
          <w:p w14:paraId="4EEACA3B" w14:textId="77777777" w:rsidR="00A13152" w:rsidRDefault="00F80225">
            <w:r>
              <w:rPr>
                <w:sz w:val="18"/>
              </w:rPr>
              <w:t>Whether the status occurred at all</w:t>
            </w:r>
          </w:p>
        </w:tc>
      </w:tr>
      <w:tr w:rsidR="00A13152" w14:paraId="11A566C1" w14:textId="77777777">
        <w:tc>
          <w:tcPr>
            <w:tcW w:w="3402" w:type="dxa"/>
            <w:shd w:val="clear" w:color="auto" w:fill="F5F5F5"/>
            <w:tcMar>
              <w:top w:w="60" w:type="dxa"/>
              <w:left w:w="100" w:type="dxa"/>
              <w:bottom w:w="60" w:type="dxa"/>
              <w:right w:w="100" w:type="dxa"/>
            </w:tcMar>
          </w:tcPr>
          <w:p w14:paraId="3017BAD1" w14:textId="77777777" w:rsidR="00A13152" w:rsidRDefault="00F80225">
            <w:r>
              <w:rPr>
                <w:sz w:val="18"/>
              </w:rPr>
              <w:t>Duration</w:t>
            </w:r>
          </w:p>
        </w:tc>
        <w:tc>
          <w:tcPr>
            <w:tcW w:w="6009" w:type="dxa"/>
            <w:shd w:val="clear" w:color="auto" w:fill="F5F5F5"/>
            <w:tcMar>
              <w:top w:w="60" w:type="dxa"/>
              <w:left w:w="100" w:type="dxa"/>
              <w:bottom w:w="60" w:type="dxa"/>
              <w:right w:w="100" w:type="dxa"/>
            </w:tcMar>
          </w:tcPr>
          <w:p w14:paraId="1966A3C4" w14:textId="77777777" w:rsidR="00A13152" w:rsidRDefault="00F80225">
            <w:r>
              <w:rPr>
                <w:sz w:val="18"/>
              </w:rPr>
              <w:t>Total time spent in the status</w:t>
            </w:r>
          </w:p>
        </w:tc>
      </w:tr>
      <w:tr w:rsidR="00A13152" w14:paraId="320B2AAC" w14:textId="77777777">
        <w:tc>
          <w:tcPr>
            <w:tcW w:w="3402" w:type="dxa"/>
            <w:tcMar>
              <w:top w:w="60" w:type="dxa"/>
              <w:left w:w="100" w:type="dxa"/>
              <w:bottom w:w="60" w:type="dxa"/>
              <w:right w:w="100" w:type="dxa"/>
            </w:tcMar>
          </w:tcPr>
          <w:p w14:paraId="1163B7B5" w14:textId="77777777" w:rsidR="00A13152" w:rsidRDefault="00F80225">
            <w:r>
              <w:rPr>
                <w:sz w:val="18"/>
              </w:rPr>
              <w:t>Count</w:t>
            </w:r>
          </w:p>
        </w:tc>
        <w:tc>
          <w:tcPr>
            <w:tcW w:w="6009" w:type="dxa"/>
            <w:tcMar>
              <w:top w:w="60" w:type="dxa"/>
              <w:left w:w="100" w:type="dxa"/>
              <w:bottom w:w="60" w:type="dxa"/>
              <w:right w:w="100" w:type="dxa"/>
            </w:tcMar>
          </w:tcPr>
          <w:p w14:paraId="398B5A12" w14:textId="77777777" w:rsidR="00A13152" w:rsidRDefault="00F80225">
            <w:r>
              <w:rPr>
                <w:sz w:val="18"/>
              </w:rPr>
              <w:t>Number of occurrences of the status</w:t>
            </w:r>
          </w:p>
        </w:tc>
      </w:tr>
    </w:tbl>
    <w:p w14:paraId="7170E2EC" w14:textId="77777777" w:rsidR="00A13152" w:rsidRDefault="00A13152">
      <w:pPr>
        <w:spacing w:after="40"/>
      </w:pPr>
    </w:p>
    <w:p w14:paraId="12BE5ACB" w14:textId="77777777" w:rsidR="00A13152" w:rsidRDefault="00F80225">
      <w:r>
        <w:t xml:space="preserve">This multi-measure approach distinguishes a single sustained </w:t>
      </w:r>
      <w:proofErr w:type="gramStart"/>
      <w:r>
        <w:t>Red</w:t>
      </w:r>
      <w:proofErr w:type="gramEnd"/>
      <w:r>
        <w:t xml:space="preserve"> period from frequent short </w:t>
      </w:r>
      <w:proofErr w:type="gramStart"/>
      <w:r>
        <w:t>Red</w:t>
      </w:r>
      <w:proofErr w:type="gramEnd"/>
      <w:r>
        <w:t xml:space="preserve"> periods (flickering), both of which represent poor experience but appear differently in the data.</w:t>
      </w:r>
    </w:p>
    <w:p w14:paraId="2BADD652" w14:textId="77777777" w:rsidR="00A13152" w:rsidRDefault="00F80225">
      <w:r>
        <w:rPr>
          <w:b/>
        </w:rPr>
        <w:t>Time windows:</w:t>
      </w:r>
      <w:r>
        <w:t xml:space="preserve"> </w:t>
      </w:r>
      <w:proofErr w:type="spellStart"/>
      <w:r>
        <w:rPr>
          <w:rFonts w:ascii="Courier New" w:hAnsi="Courier New"/>
          <w:sz w:val="16"/>
        </w:rPr>
        <w:t>time_of_call</w:t>
      </w:r>
      <w:proofErr w:type="spellEnd"/>
      <w:r>
        <w:t xml:space="preserve">, </w:t>
      </w:r>
      <w:r>
        <w:rPr>
          <w:rFonts w:ascii="Courier New" w:hAnsi="Courier New"/>
          <w:sz w:val="16"/>
        </w:rPr>
        <w:t>prev_3hr</w:t>
      </w:r>
      <w:r>
        <w:t xml:space="preserve">, </w:t>
      </w:r>
      <w:r>
        <w:rPr>
          <w:rFonts w:ascii="Courier New" w:hAnsi="Courier New"/>
          <w:sz w:val="16"/>
        </w:rPr>
        <w:t>prev_6hr</w:t>
      </w:r>
      <w:r>
        <w:t xml:space="preserve">, </w:t>
      </w:r>
      <w:r>
        <w:rPr>
          <w:rFonts w:ascii="Courier New" w:hAnsi="Courier New"/>
          <w:sz w:val="16"/>
        </w:rPr>
        <w:t>prev_12hr</w:t>
      </w:r>
      <w:r>
        <w:t xml:space="preserve">, </w:t>
      </w:r>
      <w:r>
        <w:rPr>
          <w:rFonts w:ascii="Courier New" w:hAnsi="Courier New"/>
          <w:sz w:val="16"/>
        </w:rPr>
        <w:t>prev_24hr</w:t>
      </w:r>
      <w:r>
        <w:t xml:space="preserve">, </w:t>
      </w:r>
      <w:r>
        <w:rPr>
          <w:rFonts w:ascii="Courier New" w:hAnsi="Courier New"/>
          <w:sz w:val="16"/>
        </w:rPr>
        <w:t>prev_48hr</w:t>
      </w:r>
      <w:r>
        <w:t xml:space="preserve">, </w:t>
      </w:r>
      <w:r>
        <w:rPr>
          <w:rFonts w:ascii="Courier New" w:hAnsi="Courier New"/>
          <w:sz w:val="16"/>
        </w:rPr>
        <w:t>prev_1wk</w:t>
      </w:r>
    </w:p>
    <w:p w14:paraId="4703C096" w14:textId="77777777" w:rsidR="00A13152" w:rsidRDefault="00F80225">
      <w:pPr>
        <w:pStyle w:val="Heading3"/>
      </w:pPr>
      <w:r>
        <w:t>Feature Selection</w:t>
      </w:r>
    </w:p>
    <w:p w14:paraId="76000831" w14:textId="77777777" w:rsidR="00A13152" w:rsidRDefault="00F80225">
      <w:r>
        <w:t>Feature selection was performed in two stages:</w:t>
      </w:r>
    </w:p>
    <w:p w14:paraId="7A472780" w14:textId="77777777" w:rsidR="00A13152" w:rsidRDefault="00F80225">
      <w:pPr>
        <w:pStyle w:val="ListNumber"/>
        <w:spacing w:before="40" w:after="40"/>
      </w:pPr>
      <w:r>
        <w:rPr>
          <w:b/>
          <w:sz w:val="20"/>
        </w:rPr>
        <w:lastRenderedPageBreak/>
        <w:t>Correlation with target:</w:t>
      </w:r>
      <w:r>
        <w:rPr>
          <w:sz w:val="20"/>
        </w:rPr>
        <w:t xml:space="preserve"> All features were assessed for correlation against </w:t>
      </w:r>
      <w:proofErr w:type="spellStart"/>
      <w:r>
        <w:rPr>
          <w:rFonts w:ascii="Courier New" w:hAnsi="Courier New"/>
          <w:sz w:val="16"/>
        </w:rPr>
        <w:t>call_in_period_flag</w:t>
      </w:r>
      <w:proofErr w:type="spellEnd"/>
    </w:p>
    <w:p w14:paraId="16C34254" w14:textId="77777777" w:rsidR="00A13152" w:rsidRDefault="00F80225">
      <w:pPr>
        <w:pStyle w:val="ListNumber"/>
        <w:spacing w:before="40" w:after="40"/>
      </w:pPr>
      <w:r>
        <w:rPr>
          <w:b/>
          <w:sz w:val="20"/>
        </w:rPr>
        <w:t>Cross-correlation pruning:</w:t>
      </w:r>
      <w:r>
        <w:rPr>
          <w:sz w:val="20"/>
        </w:rPr>
        <w:t xml:space="preserve"> Feature pairs with Pearson </w:t>
      </w:r>
      <w:proofErr w:type="gramStart"/>
      <w:r>
        <w:rPr>
          <w:sz w:val="20"/>
        </w:rPr>
        <w:t>correlation</w:t>
      </w:r>
      <w:proofErr w:type="gramEnd"/>
      <w:r>
        <w:rPr>
          <w:sz w:val="20"/>
        </w:rPr>
        <w:t xml:space="preserve"> above 0.5 were identified. Where redundancy was detected, the feature with the lower absolute correlation to the target was removed</w:t>
      </w:r>
    </w:p>
    <w:p w14:paraId="5BD4487C" w14:textId="77777777" w:rsidR="00A13152" w:rsidRDefault="00F80225">
      <w:r>
        <w:t xml:space="preserve">The final model uses 33 numerical features and 8 categorical features before OHE. The post-OHE count is reduced further after cross-correlation pruning. Full feature lists are in </w:t>
      </w:r>
      <w:r>
        <w:rPr>
          <w:b/>
        </w:rPr>
        <w:t>Appendix C</w:t>
      </w:r>
      <w:r>
        <w:t>.</w:t>
      </w:r>
    </w:p>
    <w:p w14:paraId="79EDB12F" w14:textId="77777777" w:rsidR="00A13152" w:rsidRDefault="00F80225">
      <w:pPr>
        <w:pStyle w:val="Heading3"/>
      </w:pPr>
      <w:r>
        <w:t>Leakage Considerations</w:t>
      </w:r>
    </w:p>
    <w:p w14:paraId="2EB346BF" w14:textId="77777777" w:rsidR="00A13152" w:rsidRDefault="00F80225">
      <w:r>
        <w:t>Time windows are defined relative to the call timestamp, which limits forward-looking data leakage. No explicit standalone leakage review documentation was found in the supplied evidence.</w:t>
      </w:r>
    </w:p>
    <w:p w14:paraId="2EADCBCE" w14:textId="77777777" w:rsidR="00A13152" w:rsidRDefault="00F80225">
      <w:r>
        <w:rPr>
          <w:b/>
        </w:rPr>
        <w:t>Next action:</w:t>
      </w:r>
      <w:r>
        <w:t xml:space="preserve"> Confirm that target leakage was formally assessed and document the findings.</w:t>
      </w:r>
    </w:p>
    <w:p w14:paraId="5C705D13" w14:textId="77777777" w:rsidR="00A13152" w:rsidRDefault="00F80225">
      <w:pPr>
        <w:pStyle w:val="Heading3"/>
      </w:pPr>
      <w:r>
        <w:t>Engineering Rationale</w:t>
      </w:r>
    </w:p>
    <w:p w14:paraId="5DAF876E" w14:textId="77777777" w:rsidR="00A13152" w:rsidRDefault="00F80225">
      <w:r>
        <w:t>The multi-measure, multi-window approach was adopted because different customer patterns require different measures to detect:</w:t>
      </w:r>
    </w:p>
    <w:p w14:paraId="31EB6586" w14:textId="77777777" w:rsidR="00A13152" w:rsidRDefault="00F80225">
      <w:pPr>
        <w:pStyle w:val="ListBullet"/>
        <w:spacing w:before="40" w:after="40"/>
      </w:pPr>
      <w:r>
        <w:rPr>
          <w:sz w:val="20"/>
        </w:rPr>
        <w:t xml:space="preserve">A sustained </w:t>
      </w:r>
      <w:proofErr w:type="gramStart"/>
      <w:r>
        <w:rPr>
          <w:sz w:val="20"/>
        </w:rPr>
        <w:t>Red</w:t>
      </w:r>
      <w:proofErr w:type="gramEnd"/>
      <w:r>
        <w:rPr>
          <w:sz w:val="20"/>
        </w:rPr>
        <w:t xml:space="preserve"> period (high duration, count=1) suggests persistent poor performance</w:t>
      </w:r>
    </w:p>
    <w:p w14:paraId="2EA28200" w14:textId="77777777" w:rsidR="00A13152" w:rsidRDefault="00F80225">
      <w:pPr>
        <w:pStyle w:val="ListBullet"/>
        <w:spacing w:before="40" w:after="40"/>
      </w:pPr>
      <w:r>
        <w:rPr>
          <w:sz w:val="20"/>
        </w:rPr>
        <w:t xml:space="preserve">Frequent short </w:t>
      </w:r>
      <w:proofErr w:type="gramStart"/>
      <w:r>
        <w:rPr>
          <w:sz w:val="20"/>
        </w:rPr>
        <w:t>Red</w:t>
      </w:r>
      <w:proofErr w:type="gramEnd"/>
      <w:r>
        <w:rPr>
          <w:sz w:val="20"/>
        </w:rPr>
        <w:t xml:space="preserve"> periods (low duration, high count) indicate device reconnection issues</w:t>
      </w:r>
    </w:p>
    <w:p w14:paraId="2B61F5F2" w14:textId="77777777" w:rsidR="00A13152" w:rsidRDefault="00F80225">
      <w:pPr>
        <w:pStyle w:val="ListBullet"/>
        <w:spacing w:before="40" w:after="40"/>
      </w:pPr>
      <w:r>
        <w:rPr>
          <w:sz w:val="20"/>
        </w:rPr>
        <w:t>Both represent poor experience but without both measures, the model cannot distinguish them</w:t>
      </w:r>
    </w:p>
    <w:p w14:paraId="68250460" w14:textId="77777777" w:rsidR="00A13152" w:rsidRDefault="00A13152">
      <w:pPr>
        <w:pBdr>
          <w:bottom w:val="single" w:sz="4" w:space="1" w:color="CCCCCC"/>
        </w:pBdr>
        <w:spacing w:before="120"/>
      </w:pPr>
    </w:p>
    <w:p w14:paraId="6F25D14E" w14:textId="77777777" w:rsidR="00A13152" w:rsidRDefault="00F80225">
      <w:pPr>
        <w:pStyle w:val="Heading2"/>
        <w:pBdr>
          <w:bottom w:val="single" w:sz="2" w:space="1" w:color="6B2D8B"/>
        </w:pBdr>
      </w:pPr>
      <w:r>
        <w:t>8. Model Training, Evaluation &amp; Validation</w:t>
      </w:r>
    </w:p>
    <w:p w14:paraId="18DB95E6" w14:textId="77777777" w:rsidR="00A13152" w:rsidRDefault="00F80225">
      <w:pPr>
        <w:pStyle w:val="Heading3"/>
      </w:pPr>
      <w:r>
        <w:t>Modelling Approach</w:t>
      </w:r>
    </w:p>
    <w:p w14:paraId="3B125612" w14:textId="77777777" w:rsidR="00A13152" w:rsidRDefault="00F80225">
      <w:r>
        <w:rPr>
          <w:b/>
        </w:rPr>
        <w:t>Problem type:</w:t>
      </w:r>
      <w:r>
        <w:t xml:space="preserve"> Supervised binary classification</w:t>
      </w:r>
    </w:p>
    <w:p w14:paraId="497CCF40" w14:textId="77777777" w:rsidR="00A13152" w:rsidRDefault="00F80225">
      <w:r>
        <w:rPr>
          <w:b/>
        </w:rPr>
        <w:t>Target variable:</w:t>
      </w:r>
      <w:r>
        <w:t xml:space="preserve"> </w:t>
      </w:r>
      <w:proofErr w:type="spellStart"/>
      <w:r>
        <w:rPr>
          <w:rFonts w:ascii="Courier New" w:hAnsi="Courier New"/>
          <w:sz w:val="16"/>
        </w:rPr>
        <w:t>call_in_period_flag</w:t>
      </w:r>
      <w:proofErr w:type="spellEnd"/>
      <w:r>
        <w:t xml:space="preserve"> — whether the customer made a call in the following week</w:t>
      </w:r>
    </w:p>
    <w:p w14:paraId="54279481" w14:textId="77777777" w:rsidR="00A13152" w:rsidRDefault="00F80225">
      <w:r>
        <w:rPr>
          <w:b/>
        </w:rPr>
        <w:t>Algorithm:</w:t>
      </w:r>
      <w:r>
        <w:t xml:space="preserve"> </w:t>
      </w:r>
      <w:proofErr w:type="spellStart"/>
      <w:r>
        <w:t>LightGBM</w:t>
      </w:r>
      <w:proofErr w:type="spellEnd"/>
      <w:r>
        <w:t xml:space="preserve"> (</w:t>
      </w:r>
      <w:proofErr w:type="spellStart"/>
      <w:proofErr w:type="gramStart"/>
      <w:r>
        <w:rPr>
          <w:rFonts w:ascii="Courier New" w:hAnsi="Courier New"/>
          <w:sz w:val="16"/>
        </w:rPr>
        <w:t>LGBMClassifier</w:t>
      </w:r>
      <w:proofErr w:type="spellEnd"/>
      <w:r>
        <w:t>) —</w:t>
      </w:r>
      <w:proofErr w:type="gramEnd"/>
      <w:r>
        <w:t xml:space="preserve"> a gradient boosting algorithm well-suited to large tabular datasets with class imbalance</w:t>
      </w:r>
    </w:p>
    <w:p w14:paraId="0D78F2EE" w14:textId="77777777" w:rsidR="00A13152" w:rsidRDefault="00F80225">
      <w:r>
        <w:rPr>
          <w:b/>
        </w:rPr>
        <w:t>Primary output:</w:t>
      </w:r>
      <w:r>
        <w:t xml:space="preserve"> Probability score (0–1) per customer per week. Binary class predictions using a 0.5 threshold are computed but not used operationally due to poor performance from class imbalance.</w:t>
      </w:r>
    </w:p>
    <w:p w14:paraId="740C54AC" w14:textId="77777777" w:rsidR="00A13152" w:rsidRDefault="00F80225">
      <w:pPr>
        <w:pStyle w:val="Heading3"/>
      </w:pPr>
      <w:r>
        <w:t>Model Version History</w:t>
      </w:r>
    </w:p>
    <w:tbl>
      <w:tblPr>
        <w:tblStyle w:val="TableGrid"/>
        <w:tblW w:w="0" w:type="auto"/>
        <w:tblLook w:val="04A0" w:firstRow="1" w:lastRow="0" w:firstColumn="1" w:lastColumn="0" w:noHBand="0" w:noVBand="1"/>
      </w:tblPr>
      <w:tblGrid>
        <w:gridCol w:w="3118"/>
        <w:gridCol w:w="3118"/>
        <w:gridCol w:w="3175"/>
      </w:tblGrid>
      <w:tr w:rsidR="00A13152" w14:paraId="2C1B9E5E" w14:textId="77777777">
        <w:tc>
          <w:tcPr>
            <w:tcW w:w="3118" w:type="dxa"/>
            <w:shd w:val="clear" w:color="auto" w:fill="00539F"/>
            <w:tcMar>
              <w:top w:w="60" w:type="dxa"/>
              <w:left w:w="100" w:type="dxa"/>
              <w:bottom w:w="60" w:type="dxa"/>
              <w:right w:w="100" w:type="dxa"/>
            </w:tcMar>
          </w:tcPr>
          <w:p w14:paraId="18193DE0" w14:textId="77777777" w:rsidR="00A13152" w:rsidRDefault="00F80225">
            <w:r>
              <w:rPr>
                <w:b/>
                <w:color w:val="FFFFFF"/>
                <w:sz w:val="18"/>
              </w:rPr>
              <w:t>Version</w:t>
            </w:r>
          </w:p>
        </w:tc>
        <w:tc>
          <w:tcPr>
            <w:tcW w:w="3118" w:type="dxa"/>
            <w:shd w:val="clear" w:color="auto" w:fill="00539F"/>
            <w:tcMar>
              <w:top w:w="60" w:type="dxa"/>
              <w:left w:w="100" w:type="dxa"/>
              <w:bottom w:w="60" w:type="dxa"/>
              <w:right w:w="100" w:type="dxa"/>
            </w:tcMar>
          </w:tcPr>
          <w:p w14:paraId="1B6789BA" w14:textId="77777777" w:rsidR="00A13152" w:rsidRDefault="00F80225">
            <w:r>
              <w:rPr>
                <w:b/>
                <w:color w:val="FFFFFF"/>
                <w:sz w:val="18"/>
              </w:rPr>
              <w:t>Training Period</w:t>
            </w:r>
          </w:p>
        </w:tc>
        <w:tc>
          <w:tcPr>
            <w:tcW w:w="3175" w:type="dxa"/>
            <w:shd w:val="clear" w:color="auto" w:fill="00539F"/>
            <w:tcMar>
              <w:top w:w="60" w:type="dxa"/>
              <w:left w:w="100" w:type="dxa"/>
              <w:bottom w:w="60" w:type="dxa"/>
              <w:right w:w="100" w:type="dxa"/>
            </w:tcMar>
          </w:tcPr>
          <w:p w14:paraId="6E1B65C1" w14:textId="77777777" w:rsidR="00A13152" w:rsidRDefault="00F80225">
            <w:r>
              <w:rPr>
                <w:b/>
                <w:color w:val="FFFFFF"/>
                <w:sz w:val="18"/>
              </w:rPr>
              <w:t>Notes</w:t>
            </w:r>
          </w:p>
        </w:tc>
      </w:tr>
      <w:tr w:rsidR="00A13152" w14:paraId="09E36C33" w14:textId="77777777">
        <w:tc>
          <w:tcPr>
            <w:tcW w:w="3118" w:type="dxa"/>
            <w:tcMar>
              <w:top w:w="60" w:type="dxa"/>
              <w:left w:w="100" w:type="dxa"/>
              <w:bottom w:w="60" w:type="dxa"/>
              <w:right w:w="100" w:type="dxa"/>
            </w:tcMar>
          </w:tcPr>
          <w:p w14:paraId="3A973C5D" w14:textId="77777777" w:rsidR="00A13152" w:rsidRDefault="00F80225">
            <w:r>
              <w:rPr>
                <w:sz w:val="18"/>
              </w:rPr>
              <w:t>v1</w:t>
            </w:r>
          </w:p>
        </w:tc>
        <w:tc>
          <w:tcPr>
            <w:tcW w:w="3118" w:type="dxa"/>
            <w:tcMar>
              <w:top w:w="60" w:type="dxa"/>
              <w:left w:w="100" w:type="dxa"/>
              <w:bottom w:w="60" w:type="dxa"/>
              <w:right w:w="100" w:type="dxa"/>
            </w:tcMar>
          </w:tcPr>
          <w:p w14:paraId="56F388CF" w14:textId="77777777" w:rsidR="00A13152" w:rsidRDefault="00F80225">
            <w:r>
              <w:rPr>
                <w:sz w:val="18"/>
              </w:rPr>
              <w:t>19/06/2025 – 02/10/2025</w:t>
            </w:r>
          </w:p>
        </w:tc>
        <w:tc>
          <w:tcPr>
            <w:tcW w:w="3175" w:type="dxa"/>
            <w:tcMar>
              <w:top w:w="60" w:type="dxa"/>
              <w:left w:w="100" w:type="dxa"/>
              <w:bottom w:w="60" w:type="dxa"/>
              <w:right w:w="100" w:type="dxa"/>
            </w:tcMar>
          </w:tcPr>
          <w:p w14:paraId="57D462E9" w14:textId="77777777" w:rsidR="00A13152" w:rsidRDefault="00F80225">
            <w:r>
              <w:rPr>
                <w:sz w:val="18"/>
              </w:rPr>
              <w:t>Original model. OOT validation within notebook. Calibration using validation split.</w:t>
            </w:r>
          </w:p>
        </w:tc>
      </w:tr>
      <w:tr w:rsidR="00A13152" w14:paraId="18724A76" w14:textId="77777777">
        <w:tc>
          <w:tcPr>
            <w:tcW w:w="3118" w:type="dxa"/>
            <w:shd w:val="clear" w:color="auto" w:fill="F5F5F5"/>
            <w:tcMar>
              <w:top w:w="60" w:type="dxa"/>
              <w:left w:w="100" w:type="dxa"/>
              <w:bottom w:w="60" w:type="dxa"/>
              <w:right w:w="100" w:type="dxa"/>
            </w:tcMar>
          </w:tcPr>
          <w:p w14:paraId="74BA950D" w14:textId="77777777" w:rsidR="00A13152" w:rsidRDefault="00F80225">
            <w:r>
              <w:rPr>
                <w:sz w:val="18"/>
              </w:rPr>
              <w:t>v2</w:t>
            </w:r>
          </w:p>
        </w:tc>
        <w:tc>
          <w:tcPr>
            <w:tcW w:w="3118" w:type="dxa"/>
            <w:shd w:val="clear" w:color="auto" w:fill="F5F5F5"/>
            <w:tcMar>
              <w:top w:w="60" w:type="dxa"/>
              <w:left w:w="100" w:type="dxa"/>
              <w:bottom w:w="60" w:type="dxa"/>
              <w:right w:w="100" w:type="dxa"/>
            </w:tcMar>
          </w:tcPr>
          <w:p w14:paraId="34F4FA3A" w14:textId="77777777" w:rsidR="00A13152" w:rsidRDefault="00F80225">
            <w:r>
              <w:rPr>
                <w:sz w:val="18"/>
              </w:rPr>
              <w:t>27/06/2025 – 07/11/2025</w:t>
            </w:r>
          </w:p>
        </w:tc>
        <w:tc>
          <w:tcPr>
            <w:tcW w:w="3175" w:type="dxa"/>
            <w:shd w:val="clear" w:color="auto" w:fill="F5F5F5"/>
            <w:tcMar>
              <w:top w:w="60" w:type="dxa"/>
              <w:left w:w="100" w:type="dxa"/>
              <w:bottom w:w="60" w:type="dxa"/>
              <w:right w:w="100" w:type="dxa"/>
            </w:tcMar>
          </w:tcPr>
          <w:p w14:paraId="35304921" w14:textId="77777777" w:rsidR="00A13152" w:rsidRDefault="00F80225">
            <w:r>
              <w:rPr>
                <w:sz w:val="18"/>
              </w:rPr>
              <w:t>Retrain with longer period. Calibration using test set — documented as not best practice. OOT validation in separate notebooks.</w:t>
            </w:r>
          </w:p>
        </w:tc>
      </w:tr>
      <w:tr w:rsidR="00A13152" w14:paraId="45461569" w14:textId="77777777">
        <w:tc>
          <w:tcPr>
            <w:tcW w:w="3118" w:type="dxa"/>
            <w:tcMar>
              <w:top w:w="60" w:type="dxa"/>
              <w:left w:w="100" w:type="dxa"/>
              <w:bottom w:w="60" w:type="dxa"/>
              <w:right w:w="100" w:type="dxa"/>
            </w:tcMar>
          </w:tcPr>
          <w:p w14:paraId="739F51AD" w14:textId="77777777" w:rsidR="00A13152" w:rsidRDefault="00F80225">
            <w:r>
              <w:rPr>
                <w:sz w:val="18"/>
              </w:rPr>
              <w:t>v3 (production)</w:t>
            </w:r>
          </w:p>
        </w:tc>
        <w:tc>
          <w:tcPr>
            <w:tcW w:w="3118" w:type="dxa"/>
            <w:tcMar>
              <w:top w:w="60" w:type="dxa"/>
              <w:left w:w="100" w:type="dxa"/>
              <w:bottom w:w="60" w:type="dxa"/>
              <w:right w:w="100" w:type="dxa"/>
            </w:tcMar>
          </w:tcPr>
          <w:p w14:paraId="420D5E9F" w14:textId="77777777" w:rsidR="00A13152" w:rsidRDefault="00F80225">
            <w:r>
              <w:rPr>
                <w:sz w:val="18"/>
              </w:rPr>
              <w:t>27/06/2025 – 07/11/2025</w:t>
            </w:r>
          </w:p>
        </w:tc>
        <w:tc>
          <w:tcPr>
            <w:tcW w:w="3175" w:type="dxa"/>
            <w:tcMar>
              <w:top w:w="60" w:type="dxa"/>
              <w:left w:w="100" w:type="dxa"/>
              <w:bottom w:w="60" w:type="dxa"/>
              <w:right w:w="100" w:type="dxa"/>
            </w:tcMar>
          </w:tcPr>
          <w:p w14:paraId="15F3CE82" w14:textId="77777777" w:rsidR="00A13152" w:rsidRDefault="00F80225">
            <w:r>
              <w:rPr>
                <w:sz w:val="18"/>
              </w:rPr>
              <w:t xml:space="preserve">Same as v2 with calibration removed. Performs best after repointing to </w:t>
            </w:r>
            <w:proofErr w:type="spellStart"/>
            <w:r>
              <w:rPr>
                <w:sz w:val="18"/>
              </w:rPr>
              <w:t>MLPod</w:t>
            </w:r>
            <w:proofErr w:type="spellEnd"/>
            <w:r>
              <w:rPr>
                <w:sz w:val="18"/>
              </w:rPr>
              <w:t xml:space="preserve"> tables. Currently used in production.</w:t>
            </w:r>
          </w:p>
        </w:tc>
      </w:tr>
    </w:tbl>
    <w:p w14:paraId="2CB04239" w14:textId="77777777" w:rsidR="00A13152" w:rsidRDefault="00A13152">
      <w:pPr>
        <w:spacing w:after="40"/>
      </w:pPr>
    </w:p>
    <w:p w14:paraId="00E95FD3" w14:textId="77777777" w:rsidR="00A13152" w:rsidRDefault="00F80225">
      <w:pPr>
        <w:pStyle w:val="Heading3"/>
      </w:pPr>
      <w:r>
        <w:lastRenderedPageBreak/>
        <w:t>Final Model — v3</w:t>
      </w:r>
    </w:p>
    <w:p w14:paraId="140DD056" w14:textId="77777777" w:rsidR="00A13152" w:rsidRDefault="00F80225">
      <w:r>
        <w:rPr>
          <w:b/>
        </w:rPr>
        <w:t>Training period:</w:t>
      </w:r>
      <w:r>
        <w:t xml:space="preserve"> 27 June 2025 – 07 November 2025</w:t>
      </w:r>
    </w:p>
    <w:p w14:paraId="70FE2CEF" w14:textId="77777777" w:rsidR="00A13152" w:rsidRDefault="00F80225">
      <w:r>
        <w:rPr>
          <w:b/>
        </w:rPr>
        <w:t>Train/test split:</w:t>
      </w:r>
      <w:r>
        <w:t xml:space="preserve"> 80% training / 20% test, stratified on </w:t>
      </w:r>
      <w:proofErr w:type="spellStart"/>
      <w:r>
        <w:rPr>
          <w:rFonts w:ascii="Courier New" w:hAnsi="Courier New"/>
          <w:sz w:val="16"/>
        </w:rPr>
        <w:t>call_in_period_flag</w:t>
      </w:r>
      <w:proofErr w:type="spellEnd"/>
      <w:r>
        <w:t xml:space="preserve">, </w:t>
      </w:r>
      <w:proofErr w:type="spellStart"/>
      <w:r>
        <w:rPr>
          <w:rFonts w:ascii="Courier New" w:hAnsi="Courier New"/>
          <w:sz w:val="16"/>
        </w:rPr>
        <w:t>random_state</w:t>
      </w:r>
      <w:proofErr w:type="spellEnd"/>
      <w:r>
        <w:rPr>
          <w:rFonts w:ascii="Courier New" w:hAnsi="Courier New"/>
          <w:sz w:val="16"/>
        </w:rPr>
        <w:t>=42</w:t>
      </w:r>
    </w:p>
    <w:p w14:paraId="620ED348" w14:textId="77777777" w:rsidR="00A13152" w:rsidRDefault="00F80225">
      <w:r>
        <w:rPr>
          <w:b/>
        </w:rPr>
        <w:t>Model artefacts:</w:t>
      </w:r>
      <w:r>
        <w:t xml:space="preserve"> Saved as pickle files in </w:t>
      </w:r>
      <w:r>
        <w:rPr>
          <w:rFonts w:ascii="Courier New" w:hAnsi="Courier New"/>
          <w:sz w:val="16"/>
        </w:rPr>
        <w:t>/scoring_pkl_files_</w:t>
      </w:r>
      <w:proofErr w:type="gramStart"/>
      <w:r>
        <w:rPr>
          <w:rFonts w:ascii="Courier New" w:hAnsi="Courier New"/>
          <w:sz w:val="16"/>
        </w:rPr>
        <w:t>3/</w:t>
      </w:r>
      <w:r>
        <w:t xml:space="preserve"> —</w:t>
      </w:r>
      <w:proofErr w:type="gramEnd"/>
      <w:r>
        <w:t xml:space="preserve"> model, numerical imputer, categorical imputer, OHE encoder, scaler and all feature lists.</w:t>
      </w:r>
    </w:p>
    <w:p w14:paraId="6DCC5C87" w14:textId="77777777" w:rsidR="00A13152" w:rsidRDefault="00F80225">
      <w:r>
        <w:t xml:space="preserve">Full hyperparameters are in </w:t>
      </w:r>
      <w:r>
        <w:rPr>
          <w:b/>
        </w:rPr>
        <w:t>Appendix C</w:t>
      </w:r>
      <w:r>
        <w:t>.</w:t>
      </w:r>
    </w:p>
    <w:p w14:paraId="54068C0C" w14:textId="77777777" w:rsidR="00A13152" w:rsidRDefault="00F80225">
      <w:pPr>
        <w:pStyle w:val="Heading3"/>
      </w:pPr>
      <w:r>
        <w:t>Evaluation</w:t>
      </w:r>
    </w:p>
    <w:p w14:paraId="1A377C82" w14:textId="77777777" w:rsidR="00A13152" w:rsidRDefault="00F80225">
      <w:r>
        <w:t>The training notebook produces the following evaluation outputs:</w:t>
      </w:r>
    </w:p>
    <w:p w14:paraId="5DB03A07" w14:textId="77777777" w:rsidR="00A13152" w:rsidRDefault="00F80225">
      <w:pPr>
        <w:pStyle w:val="ListBullet"/>
        <w:spacing w:before="40" w:after="40"/>
      </w:pPr>
      <w:r>
        <w:rPr>
          <w:sz w:val="20"/>
        </w:rPr>
        <w:t>ROC AUC on both training and test sets</w:t>
      </w:r>
    </w:p>
    <w:p w14:paraId="4CAEFE3A" w14:textId="77777777" w:rsidR="00A13152" w:rsidRDefault="00F80225">
      <w:pPr>
        <w:pStyle w:val="ListBullet"/>
        <w:spacing w:before="40" w:after="40"/>
      </w:pPr>
      <w:r>
        <w:rPr>
          <w:sz w:val="20"/>
        </w:rPr>
        <w:t>Optimal threshold via Youden's J statistic</w:t>
      </w:r>
    </w:p>
    <w:p w14:paraId="705BCF2F" w14:textId="77777777" w:rsidR="00A13152" w:rsidRDefault="00F80225">
      <w:pPr>
        <w:pStyle w:val="ListBullet"/>
        <w:spacing w:before="40" w:after="40"/>
      </w:pPr>
      <w:r>
        <w:rPr>
          <w:sz w:val="20"/>
        </w:rPr>
        <w:t>Confusion matrix at 0.5 threshold (training and test)</w:t>
      </w:r>
    </w:p>
    <w:p w14:paraId="0D282F4B" w14:textId="77777777" w:rsidR="00A13152" w:rsidRDefault="00F80225">
      <w:pPr>
        <w:pStyle w:val="ListBullet"/>
        <w:spacing w:before="40" w:after="40"/>
      </w:pPr>
      <w:r>
        <w:rPr>
          <w:sz w:val="20"/>
        </w:rPr>
        <w:t>Classification report (precision, recall, F1 at 0.5 threshold)</w:t>
      </w:r>
    </w:p>
    <w:p w14:paraId="59AB1567" w14:textId="77777777" w:rsidR="00A13152" w:rsidRDefault="00F80225">
      <w:pPr>
        <w:pStyle w:val="ListBullet"/>
        <w:spacing w:before="40" w:after="40"/>
      </w:pPr>
      <w:r>
        <w:rPr>
          <w:sz w:val="20"/>
        </w:rPr>
        <w:t>Cumulative gain chart</w:t>
      </w:r>
    </w:p>
    <w:p w14:paraId="1361035C" w14:textId="77777777" w:rsidR="00A13152" w:rsidRDefault="00F80225">
      <w:pPr>
        <w:pStyle w:val="ListBullet"/>
        <w:spacing w:before="40" w:after="40"/>
      </w:pPr>
      <w:r>
        <w:rPr>
          <w:sz w:val="20"/>
        </w:rPr>
        <w:t>Lift chart</w:t>
      </w:r>
    </w:p>
    <w:p w14:paraId="0BCAAC54" w14:textId="77777777" w:rsidR="00A13152" w:rsidRDefault="00F80225">
      <w:pPr>
        <w:pStyle w:val="ListBullet"/>
        <w:spacing w:before="40" w:after="40"/>
      </w:pPr>
      <w:r>
        <w:rPr>
          <w:sz w:val="20"/>
        </w:rPr>
        <w:t>SHAP summary plot (feature contribution)</w:t>
      </w:r>
    </w:p>
    <w:p w14:paraId="7941C610" w14:textId="77777777" w:rsidR="00A13152" w:rsidRDefault="00F80225">
      <w:pPr>
        <w:pStyle w:val="ListBullet"/>
        <w:spacing w:before="40" w:after="40"/>
      </w:pPr>
      <w:r>
        <w:rPr>
          <w:sz w:val="20"/>
        </w:rPr>
        <w:t>Top 15 feature importances (</w:t>
      </w:r>
      <w:proofErr w:type="spellStart"/>
      <w:r>
        <w:rPr>
          <w:sz w:val="20"/>
        </w:rPr>
        <w:t>LightGBM</w:t>
      </w:r>
      <w:proofErr w:type="spellEnd"/>
      <w:r>
        <w:rPr>
          <w:sz w:val="20"/>
        </w:rPr>
        <w:t xml:space="preserve"> built-in)</w:t>
      </w:r>
    </w:p>
    <w:p w14:paraId="6B5852D0" w14:textId="77777777" w:rsidR="00A13152" w:rsidRDefault="00F80225">
      <w:r>
        <w:t xml:space="preserve">ROC AUC values are computed in the training notebook. They appear as chart images in the README. </w:t>
      </w:r>
      <w:r>
        <w:rPr>
          <w:b/>
        </w:rPr>
        <w:t>The numeric values must be recorded explicitly in this document — see Outstanding Actions.</w:t>
      </w:r>
    </w:p>
    <w:p w14:paraId="366DF145" w14:textId="77777777" w:rsidR="00A13152" w:rsidRDefault="00F80225">
      <w:pPr>
        <w:pStyle w:val="Heading3"/>
      </w:pPr>
      <w:r>
        <w:t>Validation</w:t>
      </w:r>
    </w:p>
    <w:p w14:paraId="32CDB9B6" w14:textId="77777777" w:rsidR="00A13152" w:rsidRDefault="00F80225">
      <w:r>
        <w:rPr>
          <w:b/>
        </w:rPr>
        <w:t>Methodology:</w:t>
      </w:r>
      <w:r>
        <w:t xml:space="preserve"> Out-of-time (OOT) validation — the model is scored on a period after the training window, and actual call outcomes are then used to assess performance. This is an appropriate approach for weekly time-series classification problems.</w:t>
      </w:r>
    </w:p>
    <w:p w14:paraId="195A4633" w14:textId="77777777" w:rsidR="00A13152" w:rsidRDefault="00F80225">
      <w:r>
        <w:rPr>
          <w:b/>
        </w:rPr>
        <w:t>Validation evidence supplied:</w:t>
      </w:r>
      <w:r>
        <w:t xml:space="preserve"> </w:t>
      </w:r>
      <w:r>
        <w:rPr>
          <w:rFonts w:ascii="Courier New" w:hAnsi="Courier New"/>
          <w:sz w:val="16"/>
        </w:rPr>
        <w:t>call_model_scoring_with_validation_2026_02_</w:t>
      </w:r>
      <w:proofErr w:type="gramStart"/>
      <w:r>
        <w:rPr>
          <w:rFonts w:ascii="Courier New" w:hAnsi="Courier New"/>
          <w:sz w:val="16"/>
        </w:rPr>
        <w:t>04.ipynb</w:t>
      </w:r>
      <w:proofErr w:type="gramEnd"/>
    </w:p>
    <w:p w14:paraId="3743C627" w14:textId="77777777" w:rsidR="00A13152" w:rsidRDefault="00F80225">
      <w:r>
        <w:t>This notebook demonstrates:</w:t>
      </w:r>
    </w:p>
    <w:p w14:paraId="3E15A5C7" w14:textId="77777777" w:rsidR="00A13152" w:rsidRDefault="00F80225">
      <w:pPr>
        <w:pStyle w:val="ListBullet"/>
        <w:spacing w:before="40" w:after="40"/>
      </w:pPr>
      <w:r>
        <w:rPr>
          <w:sz w:val="20"/>
        </w:rPr>
        <w:t xml:space="preserve">Loading v3 model and preprocessing components from </w:t>
      </w:r>
      <w:r>
        <w:rPr>
          <w:rFonts w:ascii="Courier New" w:hAnsi="Courier New"/>
          <w:sz w:val="16"/>
        </w:rPr>
        <w:t>/scoring_pkl_files_3/</w:t>
      </w:r>
    </w:p>
    <w:p w14:paraId="5F859470" w14:textId="77777777" w:rsidR="00A13152" w:rsidRDefault="00F80225">
      <w:pPr>
        <w:pStyle w:val="ListBullet"/>
        <w:spacing w:before="40" w:after="40"/>
      </w:pPr>
      <w:r>
        <w:rPr>
          <w:sz w:val="20"/>
        </w:rPr>
        <w:t xml:space="preserve">Scoring production dataset </w:t>
      </w:r>
      <w:proofErr w:type="spellStart"/>
      <w:r>
        <w:rPr>
          <w:rFonts w:ascii="Courier New" w:hAnsi="Courier New"/>
          <w:sz w:val="16"/>
        </w:rPr>
        <w:t>scaled_data_call_model_complete_ip_scoring_test</w:t>
      </w:r>
      <w:proofErr w:type="spellEnd"/>
    </w:p>
    <w:p w14:paraId="229C8207" w14:textId="77777777" w:rsidR="00A13152" w:rsidRDefault="00F80225">
      <w:pPr>
        <w:pStyle w:val="ListBullet"/>
        <w:spacing w:before="40" w:after="40"/>
      </w:pPr>
      <w:r>
        <w:rPr>
          <w:sz w:val="20"/>
        </w:rPr>
        <w:t xml:space="preserve">Merging predictions against </w:t>
      </w:r>
      <w:r>
        <w:rPr>
          <w:rFonts w:ascii="Courier New" w:hAnsi="Courier New"/>
          <w:sz w:val="16"/>
        </w:rPr>
        <w:t>scaled_data_call_model_complete_ip_scoring_with_validation_02_04</w:t>
      </w:r>
      <w:r>
        <w:rPr>
          <w:sz w:val="20"/>
        </w:rPr>
        <w:t xml:space="preserve"> (actual outcomes)</w:t>
      </w:r>
    </w:p>
    <w:p w14:paraId="69350B40" w14:textId="77777777" w:rsidR="00A13152" w:rsidRDefault="00F80225">
      <w:pPr>
        <w:pStyle w:val="ListBullet"/>
        <w:spacing w:before="40" w:after="40"/>
      </w:pPr>
      <w:r>
        <w:rPr>
          <w:sz w:val="20"/>
        </w:rPr>
        <w:t>Computing accuracy, precision, recall, F1, confusion matrix and ROC AUC against actual outcomes</w:t>
      </w:r>
    </w:p>
    <w:p w14:paraId="32FD85BF" w14:textId="77777777" w:rsidR="00A13152" w:rsidRDefault="00F80225">
      <w:pPr>
        <w:pStyle w:val="ListBullet"/>
        <w:spacing w:before="40" w:after="40"/>
      </w:pPr>
      <w:r>
        <w:rPr>
          <w:sz w:val="20"/>
        </w:rPr>
        <w:t>ROC curve and propensity score distribution plots</w:t>
      </w:r>
    </w:p>
    <w:p w14:paraId="4300AEA7" w14:textId="77777777" w:rsidR="00A13152" w:rsidRDefault="00F80225">
      <w:r>
        <w:t xml:space="preserve">The README also references </w:t>
      </w:r>
      <w:r>
        <w:rPr>
          <w:rFonts w:ascii="Courier New" w:hAnsi="Courier New"/>
          <w:sz w:val="16"/>
        </w:rPr>
        <w:t>/</w:t>
      </w:r>
      <w:proofErr w:type="spellStart"/>
      <w:r>
        <w:rPr>
          <w:rFonts w:ascii="Courier New" w:hAnsi="Courier New"/>
          <w:sz w:val="16"/>
        </w:rPr>
        <w:t>validation_notebooks</w:t>
      </w:r>
      <w:proofErr w:type="spellEnd"/>
      <w:r>
        <w:rPr>
          <w:rFonts w:ascii="Courier New" w:hAnsi="Courier New"/>
          <w:sz w:val="16"/>
        </w:rPr>
        <w:t>/</w:t>
      </w:r>
      <w:r>
        <w:t xml:space="preserve"> containing five weeks of OOT validation for v1, v2 and v3. v3 performs best after </w:t>
      </w:r>
      <w:proofErr w:type="gramStart"/>
      <w:r>
        <w:t>repointing to</w:t>
      </w:r>
      <w:proofErr w:type="gramEnd"/>
      <w:r>
        <w:t xml:space="preserve"> </w:t>
      </w:r>
      <w:proofErr w:type="spellStart"/>
      <w:r>
        <w:t>MLPod</w:t>
      </w:r>
      <w:proofErr w:type="spellEnd"/>
      <w:r>
        <w:t>-hosted datasets.</w:t>
      </w:r>
    </w:p>
    <w:p w14:paraId="0C391456" w14:textId="77777777" w:rsidR="00A13152" w:rsidRDefault="00F80225">
      <w:r>
        <w:rPr>
          <w:b/>
        </w:rPr>
        <w:t xml:space="preserve">Status: Evidence </w:t>
      </w:r>
      <w:proofErr w:type="gramStart"/>
      <w:r>
        <w:rPr>
          <w:b/>
        </w:rPr>
        <w:t>present</w:t>
      </w:r>
      <w:proofErr w:type="gramEnd"/>
    </w:p>
    <w:p w14:paraId="04CDEEA7" w14:textId="77777777" w:rsidR="00A13152" w:rsidRDefault="00F80225">
      <w:pPr>
        <w:pStyle w:val="Heading3"/>
      </w:pPr>
      <w:r>
        <w:t>Business Impact</w:t>
      </w:r>
    </w:p>
    <w:p w14:paraId="6B49341D" w14:textId="77777777" w:rsidR="00A13152" w:rsidRDefault="00F80225">
      <w:pPr>
        <w:pStyle w:val="ListBullet"/>
        <w:spacing w:before="40" w:after="40"/>
      </w:pPr>
      <w:r>
        <w:rPr>
          <w:sz w:val="20"/>
        </w:rPr>
        <w:t xml:space="preserve">Weekly scores rank Hub4 customers by call propensity, enabling treatment teams to select the </w:t>
      </w:r>
      <w:proofErr w:type="gramStart"/>
      <w:r>
        <w:rPr>
          <w:sz w:val="20"/>
        </w:rPr>
        <w:t>highest-risk</w:t>
      </w:r>
      <w:proofErr w:type="gramEnd"/>
      <w:r>
        <w:rPr>
          <w:sz w:val="20"/>
        </w:rPr>
        <w:t xml:space="preserve"> cohorts</w:t>
      </w:r>
    </w:p>
    <w:p w14:paraId="72612642" w14:textId="77777777" w:rsidR="00A13152" w:rsidRDefault="00F80225">
      <w:pPr>
        <w:pStyle w:val="ListBullet"/>
        <w:spacing w:before="40" w:after="40"/>
      </w:pPr>
      <w:r>
        <w:rPr>
          <w:sz w:val="20"/>
        </w:rPr>
        <w:t>The cumulative gain chart quantifies how much of the true calling population is captured at each targeting effort level</w:t>
      </w:r>
    </w:p>
    <w:p w14:paraId="14059735" w14:textId="77777777" w:rsidR="00A13152" w:rsidRDefault="00F80225">
      <w:pPr>
        <w:pStyle w:val="ListBullet"/>
        <w:spacing w:before="40" w:after="40"/>
      </w:pPr>
      <w:r>
        <w:rPr>
          <w:sz w:val="20"/>
        </w:rPr>
        <w:t>SHAP analysis supports identification of specific customer cohorts with broadband issues, enabling more targeted treatment design</w:t>
      </w:r>
    </w:p>
    <w:p w14:paraId="35868F04" w14:textId="77777777" w:rsidR="00A13152" w:rsidRDefault="00F80225">
      <w:pPr>
        <w:pStyle w:val="ListBullet"/>
        <w:spacing w:before="40" w:after="40"/>
      </w:pPr>
      <w:r>
        <w:rPr>
          <w:sz w:val="20"/>
        </w:rPr>
        <w:lastRenderedPageBreak/>
        <w:t>The model complements rather than replaces other data sources</w:t>
      </w:r>
    </w:p>
    <w:p w14:paraId="0629603A" w14:textId="77777777" w:rsidR="00A13152" w:rsidRDefault="00F80225">
      <w:pPr>
        <w:pStyle w:val="Heading3"/>
      </w:pPr>
      <w:r>
        <w:t>Known Limitations</w:t>
      </w:r>
    </w:p>
    <w:tbl>
      <w:tblPr>
        <w:tblStyle w:val="TableGrid"/>
        <w:tblW w:w="0" w:type="auto"/>
        <w:tblLook w:val="04A0" w:firstRow="1" w:lastRow="0" w:firstColumn="1" w:lastColumn="0" w:noHBand="0" w:noVBand="1"/>
      </w:tblPr>
      <w:tblGrid>
        <w:gridCol w:w="3402"/>
        <w:gridCol w:w="6009"/>
      </w:tblGrid>
      <w:tr w:rsidR="00A13152" w14:paraId="159272A5" w14:textId="77777777">
        <w:tc>
          <w:tcPr>
            <w:tcW w:w="3402" w:type="dxa"/>
            <w:shd w:val="clear" w:color="auto" w:fill="00539F"/>
            <w:tcMar>
              <w:top w:w="60" w:type="dxa"/>
              <w:left w:w="100" w:type="dxa"/>
              <w:bottom w:w="60" w:type="dxa"/>
              <w:right w:w="100" w:type="dxa"/>
            </w:tcMar>
          </w:tcPr>
          <w:p w14:paraId="7C5D4764" w14:textId="77777777" w:rsidR="00A13152" w:rsidRDefault="00F80225">
            <w:r>
              <w:rPr>
                <w:b/>
                <w:color w:val="FFFFFF"/>
                <w:sz w:val="18"/>
              </w:rPr>
              <w:t>Limitation</w:t>
            </w:r>
          </w:p>
        </w:tc>
        <w:tc>
          <w:tcPr>
            <w:tcW w:w="6009" w:type="dxa"/>
            <w:shd w:val="clear" w:color="auto" w:fill="00539F"/>
            <w:tcMar>
              <w:top w:w="60" w:type="dxa"/>
              <w:left w:w="100" w:type="dxa"/>
              <w:bottom w:w="60" w:type="dxa"/>
              <w:right w:w="100" w:type="dxa"/>
            </w:tcMar>
          </w:tcPr>
          <w:p w14:paraId="2188BB9E" w14:textId="77777777" w:rsidR="00A13152" w:rsidRDefault="00F80225">
            <w:r>
              <w:rPr>
                <w:b/>
                <w:color w:val="FFFFFF"/>
                <w:sz w:val="18"/>
              </w:rPr>
              <w:t>Detail</w:t>
            </w:r>
          </w:p>
        </w:tc>
      </w:tr>
      <w:tr w:rsidR="00A13152" w14:paraId="6061290F" w14:textId="77777777">
        <w:tc>
          <w:tcPr>
            <w:tcW w:w="3402" w:type="dxa"/>
            <w:tcMar>
              <w:top w:w="60" w:type="dxa"/>
              <w:left w:w="100" w:type="dxa"/>
              <w:bottom w:w="60" w:type="dxa"/>
              <w:right w:w="100" w:type="dxa"/>
            </w:tcMar>
          </w:tcPr>
          <w:p w14:paraId="2E44DA0B" w14:textId="77777777" w:rsidR="00A13152" w:rsidRDefault="00F80225">
            <w:r>
              <w:rPr>
                <w:sz w:val="18"/>
              </w:rPr>
              <w:t>Scaled Data coverage</w:t>
            </w:r>
          </w:p>
        </w:tc>
        <w:tc>
          <w:tcPr>
            <w:tcW w:w="6009" w:type="dxa"/>
            <w:tcMar>
              <w:top w:w="60" w:type="dxa"/>
              <w:left w:w="100" w:type="dxa"/>
              <w:bottom w:w="60" w:type="dxa"/>
              <w:right w:w="100" w:type="dxa"/>
            </w:tcMar>
          </w:tcPr>
          <w:p w14:paraId="226D9105" w14:textId="77777777" w:rsidR="00A13152" w:rsidRDefault="00F80225">
            <w:r>
              <w:rPr>
                <w:sz w:val="18"/>
              </w:rPr>
              <w:t>~65% of Hub4 devices. Customers without coverage are excluded.</w:t>
            </w:r>
          </w:p>
        </w:tc>
      </w:tr>
      <w:tr w:rsidR="00A13152" w14:paraId="3CFF1CCA" w14:textId="77777777">
        <w:tc>
          <w:tcPr>
            <w:tcW w:w="3402" w:type="dxa"/>
            <w:shd w:val="clear" w:color="auto" w:fill="F5F5F5"/>
            <w:tcMar>
              <w:top w:w="60" w:type="dxa"/>
              <w:left w:w="100" w:type="dxa"/>
              <w:bottom w:w="60" w:type="dxa"/>
              <w:right w:w="100" w:type="dxa"/>
            </w:tcMar>
          </w:tcPr>
          <w:p w14:paraId="0A70FFCA" w14:textId="77777777" w:rsidR="00A13152" w:rsidRDefault="00F80225">
            <w:r>
              <w:rPr>
                <w:sz w:val="18"/>
              </w:rPr>
              <w:t>Class imbalance</w:t>
            </w:r>
          </w:p>
        </w:tc>
        <w:tc>
          <w:tcPr>
            <w:tcW w:w="6009" w:type="dxa"/>
            <w:shd w:val="clear" w:color="auto" w:fill="F5F5F5"/>
            <w:tcMar>
              <w:top w:w="60" w:type="dxa"/>
              <w:left w:w="100" w:type="dxa"/>
              <w:bottom w:w="60" w:type="dxa"/>
              <w:right w:w="100" w:type="dxa"/>
            </w:tcMar>
          </w:tcPr>
          <w:p w14:paraId="2C11ABF8" w14:textId="77777777" w:rsidR="00A13152" w:rsidRDefault="00F80225">
            <w:r>
              <w:rPr>
                <w:sz w:val="18"/>
              </w:rPr>
              <w:t>~0.25% positive class. Binary label performance is poor; probability scores are the operational output.</w:t>
            </w:r>
          </w:p>
        </w:tc>
      </w:tr>
      <w:tr w:rsidR="00A13152" w14:paraId="4AFEF1A4" w14:textId="77777777">
        <w:tc>
          <w:tcPr>
            <w:tcW w:w="3402" w:type="dxa"/>
            <w:tcMar>
              <w:top w:w="60" w:type="dxa"/>
              <w:left w:w="100" w:type="dxa"/>
              <w:bottom w:w="60" w:type="dxa"/>
              <w:right w:w="100" w:type="dxa"/>
            </w:tcMar>
          </w:tcPr>
          <w:p w14:paraId="2200471A" w14:textId="77777777" w:rsidR="00A13152" w:rsidRDefault="00F80225">
            <w:r>
              <w:rPr>
                <w:sz w:val="18"/>
              </w:rPr>
              <w:t>Uncalibrated probabilities</w:t>
            </w:r>
          </w:p>
        </w:tc>
        <w:tc>
          <w:tcPr>
            <w:tcW w:w="6009" w:type="dxa"/>
            <w:tcMar>
              <w:top w:w="60" w:type="dxa"/>
              <w:left w:w="100" w:type="dxa"/>
              <w:bottom w:w="60" w:type="dxa"/>
              <w:right w:w="100" w:type="dxa"/>
            </w:tcMar>
          </w:tcPr>
          <w:p w14:paraId="7FB4827D" w14:textId="77777777" w:rsidR="00A13152" w:rsidRDefault="00F80225">
            <w:r>
              <w:rPr>
                <w:sz w:val="18"/>
              </w:rPr>
              <w:t>Calibration removed in v3. Where accurate absolute probability estimates are needed, this is a consideration.</w:t>
            </w:r>
          </w:p>
        </w:tc>
      </w:tr>
      <w:tr w:rsidR="00A13152" w14:paraId="7731E8B3" w14:textId="77777777">
        <w:tc>
          <w:tcPr>
            <w:tcW w:w="3402" w:type="dxa"/>
            <w:shd w:val="clear" w:color="auto" w:fill="F5F5F5"/>
            <w:tcMar>
              <w:top w:w="60" w:type="dxa"/>
              <w:left w:w="100" w:type="dxa"/>
              <w:bottom w:w="60" w:type="dxa"/>
              <w:right w:w="100" w:type="dxa"/>
            </w:tcMar>
          </w:tcPr>
          <w:p w14:paraId="318900B6" w14:textId="77777777" w:rsidR="00A13152" w:rsidRDefault="00F80225">
            <w:r>
              <w:rPr>
                <w:sz w:val="18"/>
              </w:rPr>
              <w:t>Real-time scoring</w:t>
            </w:r>
          </w:p>
        </w:tc>
        <w:tc>
          <w:tcPr>
            <w:tcW w:w="6009" w:type="dxa"/>
            <w:shd w:val="clear" w:color="auto" w:fill="F5F5F5"/>
            <w:tcMar>
              <w:top w:w="60" w:type="dxa"/>
              <w:left w:w="100" w:type="dxa"/>
              <w:bottom w:w="60" w:type="dxa"/>
              <w:right w:w="100" w:type="dxa"/>
            </w:tcMar>
          </w:tcPr>
          <w:p w14:paraId="6FED21AD" w14:textId="77777777" w:rsidR="00A13152" w:rsidRDefault="00F80225">
            <w:r>
              <w:rPr>
                <w:sz w:val="18"/>
              </w:rPr>
              <w:t xml:space="preserve">Assessed as impractical. Weekly batch scoring </w:t>
            </w:r>
            <w:proofErr w:type="gramStart"/>
            <w:r>
              <w:rPr>
                <w:sz w:val="18"/>
              </w:rPr>
              <w:t>used</w:t>
            </w:r>
            <w:proofErr w:type="gramEnd"/>
            <w:r>
              <w:rPr>
                <w:sz w:val="18"/>
              </w:rPr>
              <w:t>. Explicitly out of scope.</w:t>
            </w:r>
          </w:p>
        </w:tc>
      </w:tr>
      <w:tr w:rsidR="00A13152" w14:paraId="60A39BF7" w14:textId="77777777">
        <w:tc>
          <w:tcPr>
            <w:tcW w:w="3402" w:type="dxa"/>
            <w:tcMar>
              <w:top w:w="60" w:type="dxa"/>
              <w:left w:w="100" w:type="dxa"/>
              <w:bottom w:w="60" w:type="dxa"/>
              <w:right w:w="100" w:type="dxa"/>
            </w:tcMar>
          </w:tcPr>
          <w:p w14:paraId="50B908CC" w14:textId="77777777" w:rsidR="00A13152" w:rsidRDefault="00F80225">
            <w:r>
              <w:rPr>
                <w:sz w:val="18"/>
              </w:rPr>
              <w:t>Direct automated treatment</w:t>
            </w:r>
          </w:p>
        </w:tc>
        <w:tc>
          <w:tcPr>
            <w:tcW w:w="6009" w:type="dxa"/>
            <w:tcMar>
              <w:top w:w="60" w:type="dxa"/>
              <w:left w:w="100" w:type="dxa"/>
              <w:bottom w:w="60" w:type="dxa"/>
              <w:right w:w="100" w:type="dxa"/>
            </w:tcMar>
          </w:tcPr>
          <w:p w14:paraId="659357FE" w14:textId="77777777" w:rsidR="00A13152" w:rsidRDefault="00F80225">
            <w:r>
              <w:rPr>
                <w:sz w:val="18"/>
              </w:rPr>
              <w:t>Out of scope by design per Use Case Shaping document.</w:t>
            </w:r>
          </w:p>
        </w:tc>
      </w:tr>
      <w:tr w:rsidR="00A13152" w14:paraId="7A300B28" w14:textId="77777777">
        <w:tc>
          <w:tcPr>
            <w:tcW w:w="3402" w:type="dxa"/>
            <w:shd w:val="clear" w:color="auto" w:fill="F5F5F5"/>
            <w:tcMar>
              <w:top w:w="60" w:type="dxa"/>
              <w:left w:w="100" w:type="dxa"/>
              <w:bottom w:w="60" w:type="dxa"/>
              <w:right w:w="100" w:type="dxa"/>
            </w:tcMar>
          </w:tcPr>
          <w:p w14:paraId="7FA333C2" w14:textId="77777777" w:rsidR="00A13152" w:rsidRDefault="00F80225">
            <w:r>
              <w:rPr>
                <w:sz w:val="18"/>
              </w:rPr>
              <w:t>Training data repoint required</w:t>
            </w:r>
          </w:p>
        </w:tc>
        <w:tc>
          <w:tcPr>
            <w:tcW w:w="6009" w:type="dxa"/>
            <w:shd w:val="clear" w:color="auto" w:fill="F5F5F5"/>
            <w:tcMar>
              <w:top w:w="60" w:type="dxa"/>
              <w:left w:w="100" w:type="dxa"/>
              <w:bottom w:w="60" w:type="dxa"/>
              <w:right w:w="100" w:type="dxa"/>
            </w:tcMar>
          </w:tcPr>
          <w:p w14:paraId="3305A24C" w14:textId="77777777" w:rsidR="00A13152" w:rsidRDefault="00F80225">
            <w:r>
              <w:rPr>
                <w:sz w:val="18"/>
              </w:rPr>
              <w:t xml:space="preserve">Training base table SQL must be updated to </w:t>
            </w:r>
            <w:proofErr w:type="spellStart"/>
            <w:r>
              <w:rPr>
                <w:sz w:val="18"/>
              </w:rPr>
              <w:t>MLPod</w:t>
            </w:r>
            <w:proofErr w:type="spellEnd"/>
            <w:r>
              <w:rPr>
                <w:sz w:val="18"/>
              </w:rPr>
              <w:t>-hosted tables; retraining needed after Scaled Data v2.1 has run.</w:t>
            </w:r>
          </w:p>
        </w:tc>
      </w:tr>
    </w:tbl>
    <w:p w14:paraId="2028FDA9" w14:textId="77777777" w:rsidR="00A13152" w:rsidRDefault="00A13152">
      <w:pPr>
        <w:spacing w:after="40"/>
      </w:pPr>
    </w:p>
    <w:p w14:paraId="5F98073F" w14:textId="77777777" w:rsidR="00A13152" w:rsidRDefault="00A13152">
      <w:pPr>
        <w:pBdr>
          <w:bottom w:val="single" w:sz="4" w:space="1" w:color="CCCCCC"/>
        </w:pBdr>
        <w:spacing w:before="120"/>
      </w:pPr>
    </w:p>
    <w:p w14:paraId="665AE755" w14:textId="77777777" w:rsidR="00A13152" w:rsidRDefault="00F80225">
      <w:pPr>
        <w:pStyle w:val="Heading2"/>
        <w:pBdr>
          <w:bottom w:val="single" w:sz="2" w:space="1" w:color="6B2D8B"/>
        </w:pBdr>
      </w:pPr>
      <w:r>
        <w:t>9. QA &amp; Sign-off</w:t>
      </w:r>
    </w:p>
    <w:p w14:paraId="486993DA" w14:textId="77777777" w:rsidR="00A13152" w:rsidRDefault="00F80225">
      <w:pPr>
        <w:pStyle w:val="Heading3"/>
      </w:pPr>
      <w:r>
        <w:t>Validation Evidence</w:t>
      </w:r>
    </w:p>
    <w:p w14:paraId="1559E239" w14:textId="77777777" w:rsidR="00A13152" w:rsidRDefault="00F80225">
      <w:r>
        <w:t xml:space="preserve">Five weeks of OOT validation are referenced in the README for v1, v2 and v3. The supplied notebook </w:t>
      </w:r>
      <w:r>
        <w:rPr>
          <w:rFonts w:ascii="Courier New" w:hAnsi="Courier New"/>
          <w:sz w:val="16"/>
        </w:rPr>
        <w:t>call_model_scoring_with_validation_2026_02_</w:t>
      </w:r>
      <w:proofErr w:type="gramStart"/>
      <w:r>
        <w:rPr>
          <w:rFonts w:ascii="Courier New" w:hAnsi="Courier New"/>
          <w:sz w:val="16"/>
        </w:rPr>
        <w:t>04.ipynb</w:t>
      </w:r>
      <w:proofErr w:type="gramEnd"/>
      <w:r>
        <w:t xml:space="preserve"> provides direct evidence of production scoring and retrospective validation against actual call outcomes.</w:t>
      </w:r>
    </w:p>
    <w:p w14:paraId="344857E2" w14:textId="77777777" w:rsidR="00A13152" w:rsidRDefault="00F80225">
      <w:r>
        <w:rPr>
          <w:b/>
        </w:rPr>
        <w:t xml:space="preserve">Status: Evidence </w:t>
      </w:r>
      <w:proofErr w:type="gramStart"/>
      <w:r>
        <w:rPr>
          <w:b/>
        </w:rPr>
        <w:t>present</w:t>
      </w:r>
      <w:proofErr w:type="gramEnd"/>
    </w:p>
    <w:p w14:paraId="56605543" w14:textId="77777777" w:rsidR="00A13152" w:rsidRDefault="00F80225">
      <w:pPr>
        <w:pStyle w:val="Heading3"/>
      </w:pPr>
      <w:r>
        <w:t>Model Handover</w:t>
      </w:r>
    </w:p>
    <w:p w14:paraId="48B3D537" w14:textId="77777777" w:rsidR="00A13152" w:rsidRDefault="00F80225">
      <w:r>
        <w:t>The model is in production. A scoring notebook and pickle files are in place. The README documents the production pipeline (</w:t>
      </w:r>
      <w:proofErr w:type="spellStart"/>
      <w:r>
        <w:t>MLPod</w:t>
      </w:r>
      <w:proofErr w:type="spellEnd"/>
      <w:r>
        <w:t>, weekly Friday scoring, SQL scripts for scoring and validation). However, no formal model handover document was found naming the receiving team, confirming acceptance or documenting operational responsibilities.</w:t>
      </w:r>
    </w:p>
    <w:p w14:paraId="36076BB5" w14:textId="77777777" w:rsidR="00A13152" w:rsidRDefault="00F80225">
      <w:r>
        <w:rPr>
          <w:b/>
        </w:rPr>
        <w:t>Status: PENDING</w:t>
      </w:r>
      <w:r>
        <w:t xml:space="preserve"> — Next action: produce a formal model handover record naming the </w:t>
      </w:r>
      <w:proofErr w:type="spellStart"/>
      <w:r>
        <w:t>MLPod</w:t>
      </w:r>
      <w:proofErr w:type="spellEnd"/>
      <w:r>
        <w:t xml:space="preserve"> / deployment team and recording acceptance.</w:t>
      </w:r>
    </w:p>
    <w:p w14:paraId="55BBD898" w14:textId="77777777" w:rsidR="00A13152" w:rsidRDefault="00F80225">
      <w:pPr>
        <w:pStyle w:val="Heading3"/>
      </w:pPr>
      <w:r>
        <w:t>Technical Sign-off</w:t>
      </w:r>
    </w:p>
    <w:p w14:paraId="227110E5" w14:textId="77777777" w:rsidR="00A13152" w:rsidRDefault="00F80225">
      <w:r>
        <w:rPr>
          <w:b/>
        </w:rPr>
        <w:t>Status: PENDING</w:t>
      </w:r>
    </w:p>
    <w:p w14:paraId="66A1D437" w14:textId="77777777" w:rsidR="00A13152" w:rsidRDefault="00F80225">
      <w:r>
        <w:t>No technical sign-off evidence was found in any project evidence. The Technical Owner entry in the Use Case Shaping document is marked as an assumed placeholder; sign-off cannot be formally allocated until ownership is confirmed.</w:t>
      </w:r>
    </w:p>
    <w:p w14:paraId="69573691" w14:textId="77777777" w:rsidR="00A13152" w:rsidRDefault="00F80225">
      <w:r>
        <w:rPr>
          <w:b/>
        </w:rPr>
        <w:t>Next action:</w:t>
      </w:r>
      <w:r>
        <w:t xml:space="preserve"> Confirm the Technical Owner. Obtain technical sign-off from the appropriate reviewer and record the name, decision and date.</w:t>
      </w:r>
    </w:p>
    <w:p w14:paraId="51D54ACA" w14:textId="77777777" w:rsidR="00A13152" w:rsidRDefault="00F80225">
      <w:pPr>
        <w:pStyle w:val="Heading3"/>
      </w:pPr>
      <w:r>
        <w:lastRenderedPageBreak/>
        <w:t>Business Sign-off</w:t>
      </w:r>
    </w:p>
    <w:p w14:paraId="7EA319B8" w14:textId="77777777" w:rsidR="00A13152" w:rsidRDefault="00F80225">
      <w:r>
        <w:rPr>
          <w:b/>
        </w:rPr>
        <w:t>Status: PENDING</w:t>
      </w:r>
    </w:p>
    <w:p w14:paraId="521EAF17" w14:textId="77777777" w:rsidR="00A13152" w:rsidRDefault="00F80225">
      <w:r>
        <w:t>No business sign-off evidence was found in any project evidence. The Business / Product Owner and Executive Sponsor entries are marked as assumed placeholders; sign-off cannot be formally allocated until ownership is confirmed.</w:t>
      </w:r>
    </w:p>
    <w:p w14:paraId="7E2FD9F2" w14:textId="77777777" w:rsidR="00A13152" w:rsidRDefault="00F80225">
      <w:r>
        <w:rPr>
          <w:b/>
        </w:rPr>
        <w:t>Next action:</w:t>
      </w:r>
      <w:r>
        <w:t xml:space="preserve"> Confirm the Business / Product Owner and Executive Sponsor. Obtain business sign-off and record the name, decision and date.</w:t>
      </w:r>
    </w:p>
    <w:p w14:paraId="0CC91BE4" w14:textId="77777777" w:rsidR="00A13152" w:rsidRDefault="00F80225">
      <w:pPr>
        <w:pStyle w:val="Heading3"/>
      </w:pPr>
      <w:r>
        <w:t>Final Stage 1 Sign-off</w:t>
      </w:r>
    </w:p>
    <w:p w14:paraId="1A3FC0CA" w14:textId="77777777" w:rsidR="00A13152" w:rsidRDefault="00F80225">
      <w:r>
        <w:rPr>
          <w:b/>
        </w:rPr>
        <w:t>Status: PENDING</w:t>
      </w:r>
    </w:p>
    <w:p w14:paraId="1AD3B963" w14:textId="77777777" w:rsidR="00A13152" w:rsidRDefault="00F80225">
      <w:r>
        <w:t xml:space="preserve">Final Stage 1 sign-off cannot be completed until all applicable required Stage 1 items are complete, technical and business </w:t>
      </w:r>
      <w:proofErr w:type="gramStart"/>
      <w:r>
        <w:t>sign-offs</w:t>
      </w:r>
      <w:proofErr w:type="gramEnd"/>
      <w:r>
        <w:t xml:space="preserve"> have been obtained and explicit final approval evidence exists.</w:t>
      </w:r>
    </w:p>
    <w:p w14:paraId="477BC0B0" w14:textId="77777777" w:rsidR="00A13152" w:rsidRDefault="00F80225">
      <w:r>
        <w:t xml:space="preserve">This document is </w:t>
      </w:r>
      <w:proofErr w:type="gramStart"/>
      <w:r>
        <w:t>a DRAFT</w:t>
      </w:r>
      <w:proofErr w:type="gramEnd"/>
      <w:r>
        <w:t>. Final sign-off requires human review and explicit approval by the appropriate authority. The agent cannot provide or imply sign-off.</w:t>
      </w:r>
    </w:p>
    <w:p w14:paraId="719C02D7" w14:textId="77777777" w:rsidR="00A13152" w:rsidRDefault="00A13152">
      <w:pPr>
        <w:pBdr>
          <w:bottom w:val="single" w:sz="4" w:space="1" w:color="CCCCCC"/>
        </w:pBdr>
        <w:spacing w:before="120"/>
      </w:pPr>
    </w:p>
    <w:p w14:paraId="0925E952" w14:textId="77777777" w:rsidR="00A13152" w:rsidRDefault="00F80225">
      <w:pPr>
        <w:pStyle w:val="Heading2"/>
        <w:pBdr>
          <w:bottom w:val="single" w:sz="2" w:space="1" w:color="6B2D8B"/>
        </w:pBdr>
      </w:pPr>
      <w:r>
        <w:t>10. Risks &amp; Limitations</w:t>
      </w:r>
    </w:p>
    <w:tbl>
      <w:tblPr>
        <w:tblStyle w:val="TableGrid"/>
        <w:tblW w:w="0" w:type="auto"/>
        <w:tblLook w:val="04A0" w:firstRow="1" w:lastRow="0" w:firstColumn="1" w:lastColumn="0" w:noHBand="0" w:noVBand="1"/>
      </w:tblPr>
      <w:tblGrid>
        <w:gridCol w:w="2268"/>
        <w:gridCol w:w="1417"/>
        <w:gridCol w:w="2835"/>
        <w:gridCol w:w="2891"/>
      </w:tblGrid>
      <w:tr w:rsidR="00A13152" w14:paraId="0AD2C6BE" w14:textId="77777777">
        <w:tc>
          <w:tcPr>
            <w:tcW w:w="2268" w:type="dxa"/>
            <w:shd w:val="clear" w:color="auto" w:fill="00539F"/>
            <w:tcMar>
              <w:top w:w="60" w:type="dxa"/>
              <w:left w:w="100" w:type="dxa"/>
              <w:bottom w:w="60" w:type="dxa"/>
              <w:right w:w="100" w:type="dxa"/>
            </w:tcMar>
          </w:tcPr>
          <w:p w14:paraId="0E74A1F8" w14:textId="77777777" w:rsidR="00A13152" w:rsidRDefault="00F80225">
            <w:r>
              <w:rPr>
                <w:b/>
                <w:color w:val="FFFFFF"/>
                <w:sz w:val="18"/>
              </w:rPr>
              <w:t>Risk / Limitation</w:t>
            </w:r>
          </w:p>
        </w:tc>
        <w:tc>
          <w:tcPr>
            <w:tcW w:w="1417" w:type="dxa"/>
            <w:shd w:val="clear" w:color="auto" w:fill="00539F"/>
            <w:tcMar>
              <w:top w:w="60" w:type="dxa"/>
              <w:left w:w="100" w:type="dxa"/>
              <w:bottom w:w="60" w:type="dxa"/>
              <w:right w:w="100" w:type="dxa"/>
            </w:tcMar>
          </w:tcPr>
          <w:p w14:paraId="2B765CE5" w14:textId="77777777" w:rsidR="00A13152" w:rsidRDefault="00F80225">
            <w:r>
              <w:rPr>
                <w:b/>
                <w:color w:val="FFFFFF"/>
                <w:sz w:val="18"/>
              </w:rPr>
              <w:t>Type</w:t>
            </w:r>
          </w:p>
        </w:tc>
        <w:tc>
          <w:tcPr>
            <w:tcW w:w="2835" w:type="dxa"/>
            <w:shd w:val="clear" w:color="auto" w:fill="00539F"/>
            <w:tcMar>
              <w:top w:w="60" w:type="dxa"/>
              <w:left w:w="100" w:type="dxa"/>
              <w:bottom w:w="60" w:type="dxa"/>
              <w:right w:w="100" w:type="dxa"/>
            </w:tcMar>
          </w:tcPr>
          <w:p w14:paraId="76D680B3" w14:textId="77777777" w:rsidR="00A13152" w:rsidRDefault="00F80225">
            <w:r>
              <w:rPr>
                <w:b/>
                <w:color w:val="FFFFFF"/>
                <w:sz w:val="18"/>
              </w:rPr>
              <w:t>Detail</w:t>
            </w:r>
          </w:p>
        </w:tc>
        <w:tc>
          <w:tcPr>
            <w:tcW w:w="2891" w:type="dxa"/>
            <w:shd w:val="clear" w:color="auto" w:fill="00539F"/>
            <w:tcMar>
              <w:top w:w="60" w:type="dxa"/>
              <w:left w:w="100" w:type="dxa"/>
              <w:bottom w:w="60" w:type="dxa"/>
              <w:right w:w="100" w:type="dxa"/>
            </w:tcMar>
          </w:tcPr>
          <w:p w14:paraId="1E14461F" w14:textId="77777777" w:rsidR="00A13152" w:rsidRDefault="00F80225">
            <w:r>
              <w:rPr>
                <w:b/>
                <w:color w:val="FFFFFF"/>
                <w:sz w:val="18"/>
              </w:rPr>
              <w:t>Status</w:t>
            </w:r>
          </w:p>
        </w:tc>
      </w:tr>
      <w:tr w:rsidR="00A13152" w14:paraId="3DE6BDFA" w14:textId="77777777">
        <w:tc>
          <w:tcPr>
            <w:tcW w:w="2268" w:type="dxa"/>
            <w:tcMar>
              <w:top w:w="60" w:type="dxa"/>
              <w:left w:w="100" w:type="dxa"/>
              <w:bottom w:w="60" w:type="dxa"/>
              <w:right w:w="100" w:type="dxa"/>
            </w:tcMar>
          </w:tcPr>
          <w:p w14:paraId="531F1255" w14:textId="77777777" w:rsidR="00A13152" w:rsidRDefault="00F80225">
            <w:r>
              <w:rPr>
                <w:sz w:val="18"/>
              </w:rPr>
              <w:t>Assumed placeholder ownership</w:t>
            </w:r>
          </w:p>
        </w:tc>
        <w:tc>
          <w:tcPr>
            <w:tcW w:w="1417" w:type="dxa"/>
            <w:tcMar>
              <w:top w:w="60" w:type="dxa"/>
              <w:left w:w="100" w:type="dxa"/>
              <w:bottom w:w="60" w:type="dxa"/>
              <w:right w:w="100" w:type="dxa"/>
            </w:tcMar>
          </w:tcPr>
          <w:p w14:paraId="6A0F2044" w14:textId="77777777" w:rsidR="00A13152" w:rsidRDefault="00F80225">
            <w:r>
              <w:rPr>
                <w:sz w:val="18"/>
              </w:rPr>
              <w:t>Governance</w:t>
            </w:r>
          </w:p>
        </w:tc>
        <w:tc>
          <w:tcPr>
            <w:tcW w:w="2835" w:type="dxa"/>
            <w:tcMar>
              <w:top w:w="60" w:type="dxa"/>
              <w:left w:w="100" w:type="dxa"/>
              <w:bottom w:w="60" w:type="dxa"/>
              <w:right w:w="100" w:type="dxa"/>
            </w:tcMar>
          </w:tcPr>
          <w:p w14:paraId="6155C54A" w14:textId="77777777" w:rsidR="00A13152" w:rsidRDefault="00F80225">
            <w:r>
              <w:rPr>
                <w:sz w:val="18"/>
              </w:rPr>
              <w:t xml:space="preserve">Business Owner, Technical Owner and Executive Sponsor are marked as assumed in the Use Case Shaping document. Governance allocations and </w:t>
            </w:r>
            <w:proofErr w:type="gramStart"/>
            <w:r>
              <w:rPr>
                <w:sz w:val="18"/>
              </w:rPr>
              <w:t>sign-offs</w:t>
            </w:r>
            <w:proofErr w:type="gramEnd"/>
            <w:r>
              <w:rPr>
                <w:sz w:val="18"/>
              </w:rPr>
              <w:t xml:space="preserve"> cannot be confirmed.</w:t>
            </w:r>
          </w:p>
        </w:tc>
        <w:tc>
          <w:tcPr>
            <w:tcW w:w="2891" w:type="dxa"/>
            <w:tcMar>
              <w:top w:w="60" w:type="dxa"/>
              <w:left w:w="100" w:type="dxa"/>
              <w:bottom w:w="60" w:type="dxa"/>
              <w:right w:w="100" w:type="dxa"/>
            </w:tcMar>
          </w:tcPr>
          <w:p w14:paraId="327E9A00" w14:textId="77777777" w:rsidR="00A13152" w:rsidRDefault="00F80225">
            <w:r>
              <w:rPr>
                <w:sz w:val="18"/>
              </w:rPr>
              <w:t>PENDING — must be verified</w:t>
            </w:r>
          </w:p>
        </w:tc>
      </w:tr>
      <w:tr w:rsidR="00A13152" w14:paraId="7AF71539" w14:textId="77777777">
        <w:tc>
          <w:tcPr>
            <w:tcW w:w="2268" w:type="dxa"/>
            <w:shd w:val="clear" w:color="auto" w:fill="F5F5F5"/>
            <w:tcMar>
              <w:top w:w="60" w:type="dxa"/>
              <w:left w:w="100" w:type="dxa"/>
              <w:bottom w:w="60" w:type="dxa"/>
              <w:right w:w="100" w:type="dxa"/>
            </w:tcMar>
          </w:tcPr>
          <w:p w14:paraId="581300B4" w14:textId="77777777" w:rsidR="00A13152" w:rsidRDefault="00F80225">
            <w:r>
              <w:rPr>
                <w:sz w:val="18"/>
              </w:rPr>
              <w:t>No AI Inventory registration confirmed</w:t>
            </w:r>
          </w:p>
        </w:tc>
        <w:tc>
          <w:tcPr>
            <w:tcW w:w="1417" w:type="dxa"/>
            <w:shd w:val="clear" w:color="auto" w:fill="F5F5F5"/>
            <w:tcMar>
              <w:top w:w="60" w:type="dxa"/>
              <w:left w:w="100" w:type="dxa"/>
              <w:bottom w:w="60" w:type="dxa"/>
              <w:right w:w="100" w:type="dxa"/>
            </w:tcMar>
          </w:tcPr>
          <w:p w14:paraId="6C0ECDE8" w14:textId="77777777" w:rsidR="00A13152" w:rsidRDefault="00F80225">
            <w:r>
              <w:rPr>
                <w:sz w:val="18"/>
              </w:rPr>
              <w:t>Governance</w:t>
            </w:r>
          </w:p>
        </w:tc>
        <w:tc>
          <w:tcPr>
            <w:tcW w:w="2835" w:type="dxa"/>
            <w:shd w:val="clear" w:color="auto" w:fill="F5F5F5"/>
            <w:tcMar>
              <w:top w:w="60" w:type="dxa"/>
              <w:left w:w="100" w:type="dxa"/>
              <w:bottom w:w="60" w:type="dxa"/>
              <w:right w:w="100" w:type="dxa"/>
            </w:tcMar>
          </w:tcPr>
          <w:p w14:paraId="0EFE394A" w14:textId="77777777" w:rsidR="00A13152" w:rsidRDefault="00F80225">
            <w:r>
              <w:rPr>
                <w:sz w:val="18"/>
              </w:rPr>
              <w:t>Model is in production. No registration reference found.</w:t>
            </w:r>
          </w:p>
        </w:tc>
        <w:tc>
          <w:tcPr>
            <w:tcW w:w="2891" w:type="dxa"/>
            <w:shd w:val="clear" w:color="auto" w:fill="F5F5F5"/>
            <w:tcMar>
              <w:top w:w="60" w:type="dxa"/>
              <w:left w:w="100" w:type="dxa"/>
              <w:bottom w:w="60" w:type="dxa"/>
              <w:right w:w="100" w:type="dxa"/>
            </w:tcMar>
          </w:tcPr>
          <w:p w14:paraId="49E89709" w14:textId="77777777" w:rsidR="00A13152" w:rsidRDefault="00F80225">
            <w:r>
              <w:rPr>
                <w:sz w:val="18"/>
              </w:rPr>
              <w:t>PENDING</w:t>
            </w:r>
          </w:p>
        </w:tc>
      </w:tr>
      <w:tr w:rsidR="00A13152" w14:paraId="24FE2322" w14:textId="77777777">
        <w:tc>
          <w:tcPr>
            <w:tcW w:w="2268" w:type="dxa"/>
            <w:tcMar>
              <w:top w:w="60" w:type="dxa"/>
              <w:left w:w="100" w:type="dxa"/>
              <w:bottom w:w="60" w:type="dxa"/>
              <w:right w:w="100" w:type="dxa"/>
            </w:tcMar>
          </w:tcPr>
          <w:p w14:paraId="73F62D8E" w14:textId="77777777" w:rsidR="00A13152" w:rsidRDefault="00F80225">
            <w:r>
              <w:rPr>
                <w:sz w:val="18"/>
              </w:rPr>
              <w:t>Data Governance not confirmed</w:t>
            </w:r>
          </w:p>
        </w:tc>
        <w:tc>
          <w:tcPr>
            <w:tcW w:w="1417" w:type="dxa"/>
            <w:tcMar>
              <w:top w:w="60" w:type="dxa"/>
              <w:left w:w="100" w:type="dxa"/>
              <w:bottom w:w="60" w:type="dxa"/>
              <w:right w:w="100" w:type="dxa"/>
            </w:tcMar>
          </w:tcPr>
          <w:p w14:paraId="463E988C" w14:textId="77777777" w:rsidR="00A13152" w:rsidRDefault="00F80225">
            <w:r>
              <w:rPr>
                <w:sz w:val="18"/>
              </w:rPr>
              <w:t>Governance</w:t>
            </w:r>
          </w:p>
        </w:tc>
        <w:tc>
          <w:tcPr>
            <w:tcW w:w="2835" w:type="dxa"/>
            <w:tcMar>
              <w:top w:w="60" w:type="dxa"/>
              <w:left w:w="100" w:type="dxa"/>
              <w:bottom w:w="60" w:type="dxa"/>
              <w:right w:w="100" w:type="dxa"/>
            </w:tcMar>
          </w:tcPr>
          <w:p w14:paraId="6A6F055A" w14:textId="77777777" w:rsidR="00A13152" w:rsidRDefault="00F80225">
            <w:r>
              <w:rPr>
                <w:sz w:val="18"/>
              </w:rPr>
              <w:t xml:space="preserve">No formal approval </w:t>
            </w:r>
            <w:proofErr w:type="gramStart"/>
            <w:r>
              <w:rPr>
                <w:sz w:val="18"/>
              </w:rPr>
              <w:t>found</w:t>
            </w:r>
            <w:proofErr w:type="gramEnd"/>
            <w:r>
              <w:rPr>
                <w:sz w:val="18"/>
              </w:rPr>
              <w:t>. Model processes customer data across 14 production tables.</w:t>
            </w:r>
          </w:p>
        </w:tc>
        <w:tc>
          <w:tcPr>
            <w:tcW w:w="2891" w:type="dxa"/>
            <w:tcMar>
              <w:top w:w="60" w:type="dxa"/>
              <w:left w:w="100" w:type="dxa"/>
              <w:bottom w:w="60" w:type="dxa"/>
              <w:right w:w="100" w:type="dxa"/>
            </w:tcMar>
          </w:tcPr>
          <w:p w14:paraId="402D4D60" w14:textId="77777777" w:rsidR="00A13152" w:rsidRDefault="00F80225">
            <w:r>
              <w:rPr>
                <w:sz w:val="18"/>
              </w:rPr>
              <w:t>PENDING</w:t>
            </w:r>
          </w:p>
        </w:tc>
      </w:tr>
      <w:tr w:rsidR="00A13152" w14:paraId="227742A1" w14:textId="77777777">
        <w:tc>
          <w:tcPr>
            <w:tcW w:w="2268" w:type="dxa"/>
            <w:shd w:val="clear" w:color="auto" w:fill="F5F5F5"/>
            <w:tcMar>
              <w:top w:w="60" w:type="dxa"/>
              <w:left w:w="100" w:type="dxa"/>
              <w:bottom w:w="60" w:type="dxa"/>
              <w:right w:w="100" w:type="dxa"/>
            </w:tcMar>
          </w:tcPr>
          <w:p w14:paraId="44969F3A" w14:textId="77777777" w:rsidR="00A13152" w:rsidRDefault="00F80225">
            <w:r>
              <w:rPr>
                <w:sz w:val="18"/>
              </w:rPr>
              <w:t>No formal peer review evidence</w:t>
            </w:r>
          </w:p>
        </w:tc>
        <w:tc>
          <w:tcPr>
            <w:tcW w:w="1417" w:type="dxa"/>
            <w:shd w:val="clear" w:color="auto" w:fill="F5F5F5"/>
            <w:tcMar>
              <w:top w:w="60" w:type="dxa"/>
              <w:left w:w="100" w:type="dxa"/>
              <w:bottom w:w="60" w:type="dxa"/>
              <w:right w:w="100" w:type="dxa"/>
            </w:tcMar>
          </w:tcPr>
          <w:p w14:paraId="61673FAC" w14:textId="77777777" w:rsidR="00A13152" w:rsidRDefault="00F80225">
            <w:r>
              <w:rPr>
                <w:sz w:val="18"/>
              </w:rPr>
              <w:t>Process</w:t>
            </w:r>
          </w:p>
        </w:tc>
        <w:tc>
          <w:tcPr>
            <w:tcW w:w="2835" w:type="dxa"/>
            <w:shd w:val="clear" w:color="auto" w:fill="F5F5F5"/>
            <w:tcMar>
              <w:top w:w="60" w:type="dxa"/>
              <w:left w:w="100" w:type="dxa"/>
              <w:bottom w:w="60" w:type="dxa"/>
              <w:right w:w="100" w:type="dxa"/>
            </w:tcMar>
          </w:tcPr>
          <w:p w14:paraId="51028DE3" w14:textId="77777777" w:rsidR="00A13152" w:rsidRDefault="00F80225">
            <w:r>
              <w:rPr>
                <w:sz w:val="18"/>
              </w:rPr>
              <w:t>No evidence of formal peer or technical review of the modelling approach.</w:t>
            </w:r>
          </w:p>
        </w:tc>
        <w:tc>
          <w:tcPr>
            <w:tcW w:w="2891" w:type="dxa"/>
            <w:shd w:val="clear" w:color="auto" w:fill="F5F5F5"/>
            <w:tcMar>
              <w:top w:w="60" w:type="dxa"/>
              <w:left w:w="100" w:type="dxa"/>
              <w:bottom w:w="60" w:type="dxa"/>
              <w:right w:w="100" w:type="dxa"/>
            </w:tcMar>
          </w:tcPr>
          <w:p w14:paraId="6A0A2696" w14:textId="77777777" w:rsidR="00A13152" w:rsidRDefault="00F80225">
            <w:r>
              <w:rPr>
                <w:sz w:val="18"/>
              </w:rPr>
              <w:t>PENDING</w:t>
            </w:r>
          </w:p>
        </w:tc>
      </w:tr>
      <w:tr w:rsidR="00A13152" w14:paraId="11CDCE86" w14:textId="77777777">
        <w:tc>
          <w:tcPr>
            <w:tcW w:w="2268" w:type="dxa"/>
            <w:tcMar>
              <w:top w:w="60" w:type="dxa"/>
              <w:left w:w="100" w:type="dxa"/>
              <w:bottom w:w="60" w:type="dxa"/>
              <w:right w:w="100" w:type="dxa"/>
            </w:tcMar>
          </w:tcPr>
          <w:p w14:paraId="5443D0CF" w14:textId="77777777" w:rsidR="00A13152" w:rsidRDefault="00F80225">
            <w:r>
              <w:rPr>
                <w:sz w:val="18"/>
              </w:rPr>
              <w:t>No formal EDA report</w:t>
            </w:r>
          </w:p>
        </w:tc>
        <w:tc>
          <w:tcPr>
            <w:tcW w:w="1417" w:type="dxa"/>
            <w:tcMar>
              <w:top w:w="60" w:type="dxa"/>
              <w:left w:w="100" w:type="dxa"/>
              <w:bottom w:w="60" w:type="dxa"/>
              <w:right w:w="100" w:type="dxa"/>
            </w:tcMar>
          </w:tcPr>
          <w:p w14:paraId="48AE897D" w14:textId="77777777" w:rsidR="00A13152" w:rsidRDefault="00F80225">
            <w:r>
              <w:rPr>
                <w:sz w:val="18"/>
              </w:rPr>
              <w:t>Process</w:t>
            </w:r>
          </w:p>
        </w:tc>
        <w:tc>
          <w:tcPr>
            <w:tcW w:w="2835" w:type="dxa"/>
            <w:tcMar>
              <w:top w:w="60" w:type="dxa"/>
              <w:left w:w="100" w:type="dxa"/>
              <w:bottom w:w="60" w:type="dxa"/>
              <w:right w:w="100" w:type="dxa"/>
            </w:tcMar>
          </w:tcPr>
          <w:p w14:paraId="6ADD56A6" w14:textId="77777777" w:rsidR="00A13152" w:rsidRDefault="00F80225">
            <w:r>
              <w:rPr>
                <w:sz w:val="18"/>
              </w:rPr>
              <w:t>EDA was performed but is embedded in the training notebook and earlier notebooks. No standalone report found.</w:t>
            </w:r>
          </w:p>
        </w:tc>
        <w:tc>
          <w:tcPr>
            <w:tcW w:w="2891" w:type="dxa"/>
            <w:tcMar>
              <w:top w:w="60" w:type="dxa"/>
              <w:left w:w="100" w:type="dxa"/>
              <w:bottom w:w="60" w:type="dxa"/>
              <w:right w:w="100" w:type="dxa"/>
            </w:tcMar>
          </w:tcPr>
          <w:p w14:paraId="48522121" w14:textId="77777777" w:rsidR="00A13152" w:rsidRDefault="00F80225">
            <w:r>
              <w:rPr>
                <w:sz w:val="18"/>
              </w:rPr>
              <w:t>To confirm</w:t>
            </w:r>
          </w:p>
        </w:tc>
      </w:tr>
      <w:tr w:rsidR="00A13152" w14:paraId="4ACE6E29" w14:textId="77777777">
        <w:tc>
          <w:tcPr>
            <w:tcW w:w="2268" w:type="dxa"/>
            <w:shd w:val="clear" w:color="auto" w:fill="F5F5F5"/>
            <w:tcMar>
              <w:top w:w="60" w:type="dxa"/>
              <w:left w:w="100" w:type="dxa"/>
              <w:bottom w:w="60" w:type="dxa"/>
              <w:right w:w="100" w:type="dxa"/>
            </w:tcMar>
          </w:tcPr>
          <w:p w14:paraId="1F78B4DC" w14:textId="77777777" w:rsidR="00A13152" w:rsidRDefault="00F80225">
            <w:r>
              <w:rPr>
                <w:sz w:val="18"/>
              </w:rPr>
              <w:t>Target leakage not explicitly documented</w:t>
            </w:r>
          </w:p>
        </w:tc>
        <w:tc>
          <w:tcPr>
            <w:tcW w:w="1417" w:type="dxa"/>
            <w:shd w:val="clear" w:color="auto" w:fill="F5F5F5"/>
            <w:tcMar>
              <w:top w:w="60" w:type="dxa"/>
              <w:left w:w="100" w:type="dxa"/>
              <w:bottom w:w="60" w:type="dxa"/>
              <w:right w:w="100" w:type="dxa"/>
            </w:tcMar>
          </w:tcPr>
          <w:p w14:paraId="74BF2F04" w14:textId="77777777" w:rsidR="00A13152" w:rsidRDefault="00F80225">
            <w:r>
              <w:rPr>
                <w:sz w:val="18"/>
              </w:rPr>
              <w:t>Process</w:t>
            </w:r>
          </w:p>
        </w:tc>
        <w:tc>
          <w:tcPr>
            <w:tcW w:w="2835" w:type="dxa"/>
            <w:shd w:val="clear" w:color="auto" w:fill="F5F5F5"/>
            <w:tcMar>
              <w:top w:w="60" w:type="dxa"/>
              <w:left w:w="100" w:type="dxa"/>
              <w:bottom w:w="60" w:type="dxa"/>
              <w:right w:w="100" w:type="dxa"/>
            </w:tcMar>
          </w:tcPr>
          <w:p w14:paraId="657B9726" w14:textId="77777777" w:rsidR="00A13152" w:rsidRDefault="00F80225">
            <w:r>
              <w:rPr>
                <w:sz w:val="18"/>
              </w:rPr>
              <w:t>No standalone leakage review documentation found.</w:t>
            </w:r>
          </w:p>
        </w:tc>
        <w:tc>
          <w:tcPr>
            <w:tcW w:w="2891" w:type="dxa"/>
            <w:shd w:val="clear" w:color="auto" w:fill="F5F5F5"/>
            <w:tcMar>
              <w:top w:w="60" w:type="dxa"/>
              <w:left w:w="100" w:type="dxa"/>
              <w:bottom w:w="60" w:type="dxa"/>
              <w:right w:w="100" w:type="dxa"/>
            </w:tcMar>
          </w:tcPr>
          <w:p w14:paraId="51627FD2" w14:textId="77777777" w:rsidR="00A13152" w:rsidRDefault="00F80225">
            <w:r>
              <w:rPr>
                <w:sz w:val="18"/>
              </w:rPr>
              <w:t>To confirm</w:t>
            </w:r>
          </w:p>
        </w:tc>
      </w:tr>
      <w:tr w:rsidR="00A13152" w14:paraId="6CCD3233" w14:textId="77777777">
        <w:tc>
          <w:tcPr>
            <w:tcW w:w="2268" w:type="dxa"/>
            <w:tcMar>
              <w:top w:w="60" w:type="dxa"/>
              <w:left w:w="100" w:type="dxa"/>
              <w:bottom w:w="60" w:type="dxa"/>
              <w:right w:w="100" w:type="dxa"/>
            </w:tcMar>
          </w:tcPr>
          <w:p w14:paraId="6C64F0AF" w14:textId="77777777" w:rsidR="00A13152" w:rsidRDefault="00F80225">
            <w:r>
              <w:rPr>
                <w:sz w:val="18"/>
              </w:rPr>
              <w:t>ROC AUC values not recorded as text</w:t>
            </w:r>
          </w:p>
        </w:tc>
        <w:tc>
          <w:tcPr>
            <w:tcW w:w="1417" w:type="dxa"/>
            <w:tcMar>
              <w:top w:w="60" w:type="dxa"/>
              <w:left w:w="100" w:type="dxa"/>
              <w:bottom w:w="60" w:type="dxa"/>
              <w:right w:w="100" w:type="dxa"/>
            </w:tcMar>
          </w:tcPr>
          <w:p w14:paraId="777268F3" w14:textId="77777777" w:rsidR="00A13152" w:rsidRDefault="00F80225">
            <w:r>
              <w:rPr>
                <w:sz w:val="18"/>
              </w:rPr>
              <w:t>Documentation</w:t>
            </w:r>
          </w:p>
        </w:tc>
        <w:tc>
          <w:tcPr>
            <w:tcW w:w="2835" w:type="dxa"/>
            <w:tcMar>
              <w:top w:w="60" w:type="dxa"/>
              <w:left w:w="100" w:type="dxa"/>
              <w:bottom w:w="60" w:type="dxa"/>
              <w:right w:w="100" w:type="dxa"/>
            </w:tcMar>
          </w:tcPr>
          <w:p w14:paraId="7B312A62" w14:textId="77777777" w:rsidR="00A13152" w:rsidRDefault="00F80225">
            <w:r>
              <w:rPr>
                <w:sz w:val="18"/>
              </w:rPr>
              <w:t>Final performance values appear as chart images in README only. Must be recorded explicitly.</w:t>
            </w:r>
          </w:p>
        </w:tc>
        <w:tc>
          <w:tcPr>
            <w:tcW w:w="2891" w:type="dxa"/>
            <w:tcMar>
              <w:top w:w="60" w:type="dxa"/>
              <w:left w:w="100" w:type="dxa"/>
              <w:bottom w:w="60" w:type="dxa"/>
              <w:right w:w="100" w:type="dxa"/>
            </w:tcMar>
          </w:tcPr>
          <w:p w14:paraId="2833F866" w14:textId="77777777" w:rsidR="00A13152" w:rsidRDefault="00F80225">
            <w:r>
              <w:rPr>
                <w:sz w:val="18"/>
              </w:rPr>
              <w:t>To action</w:t>
            </w:r>
          </w:p>
        </w:tc>
      </w:tr>
      <w:tr w:rsidR="00A13152" w14:paraId="3383F645" w14:textId="77777777">
        <w:tc>
          <w:tcPr>
            <w:tcW w:w="2268" w:type="dxa"/>
            <w:shd w:val="clear" w:color="auto" w:fill="F5F5F5"/>
            <w:tcMar>
              <w:top w:w="60" w:type="dxa"/>
              <w:left w:w="100" w:type="dxa"/>
              <w:bottom w:w="60" w:type="dxa"/>
              <w:right w:w="100" w:type="dxa"/>
            </w:tcMar>
          </w:tcPr>
          <w:p w14:paraId="170BC3DE" w14:textId="77777777" w:rsidR="00A13152" w:rsidRDefault="00F80225">
            <w:r>
              <w:rPr>
                <w:sz w:val="18"/>
              </w:rPr>
              <w:t>Scaled Data coverage gap</w:t>
            </w:r>
          </w:p>
        </w:tc>
        <w:tc>
          <w:tcPr>
            <w:tcW w:w="1417" w:type="dxa"/>
            <w:shd w:val="clear" w:color="auto" w:fill="F5F5F5"/>
            <w:tcMar>
              <w:top w:w="60" w:type="dxa"/>
              <w:left w:w="100" w:type="dxa"/>
              <w:bottom w:w="60" w:type="dxa"/>
              <w:right w:w="100" w:type="dxa"/>
            </w:tcMar>
          </w:tcPr>
          <w:p w14:paraId="3965E082" w14:textId="77777777" w:rsidR="00A13152" w:rsidRDefault="00F80225">
            <w:r>
              <w:rPr>
                <w:sz w:val="18"/>
              </w:rPr>
              <w:t>Data</w:t>
            </w:r>
          </w:p>
        </w:tc>
        <w:tc>
          <w:tcPr>
            <w:tcW w:w="2835" w:type="dxa"/>
            <w:shd w:val="clear" w:color="auto" w:fill="F5F5F5"/>
            <w:tcMar>
              <w:top w:w="60" w:type="dxa"/>
              <w:left w:w="100" w:type="dxa"/>
              <w:bottom w:w="60" w:type="dxa"/>
              <w:right w:w="100" w:type="dxa"/>
            </w:tcMar>
          </w:tcPr>
          <w:p w14:paraId="1462B24C" w14:textId="77777777" w:rsidR="00A13152" w:rsidRDefault="00F80225">
            <w:r>
              <w:rPr>
                <w:sz w:val="18"/>
              </w:rPr>
              <w:t>~65% Hub4 coverage. ~35% of Hub4 customers are excluded from scoring.</w:t>
            </w:r>
          </w:p>
        </w:tc>
        <w:tc>
          <w:tcPr>
            <w:tcW w:w="2891" w:type="dxa"/>
            <w:shd w:val="clear" w:color="auto" w:fill="F5F5F5"/>
            <w:tcMar>
              <w:top w:w="60" w:type="dxa"/>
              <w:left w:w="100" w:type="dxa"/>
              <w:bottom w:w="60" w:type="dxa"/>
              <w:right w:w="100" w:type="dxa"/>
            </w:tcMar>
          </w:tcPr>
          <w:p w14:paraId="295EC3A2" w14:textId="77777777" w:rsidR="00A13152" w:rsidRDefault="00F80225">
            <w:r>
              <w:rPr>
                <w:sz w:val="18"/>
              </w:rPr>
              <w:t>Known — accepted operationally</w:t>
            </w:r>
          </w:p>
        </w:tc>
      </w:tr>
      <w:tr w:rsidR="00A13152" w14:paraId="642548A5" w14:textId="77777777">
        <w:tc>
          <w:tcPr>
            <w:tcW w:w="2268" w:type="dxa"/>
            <w:tcMar>
              <w:top w:w="60" w:type="dxa"/>
              <w:left w:w="100" w:type="dxa"/>
              <w:bottom w:w="60" w:type="dxa"/>
              <w:right w:w="100" w:type="dxa"/>
            </w:tcMar>
          </w:tcPr>
          <w:p w14:paraId="688B756D" w14:textId="77777777" w:rsidR="00A13152" w:rsidRDefault="00F80225">
            <w:r>
              <w:rPr>
                <w:sz w:val="18"/>
              </w:rPr>
              <w:lastRenderedPageBreak/>
              <w:t>Extreme class imbalance</w:t>
            </w:r>
          </w:p>
        </w:tc>
        <w:tc>
          <w:tcPr>
            <w:tcW w:w="1417" w:type="dxa"/>
            <w:tcMar>
              <w:top w:w="60" w:type="dxa"/>
              <w:left w:w="100" w:type="dxa"/>
              <w:bottom w:w="60" w:type="dxa"/>
              <w:right w:w="100" w:type="dxa"/>
            </w:tcMar>
          </w:tcPr>
          <w:p w14:paraId="4924D7EC" w14:textId="77777777" w:rsidR="00A13152" w:rsidRDefault="00F80225">
            <w:r>
              <w:rPr>
                <w:sz w:val="18"/>
              </w:rPr>
              <w:t>Modelling</w:t>
            </w:r>
          </w:p>
        </w:tc>
        <w:tc>
          <w:tcPr>
            <w:tcW w:w="2835" w:type="dxa"/>
            <w:tcMar>
              <w:top w:w="60" w:type="dxa"/>
              <w:left w:w="100" w:type="dxa"/>
              <w:bottom w:w="60" w:type="dxa"/>
              <w:right w:w="100" w:type="dxa"/>
            </w:tcMar>
          </w:tcPr>
          <w:p w14:paraId="257C6635" w14:textId="77777777" w:rsidR="00A13152" w:rsidRDefault="00F80225">
            <w:r>
              <w:rPr>
                <w:sz w:val="18"/>
              </w:rPr>
              <w:t>~0.25% positive class. Binary label performance is poor; probability scores are used instead.</w:t>
            </w:r>
          </w:p>
        </w:tc>
        <w:tc>
          <w:tcPr>
            <w:tcW w:w="2891" w:type="dxa"/>
            <w:tcMar>
              <w:top w:w="60" w:type="dxa"/>
              <w:left w:w="100" w:type="dxa"/>
              <w:bottom w:w="60" w:type="dxa"/>
              <w:right w:w="100" w:type="dxa"/>
            </w:tcMar>
          </w:tcPr>
          <w:p w14:paraId="3069C131" w14:textId="77777777" w:rsidR="00A13152" w:rsidRDefault="00F80225">
            <w:r>
              <w:rPr>
                <w:sz w:val="18"/>
              </w:rPr>
              <w:t xml:space="preserve">Known — mitigated by </w:t>
            </w:r>
            <w:proofErr w:type="spellStart"/>
            <w:r>
              <w:rPr>
                <w:rFonts w:ascii="Courier New" w:hAnsi="Courier New"/>
                <w:sz w:val="16"/>
              </w:rPr>
              <w:t>is_unbalance</w:t>
            </w:r>
            <w:proofErr w:type="spellEnd"/>
            <w:r>
              <w:rPr>
                <w:rFonts w:ascii="Courier New" w:hAnsi="Courier New"/>
                <w:sz w:val="16"/>
              </w:rPr>
              <w:t>=True</w:t>
            </w:r>
          </w:p>
        </w:tc>
      </w:tr>
      <w:tr w:rsidR="00A13152" w14:paraId="71294A51" w14:textId="77777777">
        <w:tc>
          <w:tcPr>
            <w:tcW w:w="2268" w:type="dxa"/>
            <w:shd w:val="clear" w:color="auto" w:fill="F5F5F5"/>
            <w:tcMar>
              <w:top w:w="60" w:type="dxa"/>
              <w:left w:w="100" w:type="dxa"/>
              <w:bottom w:w="60" w:type="dxa"/>
              <w:right w:w="100" w:type="dxa"/>
            </w:tcMar>
          </w:tcPr>
          <w:p w14:paraId="0560C59A" w14:textId="77777777" w:rsidR="00A13152" w:rsidRDefault="00F80225">
            <w:r>
              <w:rPr>
                <w:sz w:val="18"/>
              </w:rPr>
              <w:t>Uncalibrated probability outputs</w:t>
            </w:r>
          </w:p>
        </w:tc>
        <w:tc>
          <w:tcPr>
            <w:tcW w:w="1417" w:type="dxa"/>
            <w:shd w:val="clear" w:color="auto" w:fill="F5F5F5"/>
            <w:tcMar>
              <w:top w:w="60" w:type="dxa"/>
              <w:left w:w="100" w:type="dxa"/>
              <w:bottom w:w="60" w:type="dxa"/>
              <w:right w:w="100" w:type="dxa"/>
            </w:tcMar>
          </w:tcPr>
          <w:p w14:paraId="6C894862" w14:textId="77777777" w:rsidR="00A13152" w:rsidRDefault="00F80225">
            <w:r>
              <w:rPr>
                <w:sz w:val="18"/>
              </w:rPr>
              <w:t>Modelling</w:t>
            </w:r>
          </w:p>
        </w:tc>
        <w:tc>
          <w:tcPr>
            <w:tcW w:w="2835" w:type="dxa"/>
            <w:shd w:val="clear" w:color="auto" w:fill="F5F5F5"/>
            <w:tcMar>
              <w:top w:w="60" w:type="dxa"/>
              <w:left w:w="100" w:type="dxa"/>
              <w:bottom w:w="60" w:type="dxa"/>
              <w:right w:w="100" w:type="dxa"/>
            </w:tcMar>
          </w:tcPr>
          <w:p w14:paraId="69AAD494" w14:textId="77777777" w:rsidR="00A13152" w:rsidRDefault="00F80225">
            <w:r>
              <w:rPr>
                <w:sz w:val="18"/>
              </w:rPr>
              <w:t>Calibration removed in v3. Scores are relative rankings rather than calibrated probabilities.</w:t>
            </w:r>
          </w:p>
        </w:tc>
        <w:tc>
          <w:tcPr>
            <w:tcW w:w="2891" w:type="dxa"/>
            <w:shd w:val="clear" w:color="auto" w:fill="F5F5F5"/>
            <w:tcMar>
              <w:top w:w="60" w:type="dxa"/>
              <w:left w:w="100" w:type="dxa"/>
              <w:bottom w:w="60" w:type="dxa"/>
              <w:right w:w="100" w:type="dxa"/>
            </w:tcMar>
          </w:tcPr>
          <w:p w14:paraId="59AA3111" w14:textId="77777777" w:rsidR="00A13152" w:rsidRDefault="00F80225">
            <w:r>
              <w:rPr>
                <w:sz w:val="18"/>
              </w:rPr>
              <w:t>Known — documented</w:t>
            </w:r>
          </w:p>
        </w:tc>
      </w:tr>
      <w:tr w:rsidR="00A13152" w14:paraId="0A36B7E4" w14:textId="77777777">
        <w:tc>
          <w:tcPr>
            <w:tcW w:w="2268" w:type="dxa"/>
            <w:tcMar>
              <w:top w:w="60" w:type="dxa"/>
              <w:left w:w="100" w:type="dxa"/>
              <w:bottom w:w="60" w:type="dxa"/>
              <w:right w:w="100" w:type="dxa"/>
            </w:tcMar>
          </w:tcPr>
          <w:p w14:paraId="5814E9E7" w14:textId="77777777" w:rsidR="00A13152" w:rsidRDefault="00F80225">
            <w:r>
              <w:rPr>
                <w:sz w:val="18"/>
              </w:rPr>
              <w:t>Real-time scoring impractical</w:t>
            </w:r>
          </w:p>
        </w:tc>
        <w:tc>
          <w:tcPr>
            <w:tcW w:w="1417" w:type="dxa"/>
            <w:tcMar>
              <w:top w:w="60" w:type="dxa"/>
              <w:left w:w="100" w:type="dxa"/>
              <w:bottom w:w="60" w:type="dxa"/>
              <w:right w:w="100" w:type="dxa"/>
            </w:tcMar>
          </w:tcPr>
          <w:p w14:paraId="355E3316" w14:textId="77777777" w:rsidR="00A13152" w:rsidRDefault="00F80225">
            <w:r>
              <w:rPr>
                <w:sz w:val="18"/>
              </w:rPr>
              <w:t>Operational</w:t>
            </w:r>
          </w:p>
        </w:tc>
        <w:tc>
          <w:tcPr>
            <w:tcW w:w="2835" w:type="dxa"/>
            <w:tcMar>
              <w:top w:w="60" w:type="dxa"/>
              <w:left w:w="100" w:type="dxa"/>
              <w:bottom w:w="60" w:type="dxa"/>
              <w:right w:w="100" w:type="dxa"/>
            </w:tcMar>
          </w:tcPr>
          <w:p w14:paraId="79DAA99B" w14:textId="77777777" w:rsidR="00A13152" w:rsidRDefault="00F80225">
            <w:r>
              <w:rPr>
                <w:sz w:val="18"/>
              </w:rPr>
              <w:t xml:space="preserve">Weekly batch scoring </w:t>
            </w:r>
            <w:proofErr w:type="gramStart"/>
            <w:r>
              <w:rPr>
                <w:sz w:val="18"/>
              </w:rPr>
              <w:t>used</w:t>
            </w:r>
            <w:proofErr w:type="gramEnd"/>
            <w:r>
              <w:rPr>
                <w:sz w:val="18"/>
              </w:rPr>
              <w:t>. Out of scope by design.</w:t>
            </w:r>
          </w:p>
        </w:tc>
        <w:tc>
          <w:tcPr>
            <w:tcW w:w="2891" w:type="dxa"/>
            <w:tcMar>
              <w:top w:w="60" w:type="dxa"/>
              <w:left w:w="100" w:type="dxa"/>
              <w:bottom w:w="60" w:type="dxa"/>
              <w:right w:w="100" w:type="dxa"/>
            </w:tcMar>
          </w:tcPr>
          <w:p w14:paraId="54A99E9C" w14:textId="77777777" w:rsidR="00A13152" w:rsidRDefault="00F80225">
            <w:r>
              <w:rPr>
                <w:sz w:val="18"/>
              </w:rPr>
              <w:t>Known — accepted</w:t>
            </w:r>
          </w:p>
        </w:tc>
      </w:tr>
      <w:tr w:rsidR="00A13152" w14:paraId="76C0B6FB" w14:textId="77777777">
        <w:tc>
          <w:tcPr>
            <w:tcW w:w="2268" w:type="dxa"/>
            <w:shd w:val="clear" w:color="auto" w:fill="F5F5F5"/>
            <w:tcMar>
              <w:top w:w="60" w:type="dxa"/>
              <w:left w:w="100" w:type="dxa"/>
              <w:bottom w:w="60" w:type="dxa"/>
              <w:right w:w="100" w:type="dxa"/>
            </w:tcMar>
          </w:tcPr>
          <w:p w14:paraId="70396AE9" w14:textId="77777777" w:rsidR="00A13152" w:rsidRDefault="00F80225">
            <w:r>
              <w:rPr>
                <w:sz w:val="18"/>
              </w:rPr>
              <w:t>Training data repoint required</w:t>
            </w:r>
          </w:p>
        </w:tc>
        <w:tc>
          <w:tcPr>
            <w:tcW w:w="1417" w:type="dxa"/>
            <w:shd w:val="clear" w:color="auto" w:fill="F5F5F5"/>
            <w:tcMar>
              <w:top w:w="60" w:type="dxa"/>
              <w:left w:w="100" w:type="dxa"/>
              <w:bottom w:w="60" w:type="dxa"/>
              <w:right w:w="100" w:type="dxa"/>
            </w:tcMar>
          </w:tcPr>
          <w:p w14:paraId="65C7589D" w14:textId="77777777" w:rsidR="00A13152" w:rsidRDefault="00F80225">
            <w:r>
              <w:rPr>
                <w:sz w:val="18"/>
              </w:rPr>
              <w:t>Technical</w:t>
            </w:r>
          </w:p>
        </w:tc>
        <w:tc>
          <w:tcPr>
            <w:tcW w:w="2835" w:type="dxa"/>
            <w:shd w:val="clear" w:color="auto" w:fill="F5F5F5"/>
            <w:tcMar>
              <w:top w:w="60" w:type="dxa"/>
              <w:left w:w="100" w:type="dxa"/>
              <w:bottom w:w="60" w:type="dxa"/>
              <w:right w:w="100" w:type="dxa"/>
            </w:tcMar>
          </w:tcPr>
          <w:p w14:paraId="2B9F7580" w14:textId="77777777" w:rsidR="00A13152" w:rsidRDefault="00F80225">
            <w:r>
              <w:rPr>
                <w:sz w:val="18"/>
              </w:rPr>
              <w:t xml:space="preserve">Training SQL must be updated to </w:t>
            </w:r>
            <w:proofErr w:type="spellStart"/>
            <w:r>
              <w:rPr>
                <w:sz w:val="18"/>
              </w:rPr>
              <w:t>MLPod</w:t>
            </w:r>
            <w:proofErr w:type="spellEnd"/>
            <w:r>
              <w:rPr>
                <w:sz w:val="18"/>
              </w:rPr>
              <w:t xml:space="preserve"> tables; retraining needed after Scaled Data v2.1.</w:t>
            </w:r>
          </w:p>
        </w:tc>
        <w:tc>
          <w:tcPr>
            <w:tcW w:w="2891" w:type="dxa"/>
            <w:shd w:val="clear" w:color="auto" w:fill="F5F5F5"/>
            <w:tcMar>
              <w:top w:w="60" w:type="dxa"/>
              <w:left w:w="100" w:type="dxa"/>
              <w:bottom w:w="60" w:type="dxa"/>
              <w:right w:w="100" w:type="dxa"/>
            </w:tcMar>
          </w:tcPr>
          <w:p w14:paraId="1F6B69A6" w14:textId="77777777" w:rsidR="00A13152" w:rsidRDefault="00F80225">
            <w:r>
              <w:rPr>
                <w:sz w:val="18"/>
              </w:rPr>
              <w:t>Known — noted in README</w:t>
            </w:r>
          </w:p>
        </w:tc>
      </w:tr>
      <w:tr w:rsidR="00A13152" w14:paraId="726C40CF" w14:textId="77777777">
        <w:tc>
          <w:tcPr>
            <w:tcW w:w="2268" w:type="dxa"/>
            <w:tcMar>
              <w:top w:w="60" w:type="dxa"/>
              <w:left w:w="100" w:type="dxa"/>
              <w:bottom w:w="60" w:type="dxa"/>
              <w:right w:w="100" w:type="dxa"/>
            </w:tcMar>
          </w:tcPr>
          <w:p w14:paraId="5A38A56E" w14:textId="77777777" w:rsidR="00A13152" w:rsidRDefault="00F80225">
            <w:r>
              <w:rPr>
                <w:sz w:val="18"/>
              </w:rPr>
              <w:t>No formal model handover record</w:t>
            </w:r>
          </w:p>
        </w:tc>
        <w:tc>
          <w:tcPr>
            <w:tcW w:w="1417" w:type="dxa"/>
            <w:tcMar>
              <w:top w:w="60" w:type="dxa"/>
              <w:left w:w="100" w:type="dxa"/>
              <w:bottom w:w="60" w:type="dxa"/>
              <w:right w:w="100" w:type="dxa"/>
            </w:tcMar>
          </w:tcPr>
          <w:p w14:paraId="4A2F5CAE" w14:textId="77777777" w:rsidR="00A13152" w:rsidRDefault="00F80225">
            <w:r>
              <w:rPr>
                <w:sz w:val="18"/>
              </w:rPr>
              <w:t>Process</w:t>
            </w:r>
          </w:p>
        </w:tc>
        <w:tc>
          <w:tcPr>
            <w:tcW w:w="2835" w:type="dxa"/>
            <w:tcMar>
              <w:top w:w="60" w:type="dxa"/>
              <w:left w:w="100" w:type="dxa"/>
              <w:bottom w:w="60" w:type="dxa"/>
              <w:right w:w="100" w:type="dxa"/>
            </w:tcMar>
          </w:tcPr>
          <w:p w14:paraId="16035262" w14:textId="77777777" w:rsidR="00A13152" w:rsidRDefault="00F80225">
            <w:r>
              <w:rPr>
                <w:sz w:val="18"/>
              </w:rPr>
              <w:t xml:space="preserve">Scoring </w:t>
            </w:r>
            <w:proofErr w:type="gramStart"/>
            <w:r>
              <w:rPr>
                <w:sz w:val="18"/>
              </w:rPr>
              <w:t>pipeline exists</w:t>
            </w:r>
            <w:proofErr w:type="gramEnd"/>
            <w:r>
              <w:rPr>
                <w:sz w:val="18"/>
              </w:rPr>
              <w:t>. No formal handover document found.</w:t>
            </w:r>
          </w:p>
        </w:tc>
        <w:tc>
          <w:tcPr>
            <w:tcW w:w="2891" w:type="dxa"/>
            <w:tcMar>
              <w:top w:w="60" w:type="dxa"/>
              <w:left w:w="100" w:type="dxa"/>
              <w:bottom w:w="60" w:type="dxa"/>
              <w:right w:w="100" w:type="dxa"/>
            </w:tcMar>
          </w:tcPr>
          <w:p w14:paraId="187C44E8" w14:textId="77777777" w:rsidR="00A13152" w:rsidRDefault="00F80225">
            <w:r>
              <w:rPr>
                <w:sz w:val="18"/>
              </w:rPr>
              <w:t>PENDING</w:t>
            </w:r>
          </w:p>
        </w:tc>
      </w:tr>
    </w:tbl>
    <w:p w14:paraId="3DFF3ECF" w14:textId="77777777" w:rsidR="00A13152" w:rsidRDefault="00A13152">
      <w:pPr>
        <w:spacing w:after="40"/>
      </w:pPr>
    </w:p>
    <w:p w14:paraId="04195D8D" w14:textId="77777777" w:rsidR="00A13152" w:rsidRDefault="00A13152">
      <w:pPr>
        <w:pBdr>
          <w:bottom w:val="single" w:sz="4" w:space="1" w:color="CCCCCC"/>
        </w:pBdr>
        <w:spacing w:before="120"/>
      </w:pPr>
    </w:p>
    <w:p w14:paraId="5C268F3C" w14:textId="77777777" w:rsidR="00A13152" w:rsidRDefault="00F80225">
      <w:pPr>
        <w:pStyle w:val="Heading2"/>
        <w:pBdr>
          <w:bottom w:val="single" w:sz="2" w:space="1" w:color="6B2D8B"/>
        </w:pBdr>
      </w:pPr>
      <w:r>
        <w:t>12. Governance Summary</w:t>
      </w:r>
    </w:p>
    <w:p w14:paraId="4E51E6A9" w14:textId="77777777" w:rsidR="00A13152" w:rsidRDefault="00F80225">
      <w:r>
        <w:rPr>
          <w:b/>
        </w:rPr>
        <w:t>Technical work:</w:t>
      </w:r>
      <w:r>
        <w:t xml:space="preserve"> Substantially complete. A </w:t>
      </w:r>
      <w:proofErr w:type="spellStart"/>
      <w:r>
        <w:t>LightGBM</w:t>
      </w:r>
      <w:proofErr w:type="spellEnd"/>
      <w:r>
        <w:t xml:space="preserve"> v3 model is trained, documented and in production. Five weeks of out-of-time validation evidence is available.</w:t>
      </w:r>
    </w:p>
    <w:p w14:paraId="370AB085" w14:textId="77777777" w:rsidR="00A13152" w:rsidRDefault="00F80225">
      <w:r>
        <w:rPr>
          <w:b/>
        </w:rPr>
        <w:t>Use Case Shaping:</w:t>
      </w:r>
      <w:r>
        <w:t xml:space="preserve"> A formal Use Case Shaping document has been supplied, confirming the business problem, scope, end users, stakeholders and success measures. However, three governance-critical </w:t>
      </w:r>
      <w:proofErr w:type="gramStart"/>
      <w:r>
        <w:t xml:space="preserve">entries — </w:t>
      </w:r>
      <w:proofErr w:type="gramEnd"/>
      <w:r>
        <w:t>Business / Product Owner, Technical Owner and Executive Sponsor — are explicitly marked as assumed placeholders and cannot be treated as confirmed facts.</w:t>
      </w:r>
    </w:p>
    <w:p w14:paraId="3022B0F7" w14:textId="77777777" w:rsidR="00A13152" w:rsidRDefault="00F80225">
      <w:r>
        <w:rPr>
          <w:b/>
        </w:rPr>
        <w:t>Governance status by item:</w:t>
      </w:r>
    </w:p>
    <w:tbl>
      <w:tblPr>
        <w:tblStyle w:val="TableGrid"/>
        <w:tblW w:w="0" w:type="auto"/>
        <w:tblLook w:val="04A0" w:firstRow="1" w:lastRow="0" w:firstColumn="1" w:lastColumn="0" w:noHBand="0" w:noVBand="1"/>
      </w:tblPr>
      <w:tblGrid>
        <w:gridCol w:w="3118"/>
        <w:gridCol w:w="3118"/>
        <w:gridCol w:w="3175"/>
      </w:tblGrid>
      <w:tr w:rsidR="00A13152" w14:paraId="4173FBEE" w14:textId="77777777">
        <w:tc>
          <w:tcPr>
            <w:tcW w:w="3118" w:type="dxa"/>
            <w:shd w:val="clear" w:color="auto" w:fill="00539F"/>
            <w:tcMar>
              <w:top w:w="60" w:type="dxa"/>
              <w:left w:w="100" w:type="dxa"/>
              <w:bottom w:w="60" w:type="dxa"/>
              <w:right w:w="100" w:type="dxa"/>
            </w:tcMar>
          </w:tcPr>
          <w:p w14:paraId="3DEBB49E" w14:textId="77777777" w:rsidR="00A13152" w:rsidRDefault="00F80225">
            <w:r>
              <w:rPr>
                <w:b/>
                <w:color w:val="FFFFFF"/>
                <w:sz w:val="18"/>
              </w:rPr>
              <w:t>Governance Item</w:t>
            </w:r>
          </w:p>
        </w:tc>
        <w:tc>
          <w:tcPr>
            <w:tcW w:w="3118" w:type="dxa"/>
            <w:shd w:val="clear" w:color="auto" w:fill="00539F"/>
            <w:tcMar>
              <w:top w:w="60" w:type="dxa"/>
              <w:left w:w="100" w:type="dxa"/>
              <w:bottom w:w="60" w:type="dxa"/>
              <w:right w:w="100" w:type="dxa"/>
            </w:tcMar>
          </w:tcPr>
          <w:p w14:paraId="167CF6C7" w14:textId="77777777" w:rsidR="00A13152" w:rsidRDefault="00F80225">
            <w:r>
              <w:rPr>
                <w:b/>
                <w:color w:val="FFFFFF"/>
                <w:sz w:val="18"/>
              </w:rPr>
              <w:t>Status</w:t>
            </w:r>
          </w:p>
        </w:tc>
        <w:tc>
          <w:tcPr>
            <w:tcW w:w="3175" w:type="dxa"/>
            <w:shd w:val="clear" w:color="auto" w:fill="00539F"/>
            <w:tcMar>
              <w:top w:w="60" w:type="dxa"/>
              <w:left w:w="100" w:type="dxa"/>
              <w:bottom w:w="60" w:type="dxa"/>
              <w:right w:w="100" w:type="dxa"/>
            </w:tcMar>
          </w:tcPr>
          <w:p w14:paraId="531400EA" w14:textId="77777777" w:rsidR="00A13152" w:rsidRDefault="00F80225">
            <w:r>
              <w:rPr>
                <w:b/>
                <w:color w:val="FFFFFF"/>
                <w:sz w:val="18"/>
              </w:rPr>
              <w:t>Gap</w:t>
            </w:r>
          </w:p>
        </w:tc>
      </w:tr>
      <w:tr w:rsidR="00A13152" w14:paraId="3A5428FD" w14:textId="77777777">
        <w:tc>
          <w:tcPr>
            <w:tcW w:w="3118" w:type="dxa"/>
            <w:tcMar>
              <w:top w:w="60" w:type="dxa"/>
              <w:left w:w="100" w:type="dxa"/>
              <w:bottom w:w="60" w:type="dxa"/>
              <w:right w:w="100" w:type="dxa"/>
            </w:tcMar>
          </w:tcPr>
          <w:p w14:paraId="1994BB05" w14:textId="77777777" w:rsidR="00A13152" w:rsidRDefault="00F80225">
            <w:r>
              <w:rPr>
                <w:sz w:val="18"/>
              </w:rPr>
              <w:t>Named ownership (Business, Technical, Executive Sponsor)</w:t>
            </w:r>
          </w:p>
        </w:tc>
        <w:tc>
          <w:tcPr>
            <w:tcW w:w="3118" w:type="dxa"/>
            <w:tcMar>
              <w:top w:w="60" w:type="dxa"/>
              <w:left w:w="100" w:type="dxa"/>
              <w:bottom w:w="60" w:type="dxa"/>
              <w:right w:w="100" w:type="dxa"/>
            </w:tcMar>
          </w:tcPr>
          <w:p w14:paraId="79D77552" w14:textId="77777777" w:rsidR="00A13152" w:rsidRDefault="00F80225">
            <w:r>
              <w:rPr>
                <w:sz w:val="18"/>
              </w:rPr>
              <w:t>PENDING</w:t>
            </w:r>
          </w:p>
        </w:tc>
        <w:tc>
          <w:tcPr>
            <w:tcW w:w="3175" w:type="dxa"/>
            <w:tcMar>
              <w:top w:w="60" w:type="dxa"/>
              <w:left w:w="100" w:type="dxa"/>
              <w:bottom w:w="60" w:type="dxa"/>
              <w:right w:w="100" w:type="dxa"/>
            </w:tcMar>
          </w:tcPr>
          <w:p w14:paraId="59BCC811" w14:textId="77777777" w:rsidR="00A13152" w:rsidRDefault="00F80225">
            <w:r>
              <w:rPr>
                <w:sz w:val="18"/>
              </w:rPr>
              <w:t>All three ownership entries marked as assumed placeholder</w:t>
            </w:r>
          </w:p>
        </w:tc>
      </w:tr>
      <w:tr w:rsidR="00A13152" w14:paraId="054638CE" w14:textId="77777777">
        <w:tc>
          <w:tcPr>
            <w:tcW w:w="3118" w:type="dxa"/>
            <w:shd w:val="clear" w:color="auto" w:fill="F5F5F5"/>
            <w:tcMar>
              <w:top w:w="60" w:type="dxa"/>
              <w:left w:w="100" w:type="dxa"/>
              <w:bottom w:w="60" w:type="dxa"/>
              <w:right w:w="100" w:type="dxa"/>
            </w:tcMar>
          </w:tcPr>
          <w:p w14:paraId="49B55291" w14:textId="77777777" w:rsidR="00A13152" w:rsidRDefault="00F80225">
            <w:r>
              <w:rPr>
                <w:sz w:val="18"/>
              </w:rPr>
              <w:t>Delivery epic / milestone</w:t>
            </w:r>
          </w:p>
        </w:tc>
        <w:tc>
          <w:tcPr>
            <w:tcW w:w="3118" w:type="dxa"/>
            <w:shd w:val="clear" w:color="auto" w:fill="F5F5F5"/>
            <w:tcMar>
              <w:top w:w="60" w:type="dxa"/>
              <w:left w:w="100" w:type="dxa"/>
              <w:bottom w:w="60" w:type="dxa"/>
              <w:right w:w="100" w:type="dxa"/>
            </w:tcMar>
          </w:tcPr>
          <w:p w14:paraId="4C2D6AA7" w14:textId="77777777" w:rsidR="00A13152" w:rsidRDefault="00F80225">
            <w:r>
              <w:rPr>
                <w:sz w:val="18"/>
              </w:rPr>
              <w:t>PENDING</w:t>
            </w:r>
          </w:p>
        </w:tc>
        <w:tc>
          <w:tcPr>
            <w:tcW w:w="3175" w:type="dxa"/>
            <w:shd w:val="clear" w:color="auto" w:fill="F5F5F5"/>
            <w:tcMar>
              <w:top w:w="60" w:type="dxa"/>
              <w:left w:w="100" w:type="dxa"/>
              <w:bottom w:w="60" w:type="dxa"/>
              <w:right w:w="100" w:type="dxa"/>
            </w:tcMar>
          </w:tcPr>
          <w:p w14:paraId="05616AAE" w14:textId="77777777" w:rsidR="00A13152" w:rsidRDefault="00F80225">
            <w:r>
              <w:rPr>
                <w:sz w:val="18"/>
              </w:rPr>
              <w:t>DSLC-CALL-001 marked as assumed placeholder; target date unconfirmed</w:t>
            </w:r>
          </w:p>
        </w:tc>
      </w:tr>
      <w:tr w:rsidR="00A13152" w14:paraId="26C4FC08" w14:textId="77777777">
        <w:tc>
          <w:tcPr>
            <w:tcW w:w="3118" w:type="dxa"/>
            <w:tcMar>
              <w:top w:w="60" w:type="dxa"/>
              <w:left w:w="100" w:type="dxa"/>
              <w:bottom w:w="60" w:type="dxa"/>
              <w:right w:w="100" w:type="dxa"/>
            </w:tcMar>
          </w:tcPr>
          <w:p w14:paraId="71FDF506" w14:textId="77777777" w:rsidR="00A13152" w:rsidRDefault="00F80225">
            <w:r>
              <w:rPr>
                <w:sz w:val="18"/>
              </w:rPr>
              <w:t>Business review</w:t>
            </w:r>
          </w:p>
        </w:tc>
        <w:tc>
          <w:tcPr>
            <w:tcW w:w="3118" w:type="dxa"/>
            <w:tcMar>
              <w:top w:w="60" w:type="dxa"/>
              <w:left w:w="100" w:type="dxa"/>
              <w:bottom w:w="60" w:type="dxa"/>
              <w:right w:w="100" w:type="dxa"/>
            </w:tcMar>
          </w:tcPr>
          <w:p w14:paraId="36ADDE3E" w14:textId="77777777" w:rsidR="00A13152" w:rsidRDefault="00F80225">
            <w:r>
              <w:rPr>
                <w:sz w:val="18"/>
              </w:rPr>
              <w:t>PENDING</w:t>
            </w:r>
          </w:p>
        </w:tc>
        <w:tc>
          <w:tcPr>
            <w:tcW w:w="3175" w:type="dxa"/>
            <w:tcMar>
              <w:top w:w="60" w:type="dxa"/>
              <w:left w:w="100" w:type="dxa"/>
              <w:bottom w:w="60" w:type="dxa"/>
              <w:right w:w="100" w:type="dxa"/>
            </w:tcMar>
          </w:tcPr>
          <w:p w14:paraId="4733BC20" w14:textId="77777777" w:rsidR="00A13152" w:rsidRDefault="00F80225">
            <w:r>
              <w:rPr>
                <w:sz w:val="18"/>
              </w:rPr>
              <w:t>No review evidence found</w:t>
            </w:r>
          </w:p>
        </w:tc>
      </w:tr>
      <w:tr w:rsidR="00A13152" w14:paraId="3D40B09F" w14:textId="77777777">
        <w:tc>
          <w:tcPr>
            <w:tcW w:w="3118" w:type="dxa"/>
            <w:shd w:val="clear" w:color="auto" w:fill="F5F5F5"/>
            <w:tcMar>
              <w:top w:w="60" w:type="dxa"/>
              <w:left w:w="100" w:type="dxa"/>
              <w:bottom w:w="60" w:type="dxa"/>
              <w:right w:w="100" w:type="dxa"/>
            </w:tcMar>
          </w:tcPr>
          <w:p w14:paraId="6E0581AA" w14:textId="77777777" w:rsidR="00A13152" w:rsidRDefault="00F80225">
            <w:r>
              <w:rPr>
                <w:sz w:val="18"/>
              </w:rPr>
              <w:t>Technical review</w:t>
            </w:r>
          </w:p>
        </w:tc>
        <w:tc>
          <w:tcPr>
            <w:tcW w:w="3118" w:type="dxa"/>
            <w:shd w:val="clear" w:color="auto" w:fill="F5F5F5"/>
            <w:tcMar>
              <w:top w:w="60" w:type="dxa"/>
              <w:left w:w="100" w:type="dxa"/>
              <w:bottom w:w="60" w:type="dxa"/>
              <w:right w:w="100" w:type="dxa"/>
            </w:tcMar>
          </w:tcPr>
          <w:p w14:paraId="644C50E4" w14:textId="77777777" w:rsidR="00A13152" w:rsidRDefault="00F80225">
            <w:r>
              <w:rPr>
                <w:sz w:val="18"/>
              </w:rPr>
              <w:t>PENDING</w:t>
            </w:r>
          </w:p>
        </w:tc>
        <w:tc>
          <w:tcPr>
            <w:tcW w:w="3175" w:type="dxa"/>
            <w:shd w:val="clear" w:color="auto" w:fill="F5F5F5"/>
            <w:tcMar>
              <w:top w:w="60" w:type="dxa"/>
              <w:left w:w="100" w:type="dxa"/>
              <w:bottom w:w="60" w:type="dxa"/>
              <w:right w:w="100" w:type="dxa"/>
            </w:tcMar>
          </w:tcPr>
          <w:p w14:paraId="5EC817AA" w14:textId="77777777" w:rsidR="00A13152" w:rsidRDefault="00F80225">
            <w:r>
              <w:rPr>
                <w:sz w:val="18"/>
              </w:rPr>
              <w:t>No review evidence found</w:t>
            </w:r>
          </w:p>
        </w:tc>
      </w:tr>
      <w:tr w:rsidR="00A13152" w14:paraId="52F91F92" w14:textId="77777777">
        <w:tc>
          <w:tcPr>
            <w:tcW w:w="3118" w:type="dxa"/>
            <w:tcMar>
              <w:top w:w="60" w:type="dxa"/>
              <w:left w:w="100" w:type="dxa"/>
              <w:bottom w:w="60" w:type="dxa"/>
              <w:right w:w="100" w:type="dxa"/>
            </w:tcMar>
          </w:tcPr>
          <w:p w14:paraId="75C491C2" w14:textId="77777777" w:rsidR="00A13152" w:rsidRDefault="00F80225">
            <w:r>
              <w:rPr>
                <w:sz w:val="18"/>
              </w:rPr>
              <w:t>AI Inventory registration</w:t>
            </w:r>
          </w:p>
        </w:tc>
        <w:tc>
          <w:tcPr>
            <w:tcW w:w="3118" w:type="dxa"/>
            <w:tcMar>
              <w:top w:w="60" w:type="dxa"/>
              <w:left w:w="100" w:type="dxa"/>
              <w:bottom w:w="60" w:type="dxa"/>
              <w:right w:w="100" w:type="dxa"/>
            </w:tcMar>
          </w:tcPr>
          <w:p w14:paraId="1118C30E" w14:textId="77777777" w:rsidR="00A13152" w:rsidRDefault="00F80225">
            <w:r>
              <w:rPr>
                <w:sz w:val="18"/>
              </w:rPr>
              <w:t>PENDING</w:t>
            </w:r>
          </w:p>
        </w:tc>
        <w:tc>
          <w:tcPr>
            <w:tcW w:w="3175" w:type="dxa"/>
            <w:tcMar>
              <w:top w:w="60" w:type="dxa"/>
              <w:left w:w="100" w:type="dxa"/>
              <w:bottom w:w="60" w:type="dxa"/>
              <w:right w:w="100" w:type="dxa"/>
            </w:tcMar>
          </w:tcPr>
          <w:p w14:paraId="7DFFA20F" w14:textId="77777777" w:rsidR="00A13152" w:rsidRDefault="00F80225">
            <w:r>
              <w:rPr>
                <w:sz w:val="18"/>
              </w:rPr>
              <w:t>Model is in production; no registration reference found</w:t>
            </w:r>
          </w:p>
        </w:tc>
      </w:tr>
      <w:tr w:rsidR="00A13152" w14:paraId="599F8798" w14:textId="77777777">
        <w:tc>
          <w:tcPr>
            <w:tcW w:w="3118" w:type="dxa"/>
            <w:shd w:val="clear" w:color="auto" w:fill="F5F5F5"/>
            <w:tcMar>
              <w:top w:w="60" w:type="dxa"/>
              <w:left w:w="100" w:type="dxa"/>
              <w:bottom w:w="60" w:type="dxa"/>
              <w:right w:w="100" w:type="dxa"/>
            </w:tcMar>
          </w:tcPr>
          <w:p w14:paraId="3A3D0346" w14:textId="77777777" w:rsidR="00A13152" w:rsidRDefault="00F80225">
            <w:r>
              <w:rPr>
                <w:sz w:val="18"/>
              </w:rPr>
              <w:t>Data Governance approval</w:t>
            </w:r>
          </w:p>
        </w:tc>
        <w:tc>
          <w:tcPr>
            <w:tcW w:w="3118" w:type="dxa"/>
            <w:shd w:val="clear" w:color="auto" w:fill="F5F5F5"/>
            <w:tcMar>
              <w:top w:w="60" w:type="dxa"/>
              <w:left w:w="100" w:type="dxa"/>
              <w:bottom w:w="60" w:type="dxa"/>
              <w:right w:w="100" w:type="dxa"/>
            </w:tcMar>
          </w:tcPr>
          <w:p w14:paraId="51B36919" w14:textId="77777777" w:rsidR="00A13152" w:rsidRDefault="00F80225">
            <w:r>
              <w:rPr>
                <w:sz w:val="18"/>
              </w:rPr>
              <w:t>PENDING</w:t>
            </w:r>
          </w:p>
        </w:tc>
        <w:tc>
          <w:tcPr>
            <w:tcW w:w="3175" w:type="dxa"/>
            <w:shd w:val="clear" w:color="auto" w:fill="F5F5F5"/>
            <w:tcMar>
              <w:top w:w="60" w:type="dxa"/>
              <w:left w:w="100" w:type="dxa"/>
              <w:bottom w:w="60" w:type="dxa"/>
              <w:right w:w="100" w:type="dxa"/>
            </w:tcMar>
          </w:tcPr>
          <w:p w14:paraId="6AD3C7A9" w14:textId="77777777" w:rsidR="00A13152" w:rsidRDefault="00F80225">
            <w:r>
              <w:rPr>
                <w:sz w:val="18"/>
              </w:rPr>
              <w:t>No approval evidence found</w:t>
            </w:r>
          </w:p>
        </w:tc>
      </w:tr>
      <w:tr w:rsidR="00A13152" w14:paraId="09321254" w14:textId="77777777">
        <w:tc>
          <w:tcPr>
            <w:tcW w:w="3118" w:type="dxa"/>
            <w:tcMar>
              <w:top w:w="60" w:type="dxa"/>
              <w:left w:w="100" w:type="dxa"/>
              <w:bottom w:w="60" w:type="dxa"/>
              <w:right w:w="100" w:type="dxa"/>
            </w:tcMar>
          </w:tcPr>
          <w:p w14:paraId="5821ACF5" w14:textId="77777777" w:rsidR="00A13152" w:rsidRDefault="00F80225">
            <w:r>
              <w:rPr>
                <w:sz w:val="18"/>
              </w:rPr>
              <w:t>Formal model handover</w:t>
            </w:r>
          </w:p>
        </w:tc>
        <w:tc>
          <w:tcPr>
            <w:tcW w:w="3118" w:type="dxa"/>
            <w:tcMar>
              <w:top w:w="60" w:type="dxa"/>
              <w:left w:w="100" w:type="dxa"/>
              <w:bottom w:w="60" w:type="dxa"/>
              <w:right w:w="100" w:type="dxa"/>
            </w:tcMar>
          </w:tcPr>
          <w:p w14:paraId="1EF50B92" w14:textId="77777777" w:rsidR="00A13152" w:rsidRDefault="00F80225">
            <w:r>
              <w:rPr>
                <w:sz w:val="18"/>
              </w:rPr>
              <w:t>PENDING</w:t>
            </w:r>
          </w:p>
        </w:tc>
        <w:tc>
          <w:tcPr>
            <w:tcW w:w="3175" w:type="dxa"/>
            <w:tcMar>
              <w:top w:w="60" w:type="dxa"/>
              <w:left w:w="100" w:type="dxa"/>
              <w:bottom w:w="60" w:type="dxa"/>
              <w:right w:w="100" w:type="dxa"/>
            </w:tcMar>
          </w:tcPr>
          <w:p w14:paraId="39C9AE57" w14:textId="77777777" w:rsidR="00A13152" w:rsidRDefault="00F80225">
            <w:r>
              <w:rPr>
                <w:sz w:val="18"/>
              </w:rPr>
              <w:t>Scoring pipeline exists; no formal handover record</w:t>
            </w:r>
          </w:p>
        </w:tc>
      </w:tr>
      <w:tr w:rsidR="00A13152" w14:paraId="6C0806B6" w14:textId="77777777">
        <w:tc>
          <w:tcPr>
            <w:tcW w:w="3118" w:type="dxa"/>
            <w:shd w:val="clear" w:color="auto" w:fill="F5F5F5"/>
            <w:tcMar>
              <w:top w:w="60" w:type="dxa"/>
              <w:left w:w="100" w:type="dxa"/>
              <w:bottom w:w="60" w:type="dxa"/>
              <w:right w:w="100" w:type="dxa"/>
            </w:tcMar>
          </w:tcPr>
          <w:p w14:paraId="60F5E85F" w14:textId="77777777" w:rsidR="00A13152" w:rsidRDefault="00F80225">
            <w:r>
              <w:rPr>
                <w:sz w:val="18"/>
              </w:rPr>
              <w:t>Technical sign-off</w:t>
            </w:r>
          </w:p>
        </w:tc>
        <w:tc>
          <w:tcPr>
            <w:tcW w:w="3118" w:type="dxa"/>
            <w:shd w:val="clear" w:color="auto" w:fill="F5F5F5"/>
            <w:tcMar>
              <w:top w:w="60" w:type="dxa"/>
              <w:left w:w="100" w:type="dxa"/>
              <w:bottom w:w="60" w:type="dxa"/>
              <w:right w:w="100" w:type="dxa"/>
            </w:tcMar>
          </w:tcPr>
          <w:p w14:paraId="54E065C5" w14:textId="77777777" w:rsidR="00A13152" w:rsidRDefault="00F80225">
            <w:r>
              <w:rPr>
                <w:sz w:val="18"/>
              </w:rPr>
              <w:t>PENDING</w:t>
            </w:r>
          </w:p>
        </w:tc>
        <w:tc>
          <w:tcPr>
            <w:tcW w:w="3175" w:type="dxa"/>
            <w:shd w:val="clear" w:color="auto" w:fill="F5F5F5"/>
            <w:tcMar>
              <w:top w:w="60" w:type="dxa"/>
              <w:left w:w="100" w:type="dxa"/>
              <w:bottom w:w="60" w:type="dxa"/>
              <w:right w:w="100" w:type="dxa"/>
            </w:tcMar>
          </w:tcPr>
          <w:p w14:paraId="3FAD0790" w14:textId="77777777" w:rsidR="00A13152" w:rsidRDefault="00F80225">
            <w:r>
              <w:rPr>
                <w:sz w:val="18"/>
              </w:rPr>
              <w:t>Cannot be allocated until Technical Owner is confirmed</w:t>
            </w:r>
          </w:p>
        </w:tc>
      </w:tr>
      <w:tr w:rsidR="00A13152" w14:paraId="06741838" w14:textId="77777777">
        <w:tc>
          <w:tcPr>
            <w:tcW w:w="3118" w:type="dxa"/>
            <w:tcMar>
              <w:top w:w="60" w:type="dxa"/>
              <w:left w:w="100" w:type="dxa"/>
              <w:bottom w:w="60" w:type="dxa"/>
              <w:right w:w="100" w:type="dxa"/>
            </w:tcMar>
          </w:tcPr>
          <w:p w14:paraId="0AF6676F" w14:textId="77777777" w:rsidR="00A13152" w:rsidRDefault="00F80225">
            <w:r>
              <w:rPr>
                <w:sz w:val="18"/>
              </w:rPr>
              <w:lastRenderedPageBreak/>
              <w:t>Business sign-off</w:t>
            </w:r>
          </w:p>
        </w:tc>
        <w:tc>
          <w:tcPr>
            <w:tcW w:w="3118" w:type="dxa"/>
            <w:tcMar>
              <w:top w:w="60" w:type="dxa"/>
              <w:left w:w="100" w:type="dxa"/>
              <w:bottom w:w="60" w:type="dxa"/>
              <w:right w:w="100" w:type="dxa"/>
            </w:tcMar>
          </w:tcPr>
          <w:p w14:paraId="29EAD5C8" w14:textId="77777777" w:rsidR="00A13152" w:rsidRDefault="00F80225">
            <w:r>
              <w:rPr>
                <w:sz w:val="18"/>
              </w:rPr>
              <w:t>PENDING</w:t>
            </w:r>
          </w:p>
        </w:tc>
        <w:tc>
          <w:tcPr>
            <w:tcW w:w="3175" w:type="dxa"/>
            <w:tcMar>
              <w:top w:w="60" w:type="dxa"/>
              <w:left w:w="100" w:type="dxa"/>
              <w:bottom w:w="60" w:type="dxa"/>
              <w:right w:w="100" w:type="dxa"/>
            </w:tcMar>
          </w:tcPr>
          <w:p w14:paraId="311825EF" w14:textId="77777777" w:rsidR="00A13152" w:rsidRDefault="00F80225">
            <w:r>
              <w:rPr>
                <w:sz w:val="18"/>
              </w:rPr>
              <w:t>Cannot be allocated until Business Owner / Executive Sponsor is confirmed</w:t>
            </w:r>
          </w:p>
        </w:tc>
      </w:tr>
      <w:tr w:rsidR="00A13152" w14:paraId="25999784" w14:textId="77777777">
        <w:tc>
          <w:tcPr>
            <w:tcW w:w="3118" w:type="dxa"/>
            <w:shd w:val="clear" w:color="auto" w:fill="F5F5F5"/>
            <w:tcMar>
              <w:top w:w="60" w:type="dxa"/>
              <w:left w:w="100" w:type="dxa"/>
              <w:bottom w:w="60" w:type="dxa"/>
              <w:right w:w="100" w:type="dxa"/>
            </w:tcMar>
          </w:tcPr>
          <w:p w14:paraId="2ED1E061" w14:textId="77777777" w:rsidR="00A13152" w:rsidRDefault="00F80225">
            <w:r>
              <w:rPr>
                <w:sz w:val="18"/>
              </w:rPr>
              <w:t>Final Stage 1 sign-off</w:t>
            </w:r>
          </w:p>
        </w:tc>
        <w:tc>
          <w:tcPr>
            <w:tcW w:w="3118" w:type="dxa"/>
            <w:shd w:val="clear" w:color="auto" w:fill="F5F5F5"/>
            <w:tcMar>
              <w:top w:w="60" w:type="dxa"/>
              <w:left w:w="100" w:type="dxa"/>
              <w:bottom w:w="60" w:type="dxa"/>
              <w:right w:w="100" w:type="dxa"/>
            </w:tcMar>
          </w:tcPr>
          <w:p w14:paraId="4499C061" w14:textId="77777777" w:rsidR="00A13152" w:rsidRDefault="00F80225">
            <w:r>
              <w:rPr>
                <w:sz w:val="18"/>
              </w:rPr>
              <w:t>PENDING</w:t>
            </w:r>
          </w:p>
        </w:tc>
        <w:tc>
          <w:tcPr>
            <w:tcW w:w="3175" w:type="dxa"/>
            <w:shd w:val="clear" w:color="auto" w:fill="F5F5F5"/>
            <w:tcMar>
              <w:top w:w="60" w:type="dxa"/>
              <w:left w:w="100" w:type="dxa"/>
              <w:bottom w:w="60" w:type="dxa"/>
              <w:right w:w="100" w:type="dxa"/>
            </w:tcMar>
          </w:tcPr>
          <w:p w14:paraId="59762C98" w14:textId="77777777" w:rsidR="00A13152" w:rsidRDefault="00F80225">
            <w:r>
              <w:rPr>
                <w:sz w:val="18"/>
              </w:rPr>
              <w:t>Cannot be completed until all above are resolved</w:t>
            </w:r>
          </w:p>
        </w:tc>
      </w:tr>
    </w:tbl>
    <w:p w14:paraId="105663B2" w14:textId="77777777" w:rsidR="00A13152" w:rsidRDefault="00A13152">
      <w:pPr>
        <w:spacing w:after="40"/>
      </w:pPr>
    </w:p>
    <w:p w14:paraId="5D3B54BE" w14:textId="77777777" w:rsidR="00A13152" w:rsidRDefault="00F80225">
      <w:r>
        <w:rPr>
          <w:b/>
        </w:rPr>
        <w:t>Overall Stage 1 readiness:</w:t>
      </w:r>
      <w:r>
        <w:t xml:space="preserve"> The project has strong technical foundations. Stage 1 cannot be considered complete until ownership is confirmed, governance approvals are obtained, and the required </w:t>
      </w:r>
      <w:proofErr w:type="gramStart"/>
      <w:r>
        <w:t>sign-offs</w:t>
      </w:r>
      <w:proofErr w:type="gramEnd"/>
      <w:r>
        <w:t xml:space="preserve"> are recorded by the appropriate human reviewers. The agent has not provided and cannot provide any form of approval, sign-off or risk acceptance.</w:t>
      </w:r>
    </w:p>
    <w:p w14:paraId="482ED5E3" w14:textId="77777777" w:rsidR="00A13152" w:rsidRDefault="00A13152">
      <w:pPr>
        <w:pBdr>
          <w:bottom w:val="single" w:sz="4" w:space="1" w:color="CCCCCC"/>
        </w:pBdr>
        <w:spacing w:before="120"/>
      </w:pPr>
    </w:p>
    <w:p w14:paraId="47D04FA3" w14:textId="77777777" w:rsidR="00A13152" w:rsidRDefault="00F80225">
      <w:pPr>
        <w:pStyle w:val="Heading2"/>
        <w:pBdr>
          <w:bottom w:val="single" w:sz="2" w:space="1" w:color="6B2D8B"/>
        </w:pBdr>
      </w:pPr>
      <w:r>
        <w:t>13. Recommended Next Actions</w:t>
      </w:r>
    </w:p>
    <w:tbl>
      <w:tblPr>
        <w:tblStyle w:val="TableGrid"/>
        <w:tblW w:w="0" w:type="auto"/>
        <w:tblLook w:val="04A0" w:firstRow="1" w:lastRow="0" w:firstColumn="1" w:lastColumn="0" w:noHBand="0" w:noVBand="1"/>
      </w:tblPr>
      <w:tblGrid>
        <w:gridCol w:w="2268"/>
        <w:gridCol w:w="1417"/>
        <w:gridCol w:w="2835"/>
        <w:gridCol w:w="2891"/>
      </w:tblGrid>
      <w:tr w:rsidR="00A13152" w14:paraId="43BCD1D2" w14:textId="77777777">
        <w:tc>
          <w:tcPr>
            <w:tcW w:w="2268" w:type="dxa"/>
            <w:shd w:val="clear" w:color="auto" w:fill="00539F"/>
            <w:tcMar>
              <w:top w:w="60" w:type="dxa"/>
              <w:left w:w="100" w:type="dxa"/>
              <w:bottom w:w="60" w:type="dxa"/>
              <w:right w:w="100" w:type="dxa"/>
            </w:tcMar>
          </w:tcPr>
          <w:p w14:paraId="1D8C08D1" w14:textId="77777777" w:rsidR="00A13152" w:rsidRDefault="00F80225">
            <w:r>
              <w:rPr>
                <w:b/>
                <w:color w:val="FFFFFF"/>
                <w:sz w:val="18"/>
              </w:rPr>
              <w:t>Action</w:t>
            </w:r>
          </w:p>
        </w:tc>
        <w:tc>
          <w:tcPr>
            <w:tcW w:w="1417" w:type="dxa"/>
            <w:shd w:val="clear" w:color="auto" w:fill="00539F"/>
            <w:tcMar>
              <w:top w:w="60" w:type="dxa"/>
              <w:left w:w="100" w:type="dxa"/>
              <w:bottom w:w="60" w:type="dxa"/>
              <w:right w:w="100" w:type="dxa"/>
            </w:tcMar>
          </w:tcPr>
          <w:p w14:paraId="203B0348" w14:textId="77777777" w:rsidR="00A13152" w:rsidRDefault="00F80225">
            <w:r>
              <w:rPr>
                <w:b/>
                <w:color w:val="FFFFFF"/>
                <w:sz w:val="18"/>
              </w:rPr>
              <w:t>Reason</w:t>
            </w:r>
          </w:p>
        </w:tc>
        <w:tc>
          <w:tcPr>
            <w:tcW w:w="2835" w:type="dxa"/>
            <w:shd w:val="clear" w:color="auto" w:fill="00539F"/>
            <w:tcMar>
              <w:top w:w="60" w:type="dxa"/>
              <w:left w:w="100" w:type="dxa"/>
              <w:bottom w:w="60" w:type="dxa"/>
              <w:right w:w="100" w:type="dxa"/>
            </w:tcMar>
          </w:tcPr>
          <w:p w14:paraId="12F9B454" w14:textId="77777777" w:rsidR="00A13152" w:rsidRDefault="00F80225">
            <w:r>
              <w:rPr>
                <w:b/>
                <w:color w:val="FFFFFF"/>
                <w:sz w:val="18"/>
              </w:rPr>
              <w:t>Owner if known</w:t>
            </w:r>
          </w:p>
        </w:tc>
        <w:tc>
          <w:tcPr>
            <w:tcW w:w="2891" w:type="dxa"/>
            <w:shd w:val="clear" w:color="auto" w:fill="00539F"/>
            <w:tcMar>
              <w:top w:w="60" w:type="dxa"/>
              <w:left w:w="100" w:type="dxa"/>
              <w:bottom w:w="60" w:type="dxa"/>
              <w:right w:w="100" w:type="dxa"/>
            </w:tcMar>
          </w:tcPr>
          <w:p w14:paraId="1087C5D2" w14:textId="77777777" w:rsidR="00A13152" w:rsidRDefault="00F80225">
            <w:r>
              <w:rPr>
                <w:b/>
                <w:color w:val="FFFFFF"/>
                <w:sz w:val="18"/>
              </w:rPr>
              <w:t>Status</w:t>
            </w:r>
          </w:p>
        </w:tc>
      </w:tr>
      <w:tr w:rsidR="00A13152" w14:paraId="372E172B" w14:textId="77777777">
        <w:tc>
          <w:tcPr>
            <w:tcW w:w="2268" w:type="dxa"/>
            <w:tcMar>
              <w:top w:w="60" w:type="dxa"/>
              <w:left w:w="100" w:type="dxa"/>
              <w:bottom w:w="60" w:type="dxa"/>
              <w:right w:w="100" w:type="dxa"/>
            </w:tcMar>
          </w:tcPr>
          <w:p w14:paraId="3DCA3889" w14:textId="77777777" w:rsidR="00A13152" w:rsidRDefault="00F80225">
            <w:r>
              <w:rPr>
                <w:sz w:val="18"/>
              </w:rPr>
              <w:t>Verify and confirm Business Owner, Technical Owner and Executive Sponsor</w:t>
            </w:r>
          </w:p>
        </w:tc>
        <w:tc>
          <w:tcPr>
            <w:tcW w:w="1417" w:type="dxa"/>
            <w:tcMar>
              <w:top w:w="60" w:type="dxa"/>
              <w:left w:w="100" w:type="dxa"/>
              <w:bottom w:w="60" w:type="dxa"/>
              <w:right w:w="100" w:type="dxa"/>
            </w:tcMar>
          </w:tcPr>
          <w:p w14:paraId="11E7B20B" w14:textId="77777777" w:rsidR="00A13152" w:rsidRDefault="00F80225">
            <w:r>
              <w:rPr>
                <w:sz w:val="18"/>
              </w:rPr>
              <w:t xml:space="preserve">All three </w:t>
            </w:r>
            <w:proofErr w:type="gramStart"/>
            <w:r>
              <w:rPr>
                <w:sz w:val="18"/>
              </w:rPr>
              <w:t>marked</w:t>
            </w:r>
            <w:proofErr w:type="gramEnd"/>
            <w:r>
              <w:rPr>
                <w:sz w:val="18"/>
              </w:rPr>
              <w:t xml:space="preserve"> as assumed </w:t>
            </w:r>
            <w:proofErr w:type="gramStart"/>
            <w:r>
              <w:rPr>
                <w:sz w:val="18"/>
              </w:rPr>
              <w:t>placeholder</w:t>
            </w:r>
            <w:proofErr w:type="gramEnd"/>
            <w:r>
              <w:rPr>
                <w:sz w:val="18"/>
              </w:rPr>
              <w:t>; governance cannot proceed without confirmed owners</w:t>
            </w:r>
          </w:p>
        </w:tc>
        <w:tc>
          <w:tcPr>
            <w:tcW w:w="2835" w:type="dxa"/>
            <w:tcMar>
              <w:top w:w="60" w:type="dxa"/>
              <w:left w:w="100" w:type="dxa"/>
              <w:bottom w:w="60" w:type="dxa"/>
              <w:right w:w="100" w:type="dxa"/>
            </w:tcMar>
          </w:tcPr>
          <w:p w14:paraId="00A61469" w14:textId="77777777" w:rsidR="00A13152" w:rsidRDefault="00F80225">
            <w:r>
              <w:rPr>
                <w:sz w:val="18"/>
              </w:rPr>
              <w:t>Project team</w:t>
            </w:r>
          </w:p>
        </w:tc>
        <w:tc>
          <w:tcPr>
            <w:tcW w:w="2891" w:type="dxa"/>
            <w:tcMar>
              <w:top w:w="60" w:type="dxa"/>
              <w:left w:w="100" w:type="dxa"/>
              <w:bottom w:w="60" w:type="dxa"/>
              <w:right w:w="100" w:type="dxa"/>
            </w:tcMar>
          </w:tcPr>
          <w:p w14:paraId="7E69AD66" w14:textId="77777777" w:rsidR="00A13152" w:rsidRDefault="00F80225">
            <w:r>
              <w:rPr>
                <w:sz w:val="18"/>
              </w:rPr>
              <w:t>PENDING</w:t>
            </w:r>
          </w:p>
        </w:tc>
      </w:tr>
      <w:tr w:rsidR="00A13152" w14:paraId="0759DC27" w14:textId="77777777">
        <w:tc>
          <w:tcPr>
            <w:tcW w:w="2268" w:type="dxa"/>
            <w:shd w:val="clear" w:color="auto" w:fill="F5F5F5"/>
            <w:tcMar>
              <w:top w:w="60" w:type="dxa"/>
              <w:left w:w="100" w:type="dxa"/>
              <w:bottom w:w="60" w:type="dxa"/>
              <w:right w:w="100" w:type="dxa"/>
            </w:tcMar>
          </w:tcPr>
          <w:p w14:paraId="7E3BAE66" w14:textId="77777777" w:rsidR="00A13152" w:rsidRDefault="00F80225">
            <w:r>
              <w:rPr>
                <w:sz w:val="18"/>
              </w:rPr>
              <w:t>Verify epic reference DSLC-CALL-001 and confirm target completion date</w:t>
            </w:r>
          </w:p>
        </w:tc>
        <w:tc>
          <w:tcPr>
            <w:tcW w:w="1417" w:type="dxa"/>
            <w:shd w:val="clear" w:color="auto" w:fill="F5F5F5"/>
            <w:tcMar>
              <w:top w:w="60" w:type="dxa"/>
              <w:left w:w="100" w:type="dxa"/>
              <w:bottom w:w="60" w:type="dxa"/>
              <w:right w:w="100" w:type="dxa"/>
            </w:tcMar>
          </w:tcPr>
          <w:p w14:paraId="529E80D4" w14:textId="77777777" w:rsidR="00A13152" w:rsidRDefault="00F80225">
            <w:r>
              <w:rPr>
                <w:sz w:val="18"/>
              </w:rPr>
              <w:t xml:space="preserve">Both </w:t>
            </w:r>
            <w:proofErr w:type="gramStart"/>
            <w:r>
              <w:rPr>
                <w:sz w:val="18"/>
              </w:rPr>
              <w:t>marked</w:t>
            </w:r>
            <w:proofErr w:type="gramEnd"/>
            <w:r>
              <w:rPr>
                <w:sz w:val="18"/>
              </w:rPr>
              <w:t xml:space="preserve"> as assumed </w:t>
            </w:r>
            <w:proofErr w:type="gramStart"/>
            <w:r>
              <w:rPr>
                <w:sz w:val="18"/>
              </w:rPr>
              <w:t>placeholder</w:t>
            </w:r>
            <w:proofErr w:type="gramEnd"/>
            <w:r>
              <w:rPr>
                <w:sz w:val="18"/>
              </w:rPr>
              <w:t>; delivery tracking is a required Stage 1 item</w:t>
            </w:r>
          </w:p>
        </w:tc>
        <w:tc>
          <w:tcPr>
            <w:tcW w:w="2835" w:type="dxa"/>
            <w:shd w:val="clear" w:color="auto" w:fill="F5F5F5"/>
            <w:tcMar>
              <w:top w:w="60" w:type="dxa"/>
              <w:left w:w="100" w:type="dxa"/>
              <w:bottom w:w="60" w:type="dxa"/>
              <w:right w:w="100" w:type="dxa"/>
            </w:tcMar>
          </w:tcPr>
          <w:p w14:paraId="25C135EF" w14:textId="77777777" w:rsidR="00A13152" w:rsidRDefault="00F80225">
            <w:r>
              <w:rPr>
                <w:sz w:val="18"/>
              </w:rPr>
              <w:t>Delivery / project team</w:t>
            </w:r>
          </w:p>
        </w:tc>
        <w:tc>
          <w:tcPr>
            <w:tcW w:w="2891" w:type="dxa"/>
            <w:shd w:val="clear" w:color="auto" w:fill="F5F5F5"/>
            <w:tcMar>
              <w:top w:w="60" w:type="dxa"/>
              <w:left w:w="100" w:type="dxa"/>
              <w:bottom w:w="60" w:type="dxa"/>
              <w:right w:w="100" w:type="dxa"/>
            </w:tcMar>
          </w:tcPr>
          <w:p w14:paraId="003EE167" w14:textId="77777777" w:rsidR="00A13152" w:rsidRDefault="00F80225">
            <w:r>
              <w:rPr>
                <w:sz w:val="18"/>
              </w:rPr>
              <w:t>PENDING</w:t>
            </w:r>
          </w:p>
        </w:tc>
      </w:tr>
      <w:tr w:rsidR="00A13152" w14:paraId="114910A3" w14:textId="77777777">
        <w:tc>
          <w:tcPr>
            <w:tcW w:w="2268" w:type="dxa"/>
            <w:tcMar>
              <w:top w:w="60" w:type="dxa"/>
              <w:left w:w="100" w:type="dxa"/>
              <w:bottom w:w="60" w:type="dxa"/>
              <w:right w:w="100" w:type="dxa"/>
            </w:tcMar>
          </w:tcPr>
          <w:p w14:paraId="1D5F6C55" w14:textId="77777777" w:rsidR="00A13152" w:rsidRDefault="00F80225">
            <w:r>
              <w:rPr>
                <w:sz w:val="18"/>
              </w:rPr>
              <w:t>Register model in AI Inventory</w:t>
            </w:r>
          </w:p>
        </w:tc>
        <w:tc>
          <w:tcPr>
            <w:tcW w:w="1417" w:type="dxa"/>
            <w:tcMar>
              <w:top w:w="60" w:type="dxa"/>
              <w:left w:w="100" w:type="dxa"/>
              <w:bottom w:w="60" w:type="dxa"/>
              <w:right w:w="100" w:type="dxa"/>
            </w:tcMar>
          </w:tcPr>
          <w:p w14:paraId="70CBC884" w14:textId="77777777" w:rsidR="00A13152" w:rsidRDefault="00F80225">
            <w:r>
              <w:rPr>
                <w:sz w:val="18"/>
              </w:rPr>
              <w:t>Required Stage 1 item; model is in production with no registration reference found</w:t>
            </w:r>
          </w:p>
        </w:tc>
        <w:tc>
          <w:tcPr>
            <w:tcW w:w="2835" w:type="dxa"/>
            <w:tcMar>
              <w:top w:w="60" w:type="dxa"/>
              <w:left w:w="100" w:type="dxa"/>
              <w:bottom w:w="60" w:type="dxa"/>
              <w:right w:w="100" w:type="dxa"/>
            </w:tcMar>
          </w:tcPr>
          <w:p w14:paraId="54D86421" w14:textId="77777777" w:rsidR="00A13152" w:rsidRDefault="00F80225">
            <w:r>
              <w:rPr>
                <w:sz w:val="18"/>
              </w:rPr>
              <w:t>Responsible owner once confirmed</w:t>
            </w:r>
          </w:p>
        </w:tc>
        <w:tc>
          <w:tcPr>
            <w:tcW w:w="2891" w:type="dxa"/>
            <w:tcMar>
              <w:top w:w="60" w:type="dxa"/>
              <w:left w:w="100" w:type="dxa"/>
              <w:bottom w:w="60" w:type="dxa"/>
              <w:right w:w="100" w:type="dxa"/>
            </w:tcMar>
          </w:tcPr>
          <w:p w14:paraId="0C862513" w14:textId="77777777" w:rsidR="00A13152" w:rsidRDefault="00F80225">
            <w:r>
              <w:rPr>
                <w:sz w:val="18"/>
              </w:rPr>
              <w:t>PENDING</w:t>
            </w:r>
          </w:p>
        </w:tc>
      </w:tr>
      <w:tr w:rsidR="00A13152" w14:paraId="7F9BCEA1" w14:textId="77777777">
        <w:tc>
          <w:tcPr>
            <w:tcW w:w="2268" w:type="dxa"/>
            <w:shd w:val="clear" w:color="auto" w:fill="F5F5F5"/>
            <w:tcMar>
              <w:top w:w="60" w:type="dxa"/>
              <w:left w:w="100" w:type="dxa"/>
              <w:bottom w:w="60" w:type="dxa"/>
              <w:right w:w="100" w:type="dxa"/>
            </w:tcMar>
          </w:tcPr>
          <w:p w14:paraId="3B1002AD" w14:textId="77777777" w:rsidR="00A13152" w:rsidRDefault="00F80225">
            <w:r>
              <w:rPr>
                <w:sz w:val="18"/>
              </w:rPr>
              <w:t>Obtain Data Governance approval or confirmation</w:t>
            </w:r>
          </w:p>
        </w:tc>
        <w:tc>
          <w:tcPr>
            <w:tcW w:w="1417" w:type="dxa"/>
            <w:shd w:val="clear" w:color="auto" w:fill="F5F5F5"/>
            <w:tcMar>
              <w:top w:w="60" w:type="dxa"/>
              <w:left w:w="100" w:type="dxa"/>
              <w:bottom w:w="60" w:type="dxa"/>
              <w:right w:w="100" w:type="dxa"/>
            </w:tcMar>
          </w:tcPr>
          <w:p w14:paraId="704368EF" w14:textId="77777777" w:rsidR="00A13152" w:rsidRDefault="00F80225">
            <w:r>
              <w:rPr>
                <w:sz w:val="18"/>
              </w:rPr>
              <w:t>Required Stage 1 item; model processes customer data across 14 production tables</w:t>
            </w:r>
          </w:p>
        </w:tc>
        <w:tc>
          <w:tcPr>
            <w:tcW w:w="2835" w:type="dxa"/>
            <w:shd w:val="clear" w:color="auto" w:fill="F5F5F5"/>
            <w:tcMar>
              <w:top w:w="60" w:type="dxa"/>
              <w:left w:w="100" w:type="dxa"/>
              <w:bottom w:w="60" w:type="dxa"/>
              <w:right w:w="100" w:type="dxa"/>
            </w:tcMar>
          </w:tcPr>
          <w:p w14:paraId="651D7A9B" w14:textId="77777777" w:rsidR="00A13152" w:rsidRDefault="00F80225">
            <w:r>
              <w:rPr>
                <w:sz w:val="18"/>
              </w:rPr>
              <w:t>Data Steward / Data Governance team</w:t>
            </w:r>
          </w:p>
        </w:tc>
        <w:tc>
          <w:tcPr>
            <w:tcW w:w="2891" w:type="dxa"/>
            <w:shd w:val="clear" w:color="auto" w:fill="F5F5F5"/>
            <w:tcMar>
              <w:top w:w="60" w:type="dxa"/>
              <w:left w:w="100" w:type="dxa"/>
              <w:bottom w:w="60" w:type="dxa"/>
              <w:right w:w="100" w:type="dxa"/>
            </w:tcMar>
          </w:tcPr>
          <w:p w14:paraId="36F567CC" w14:textId="77777777" w:rsidR="00A13152" w:rsidRDefault="00F80225">
            <w:r>
              <w:rPr>
                <w:sz w:val="18"/>
              </w:rPr>
              <w:t>PENDING</w:t>
            </w:r>
          </w:p>
        </w:tc>
      </w:tr>
      <w:tr w:rsidR="00A13152" w14:paraId="5D9BB58E" w14:textId="77777777">
        <w:tc>
          <w:tcPr>
            <w:tcW w:w="2268" w:type="dxa"/>
            <w:tcMar>
              <w:top w:w="60" w:type="dxa"/>
              <w:left w:w="100" w:type="dxa"/>
              <w:bottom w:w="60" w:type="dxa"/>
              <w:right w:w="100" w:type="dxa"/>
            </w:tcMar>
          </w:tcPr>
          <w:p w14:paraId="1752E84F" w14:textId="77777777" w:rsidR="00A13152" w:rsidRDefault="00F80225">
            <w:r>
              <w:rPr>
                <w:sz w:val="18"/>
              </w:rPr>
              <w:t>Record final train/test ROC AUC values explicitly in text</w:t>
            </w:r>
          </w:p>
        </w:tc>
        <w:tc>
          <w:tcPr>
            <w:tcW w:w="1417" w:type="dxa"/>
            <w:tcMar>
              <w:top w:w="60" w:type="dxa"/>
              <w:left w:w="100" w:type="dxa"/>
              <w:bottom w:w="60" w:type="dxa"/>
              <w:right w:w="100" w:type="dxa"/>
            </w:tcMar>
          </w:tcPr>
          <w:p w14:paraId="62A6CEE0" w14:textId="77777777" w:rsidR="00A13152" w:rsidRDefault="00F80225">
            <w:r>
              <w:rPr>
                <w:sz w:val="18"/>
              </w:rPr>
              <w:t>Performance values appear as images only in README; numeric values must be documented</w:t>
            </w:r>
          </w:p>
        </w:tc>
        <w:tc>
          <w:tcPr>
            <w:tcW w:w="2835" w:type="dxa"/>
            <w:tcMar>
              <w:top w:w="60" w:type="dxa"/>
              <w:left w:w="100" w:type="dxa"/>
              <w:bottom w:w="60" w:type="dxa"/>
              <w:right w:w="100" w:type="dxa"/>
            </w:tcMar>
          </w:tcPr>
          <w:p w14:paraId="345B5FB6" w14:textId="77777777" w:rsidR="00A13152" w:rsidRDefault="00F80225">
            <w:r>
              <w:rPr>
                <w:sz w:val="18"/>
              </w:rPr>
              <w:t>Data Scientist</w:t>
            </w:r>
          </w:p>
        </w:tc>
        <w:tc>
          <w:tcPr>
            <w:tcW w:w="2891" w:type="dxa"/>
            <w:tcMar>
              <w:top w:w="60" w:type="dxa"/>
              <w:left w:w="100" w:type="dxa"/>
              <w:bottom w:w="60" w:type="dxa"/>
              <w:right w:w="100" w:type="dxa"/>
            </w:tcMar>
          </w:tcPr>
          <w:p w14:paraId="30739805" w14:textId="77777777" w:rsidR="00A13152" w:rsidRDefault="00F80225">
            <w:r>
              <w:rPr>
                <w:sz w:val="18"/>
              </w:rPr>
              <w:t>PENDING</w:t>
            </w:r>
          </w:p>
        </w:tc>
      </w:tr>
      <w:tr w:rsidR="00A13152" w14:paraId="0EF86BA0" w14:textId="77777777">
        <w:tc>
          <w:tcPr>
            <w:tcW w:w="2268" w:type="dxa"/>
            <w:shd w:val="clear" w:color="auto" w:fill="F5F5F5"/>
            <w:tcMar>
              <w:top w:w="60" w:type="dxa"/>
              <w:left w:w="100" w:type="dxa"/>
              <w:bottom w:w="60" w:type="dxa"/>
              <w:right w:w="100" w:type="dxa"/>
            </w:tcMar>
          </w:tcPr>
          <w:p w14:paraId="3990FC33" w14:textId="77777777" w:rsidR="00A13152" w:rsidRDefault="00F80225">
            <w:r>
              <w:rPr>
                <w:sz w:val="18"/>
              </w:rPr>
              <w:lastRenderedPageBreak/>
              <w:t>Confirm or produce standalone EDA report</w:t>
            </w:r>
          </w:p>
        </w:tc>
        <w:tc>
          <w:tcPr>
            <w:tcW w:w="1417" w:type="dxa"/>
            <w:shd w:val="clear" w:color="auto" w:fill="F5F5F5"/>
            <w:tcMar>
              <w:top w:w="60" w:type="dxa"/>
              <w:left w:w="100" w:type="dxa"/>
              <w:bottom w:w="60" w:type="dxa"/>
              <w:right w:w="100" w:type="dxa"/>
            </w:tcMar>
          </w:tcPr>
          <w:p w14:paraId="0A2814C9" w14:textId="77777777" w:rsidR="00A13152" w:rsidRDefault="00F80225">
            <w:r>
              <w:rPr>
                <w:sz w:val="18"/>
              </w:rPr>
              <w:t>EDA evidence is in training notebook; confirm whether a standalone report is required</w:t>
            </w:r>
          </w:p>
        </w:tc>
        <w:tc>
          <w:tcPr>
            <w:tcW w:w="2835" w:type="dxa"/>
            <w:shd w:val="clear" w:color="auto" w:fill="F5F5F5"/>
            <w:tcMar>
              <w:top w:w="60" w:type="dxa"/>
              <w:left w:w="100" w:type="dxa"/>
              <w:bottom w:w="60" w:type="dxa"/>
              <w:right w:w="100" w:type="dxa"/>
            </w:tcMar>
          </w:tcPr>
          <w:p w14:paraId="3EB217D8" w14:textId="77777777" w:rsidR="00A13152" w:rsidRDefault="00F80225">
            <w:r>
              <w:rPr>
                <w:sz w:val="18"/>
              </w:rPr>
              <w:t>Data Scientist</w:t>
            </w:r>
          </w:p>
        </w:tc>
        <w:tc>
          <w:tcPr>
            <w:tcW w:w="2891" w:type="dxa"/>
            <w:shd w:val="clear" w:color="auto" w:fill="F5F5F5"/>
            <w:tcMar>
              <w:top w:w="60" w:type="dxa"/>
              <w:left w:w="100" w:type="dxa"/>
              <w:bottom w:w="60" w:type="dxa"/>
              <w:right w:w="100" w:type="dxa"/>
            </w:tcMar>
          </w:tcPr>
          <w:p w14:paraId="5149957B" w14:textId="77777777" w:rsidR="00A13152" w:rsidRDefault="00F80225">
            <w:r>
              <w:rPr>
                <w:sz w:val="18"/>
              </w:rPr>
              <w:t>To confirm</w:t>
            </w:r>
          </w:p>
        </w:tc>
      </w:tr>
      <w:tr w:rsidR="00A13152" w14:paraId="3F5DC955" w14:textId="77777777">
        <w:tc>
          <w:tcPr>
            <w:tcW w:w="2268" w:type="dxa"/>
            <w:tcMar>
              <w:top w:w="60" w:type="dxa"/>
              <w:left w:w="100" w:type="dxa"/>
              <w:bottom w:w="60" w:type="dxa"/>
              <w:right w:w="100" w:type="dxa"/>
            </w:tcMar>
          </w:tcPr>
          <w:p w14:paraId="6B4587BA" w14:textId="77777777" w:rsidR="00A13152" w:rsidRDefault="00F80225">
            <w:r>
              <w:rPr>
                <w:sz w:val="18"/>
              </w:rPr>
              <w:t>Confirm target leakage was assessed and document findings</w:t>
            </w:r>
          </w:p>
        </w:tc>
        <w:tc>
          <w:tcPr>
            <w:tcW w:w="1417" w:type="dxa"/>
            <w:tcMar>
              <w:top w:w="60" w:type="dxa"/>
              <w:left w:w="100" w:type="dxa"/>
              <w:bottom w:w="60" w:type="dxa"/>
              <w:right w:w="100" w:type="dxa"/>
            </w:tcMar>
          </w:tcPr>
          <w:p w14:paraId="6574EA05" w14:textId="77777777" w:rsidR="00A13152" w:rsidRDefault="00F80225">
            <w:r>
              <w:rPr>
                <w:sz w:val="18"/>
              </w:rPr>
              <w:t>No explicit leakage review documentation found in supplied evidence</w:t>
            </w:r>
          </w:p>
        </w:tc>
        <w:tc>
          <w:tcPr>
            <w:tcW w:w="2835" w:type="dxa"/>
            <w:tcMar>
              <w:top w:w="60" w:type="dxa"/>
              <w:left w:w="100" w:type="dxa"/>
              <w:bottom w:w="60" w:type="dxa"/>
              <w:right w:w="100" w:type="dxa"/>
            </w:tcMar>
          </w:tcPr>
          <w:p w14:paraId="5142C0F8" w14:textId="77777777" w:rsidR="00A13152" w:rsidRDefault="00F80225">
            <w:r>
              <w:rPr>
                <w:sz w:val="18"/>
              </w:rPr>
              <w:t>Data Scientist</w:t>
            </w:r>
          </w:p>
        </w:tc>
        <w:tc>
          <w:tcPr>
            <w:tcW w:w="2891" w:type="dxa"/>
            <w:tcMar>
              <w:top w:w="60" w:type="dxa"/>
              <w:left w:w="100" w:type="dxa"/>
              <w:bottom w:w="60" w:type="dxa"/>
              <w:right w:w="100" w:type="dxa"/>
            </w:tcMar>
          </w:tcPr>
          <w:p w14:paraId="08F1CD4D" w14:textId="77777777" w:rsidR="00A13152" w:rsidRDefault="00F80225">
            <w:r>
              <w:rPr>
                <w:sz w:val="18"/>
              </w:rPr>
              <w:t>To confirm</w:t>
            </w:r>
          </w:p>
        </w:tc>
      </w:tr>
      <w:tr w:rsidR="00A13152" w14:paraId="52EE2DE4" w14:textId="77777777">
        <w:tc>
          <w:tcPr>
            <w:tcW w:w="2268" w:type="dxa"/>
            <w:shd w:val="clear" w:color="auto" w:fill="F5F5F5"/>
            <w:tcMar>
              <w:top w:w="60" w:type="dxa"/>
              <w:left w:w="100" w:type="dxa"/>
              <w:bottom w:w="60" w:type="dxa"/>
              <w:right w:w="100" w:type="dxa"/>
            </w:tcMar>
          </w:tcPr>
          <w:p w14:paraId="0C018ADD" w14:textId="77777777" w:rsidR="00A13152" w:rsidRDefault="00F80225">
            <w:r>
              <w:rPr>
                <w:sz w:val="18"/>
              </w:rPr>
              <w:t>Confirm or produce formal Solution Design document</w:t>
            </w:r>
          </w:p>
        </w:tc>
        <w:tc>
          <w:tcPr>
            <w:tcW w:w="1417" w:type="dxa"/>
            <w:shd w:val="clear" w:color="auto" w:fill="F5F5F5"/>
            <w:tcMar>
              <w:top w:w="60" w:type="dxa"/>
              <w:left w:w="100" w:type="dxa"/>
              <w:bottom w:w="60" w:type="dxa"/>
              <w:right w:w="100" w:type="dxa"/>
            </w:tcMar>
          </w:tcPr>
          <w:p w14:paraId="3238F09D" w14:textId="77777777" w:rsidR="00A13152" w:rsidRDefault="00F80225">
            <w:r>
              <w:rPr>
                <w:sz w:val="18"/>
              </w:rPr>
              <w:t>Current evidence drawn from README; a formal document may be required under DSLC</w:t>
            </w:r>
          </w:p>
        </w:tc>
        <w:tc>
          <w:tcPr>
            <w:tcW w:w="2835" w:type="dxa"/>
            <w:shd w:val="clear" w:color="auto" w:fill="F5F5F5"/>
            <w:tcMar>
              <w:top w:w="60" w:type="dxa"/>
              <w:left w:w="100" w:type="dxa"/>
              <w:bottom w:w="60" w:type="dxa"/>
              <w:right w:w="100" w:type="dxa"/>
            </w:tcMar>
          </w:tcPr>
          <w:p w14:paraId="4D7396F1" w14:textId="77777777" w:rsidR="00A13152" w:rsidRDefault="00F80225">
            <w:r>
              <w:rPr>
                <w:sz w:val="18"/>
              </w:rPr>
              <w:t>Technical Owner once confirmed</w:t>
            </w:r>
          </w:p>
        </w:tc>
        <w:tc>
          <w:tcPr>
            <w:tcW w:w="2891" w:type="dxa"/>
            <w:shd w:val="clear" w:color="auto" w:fill="F5F5F5"/>
            <w:tcMar>
              <w:top w:w="60" w:type="dxa"/>
              <w:left w:w="100" w:type="dxa"/>
              <w:bottom w:w="60" w:type="dxa"/>
              <w:right w:w="100" w:type="dxa"/>
            </w:tcMar>
          </w:tcPr>
          <w:p w14:paraId="66728892" w14:textId="77777777" w:rsidR="00A13152" w:rsidRDefault="00F80225">
            <w:r>
              <w:rPr>
                <w:sz w:val="18"/>
              </w:rPr>
              <w:t>To confirm</w:t>
            </w:r>
          </w:p>
        </w:tc>
      </w:tr>
      <w:tr w:rsidR="00A13152" w14:paraId="6E18C66C" w14:textId="77777777">
        <w:tc>
          <w:tcPr>
            <w:tcW w:w="2268" w:type="dxa"/>
            <w:tcMar>
              <w:top w:w="60" w:type="dxa"/>
              <w:left w:w="100" w:type="dxa"/>
              <w:bottom w:w="60" w:type="dxa"/>
              <w:right w:w="100" w:type="dxa"/>
            </w:tcMar>
          </w:tcPr>
          <w:p w14:paraId="16637067" w14:textId="77777777" w:rsidR="00A13152" w:rsidRDefault="00F80225">
            <w:r>
              <w:rPr>
                <w:sz w:val="18"/>
              </w:rPr>
              <w:t>Produce formal model handover record</w:t>
            </w:r>
          </w:p>
        </w:tc>
        <w:tc>
          <w:tcPr>
            <w:tcW w:w="1417" w:type="dxa"/>
            <w:tcMar>
              <w:top w:w="60" w:type="dxa"/>
              <w:left w:w="100" w:type="dxa"/>
              <w:bottom w:w="60" w:type="dxa"/>
              <w:right w:w="100" w:type="dxa"/>
            </w:tcMar>
          </w:tcPr>
          <w:p w14:paraId="7FDBDA75" w14:textId="77777777" w:rsidR="00A13152" w:rsidRDefault="00F80225">
            <w:r>
              <w:rPr>
                <w:sz w:val="18"/>
              </w:rPr>
              <w:t>Model is in production; no formal handover record naming the deployment team was found</w:t>
            </w:r>
          </w:p>
        </w:tc>
        <w:tc>
          <w:tcPr>
            <w:tcW w:w="2835" w:type="dxa"/>
            <w:tcMar>
              <w:top w:w="60" w:type="dxa"/>
              <w:left w:w="100" w:type="dxa"/>
              <w:bottom w:w="60" w:type="dxa"/>
              <w:right w:w="100" w:type="dxa"/>
            </w:tcMar>
          </w:tcPr>
          <w:p w14:paraId="3058BFCD" w14:textId="77777777" w:rsidR="00A13152" w:rsidRDefault="00F80225">
            <w:r>
              <w:rPr>
                <w:sz w:val="18"/>
              </w:rPr>
              <w:t xml:space="preserve">Data Scientist / </w:t>
            </w:r>
            <w:proofErr w:type="spellStart"/>
            <w:r>
              <w:rPr>
                <w:sz w:val="18"/>
              </w:rPr>
              <w:t>MLOps</w:t>
            </w:r>
            <w:proofErr w:type="spellEnd"/>
            <w:r>
              <w:rPr>
                <w:sz w:val="18"/>
              </w:rPr>
              <w:t xml:space="preserve"> team</w:t>
            </w:r>
          </w:p>
        </w:tc>
        <w:tc>
          <w:tcPr>
            <w:tcW w:w="2891" w:type="dxa"/>
            <w:tcMar>
              <w:top w:w="60" w:type="dxa"/>
              <w:left w:w="100" w:type="dxa"/>
              <w:bottom w:w="60" w:type="dxa"/>
              <w:right w:w="100" w:type="dxa"/>
            </w:tcMar>
          </w:tcPr>
          <w:p w14:paraId="57C2FAB5" w14:textId="77777777" w:rsidR="00A13152" w:rsidRDefault="00F80225">
            <w:r>
              <w:rPr>
                <w:sz w:val="18"/>
              </w:rPr>
              <w:t>PENDING</w:t>
            </w:r>
          </w:p>
        </w:tc>
      </w:tr>
      <w:tr w:rsidR="00A13152" w14:paraId="78E05861" w14:textId="77777777">
        <w:tc>
          <w:tcPr>
            <w:tcW w:w="2268" w:type="dxa"/>
            <w:shd w:val="clear" w:color="auto" w:fill="F5F5F5"/>
            <w:tcMar>
              <w:top w:w="60" w:type="dxa"/>
              <w:left w:w="100" w:type="dxa"/>
              <w:bottom w:w="60" w:type="dxa"/>
              <w:right w:w="100" w:type="dxa"/>
            </w:tcMar>
          </w:tcPr>
          <w:p w14:paraId="478100D0" w14:textId="77777777" w:rsidR="00A13152" w:rsidRDefault="00F80225">
            <w:r>
              <w:rPr>
                <w:sz w:val="18"/>
              </w:rPr>
              <w:t>Obtain technical review and sign-off</w:t>
            </w:r>
          </w:p>
        </w:tc>
        <w:tc>
          <w:tcPr>
            <w:tcW w:w="1417" w:type="dxa"/>
            <w:shd w:val="clear" w:color="auto" w:fill="F5F5F5"/>
            <w:tcMar>
              <w:top w:w="60" w:type="dxa"/>
              <w:left w:w="100" w:type="dxa"/>
              <w:bottom w:w="60" w:type="dxa"/>
              <w:right w:w="100" w:type="dxa"/>
            </w:tcMar>
          </w:tcPr>
          <w:p w14:paraId="3B0914D6" w14:textId="77777777" w:rsidR="00A13152" w:rsidRDefault="00F80225">
            <w:r>
              <w:rPr>
                <w:sz w:val="18"/>
              </w:rPr>
              <w:t>Required Stage 1 item; no review evidence found</w:t>
            </w:r>
          </w:p>
        </w:tc>
        <w:tc>
          <w:tcPr>
            <w:tcW w:w="2835" w:type="dxa"/>
            <w:shd w:val="clear" w:color="auto" w:fill="F5F5F5"/>
            <w:tcMar>
              <w:top w:w="60" w:type="dxa"/>
              <w:left w:w="100" w:type="dxa"/>
              <w:bottom w:w="60" w:type="dxa"/>
              <w:right w:w="100" w:type="dxa"/>
            </w:tcMar>
          </w:tcPr>
          <w:p w14:paraId="66713772" w14:textId="77777777" w:rsidR="00A13152" w:rsidRDefault="00F80225">
            <w:r>
              <w:rPr>
                <w:sz w:val="18"/>
              </w:rPr>
              <w:t>Technical Owner once confirmed</w:t>
            </w:r>
          </w:p>
        </w:tc>
        <w:tc>
          <w:tcPr>
            <w:tcW w:w="2891" w:type="dxa"/>
            <w:shd w:val="clear" w:color="auto" w:fill="F5F5F5"/>
            <w:tcMar>
              <w:top w:w="60" w:type="dxa"/>
              <w:left w:w="100" w:type="dxa"/>
              <w:bottom w:w="60" w:type="dxa"/>
              <w:right w:w="100" w:type="dxa"/>
            </w:tcMar>
          </w:tcPr>
          <w:p w14:paraId="20690B39" w14:textId="77777777" w:rsidR="00A13152" w:rsidRDefault="00F80225">
            <w:r>
              <w:rPr>
                <w:sz w:val="18"/>
              </w:rPr>
              <w:t>PENDING</w:t>
            </w:r>
          </w:p>
        </w:tc>
      </w:tr>
      <w:tr w:rsidR="00A13152" w14:paraId="23224CC2" w14:textId="77777777">
        <w:tc>
          <w:tcPr>
            <w:tcW w:w="2268" w:type="dxa"/>
            <w:tcMar>
              <w:top w:w="60" w:type="dxa"/>
              <w:left w:w="100" w:type="dxa"/>
              <w:bottom w:w="60" w:type="dxa"/>
              <w:right w:w="100" w:type="dxa"/>
            </w:tcMar>
          </w:tcPr>
          <w:p w14:paraId="51AB76CD" w14:textId="77777777" w:rsidR="00A13152" w:rsidRDefault="00F80225">
            <w:r>
              <w:rPr>
                <w:sz w:val="18"/>
              </w:rPr>
              <w:t>Obtain business review and sign-off</w:t>
            </w:r>
          </w:p>
        </w:tc>
        <w:tc>
          <w:tcPr>
            <w:tcW w:w="1417" w:type="dxa"/>
            <w:tcMar>
              <w:top w:w="60" w:type="dxa"/>
              <w:left w:w="100" w:type="dxa"/>
              <w:bottom w:w="60" w:type="dxa"/>
              <w:right w:w="100" w:type="dxa"/>
            </w:tcMar>
          </w:tcPr>
          <w:p w14:paraId="39F9702A" w14:textId="77777777" w:rsidR="00A13152" w:rsidRDefault="00F80225">
            <w:r>
              <w:rPr>
                <w:sz w:val="18"/>
              </w:rPr>
              <w:t>Required Stage 1 item; no review evidence found</w:t>
            </w:r>
          </w:p>
        </w:tc>
        <w:tc>
          <w:tcPr>
            <w:tcW w:w="2835" w:type="dxa"/>
            <w:tcMar>
              <w:top w:w="60" w:type="dxa"/>
              <w:left w:w="100" w:type="dxa"/>
              <w:bottom w:w="60" w:type="dxa"/>
              <w:right w:w="100" w:type="dxa"/>
            </w:tcMar>
          </w:tcPr>
          <w:p w14:paraId="3150BEFF" w14:textId="77777777" w:rsidR="00A13152" w:rsidRDefault="00F80225">
            <w:r>
              <w:rPr>
                <w:sz w:val="18"/>
              </w:rPr>
              <w:t>Business Owner / Executive Sponsor once confirmed</w:t>
            </w:r>
          </w:p>
        </w:tc>
        <w:tc>
          <w:tcPr>
            <w:tcW w:w="2891" w:type="dxa"/>
            <w:tcMar>
              <w:top w:w="60" w:type="dxa"/>
              <w:left w:w="100" w:type="dxa"/>
              <w:bottom w:w="60" w:type="dxa"/>
              <w:right w:w="100" w:type="dxa"/>
            </w:tcMar>
          </w:tcPr>
          <w:p w14:paraId="01BBF7E9" w14:textId="77777777" w:rsidR="00A13152" w:rsidRDefault="00F80225">
            <w:r>
              <w:rPr>
                <w:sz w:val="18"/>
              </w:rPr>
              <w:t>PENDING</w:t>
            </w:r>
          </w:p>
        </w:tc>
      </w:tr>
      <w:tr w:rsidR="00A13152" w14:paraId="488EB348" w14:textId="77777777">
        <w:tc>
          <w:tcPr>
            <w:tcW w:w="2268" w:type="dxa"/>
            <w:shd w:val="clear" w:color="auto" w:fill="F5F5F5"/>
            <w:tcMar>
              <w:top w:w="60" w:type="dxa"/>
              <w:left w:w="100" w:type="dxa"/>
              <w:bottom w:w="60" w:type="dxa"/>
              <w:right w:w="100" w:type="dxa"/>
            </w:tcMar>
          </w:tcPr>
          <w:p w14:paraId="75E78146" w14:textId="77777777" w:rsidR="00A13152" w:rsidRDefault="00F80225">
            <w:r>
              <w:rPr>
                <w:sz w:val="18"/>
              </w:rPr>
              <w:t>Obtain Final Stage 1 sign-off</w:t>
            </w:r>
          </w:p>
        </w:tc>
        <w:tc>
          <w:tcPr>
            <w:tcW w:w="1417" w:type="dxa"/>
            <w:shd w:val="clear" w:color="auto" w:fill="F5F5F5"/>
            <w:tcMar>
              <w:top w:w="60" w:type="dxa"/>
              <w:left w:w="100" w:type="dxa"/>
              <w:bottom w:w="60" w:type="dxa"/>
              <w:right w:w="100" w:type="dxa"/>
            </w:tcMar>
          </w:tcPr>
          <w:p w14:paraId="4D574042" w14:textId="77777777" w:rsidR="00A13152" w:rsidRDefault="00F80225">
            <w:r>
              <w:rPr>
                <w:sz w:val="18"/>
              </w:rPr>
              <w:t>Stage 1 cannot be considered complete without all required items resolved</w:t>
            </w:r>
          </w:p>
        </w:tc>
        <w:tc>
          <w:tcPr>
            <w:tcW w:w="2835" w:type="dxa"/>
            <w:shd w:val="clear" w:color="auto" w:fill="F5F5F5"/>
            <w:tcMar>
              <w:top w:w="60" w:type="dxa"/>
              <w:left w:w="100" w:type="dxa"/>
              <w:bottom w:w="60" w:type="dxa"/>
              <w:right w:w="100" w:type="dxa"/>
            </w:tcMar>
          </w:tcPr>
          <w:p w14:paraId="2748F81F" w14:textId="77777777" w:rsidR="00A13152" w:rsidRDefault="00F80225">
            <w:r>
              <w:rPr>
                <w:sz w:val="18"/>
              </w:rPr>
              <w:t>Stage 1 reviewer</w:t>
            </w:r>
          </w:p>
        </w:tc>
        <w:tc>
          <w:tcPr>
            <w:tcW w:w="2891" w:type="dxa"/>
            <w:shd w:val="clear" w:color="auto" w:fill="F5F5F5"/>
            <w:tcMar>
              <w:top w:w="60" w:type="dxa"/>
              <w:left w:w="100" w:type="dxa"/>
              <w:bottom w:w="60" w:type="dxa"/>
              <w:right w:w="100" w:type="dxa"/>
            </w:tcMar>
          </w:tcPr>
          <w:p w14:paraId="3563966D" w14:textId="77777777" w:rsidR="00A13152" w:rsidRDefault="00F80225">
            <w:r>
              <w:rPr>
                <w:sz w:val="18"/>
              </w:rPr>
              <w:t>PENDING</w:t>
            </w:r>
          </w:p>
        </w:tc>
      </w:tr>
    </w:tbl>
    <w:p w14:paraId="2580A946" w14:textId="77777777" w:rsidR="00A13152" w:rsidRDefault="00A13152">
      <w:pPr>
        <w:spacing w:after="40"/>
      </w:pPr>
    </w:p>
    <w:p w14:paraId="53EAAD48" w14:textId="77777777" w:rsidR="00A13152" w:rsidRDefault="00A13152">
      <w:pPr>
        <w:pBdr>
          <w:bottom w:val="single" w:sz="4" w:space="1" w:color="CCCCCC"/>
        </w:pBdr>
        <w:spacing w:before="120"/>
      </w:pPr>
    </w:p>
    <w:p w14:paraId="6D068E9A" w14:textId="77777777" w:rsidR="00A13152" w:rsidRDefault="00F80225">
      <w:pPr>
        <w:pStyle w:val="Heading2"/>
        <w:pBdr>
          <w:bottom w:val="single" w:sz="2" w:space="1" w:color="6B2D8B"/>
        </w:pBdr>
      </w:pPr>
      <w:r>
        <w:t>Appendix A: Evidence Register</w:t>
      </w:r>
    </w:p>
    <w:p w14:paraId="2F9995EB" w14:textId="77777777" w:rsidR="00A13152" w:rsidRDefault="00F80225">
      <w:r>
        <w:rPr>
          <w:i/>
        </w:rPr>
        <w:t>(This appendix reproduces the evidence register from Section 11 in full.)</w:t>
      </w:r>
    </w:p>
    <w:tbl>
      <w:tblPr>
        <w:tblStyle w:val="TableGrid"/>
        <w:tblW w:w="0" w:type="auto"/>
        <w:tblLook w:val="04A0" w:firstRow="1" w:lastRow="0" w:firstColumn="1" w:lastColumn="0" w:noHBand="0" w:noVBand="1"/>
      </w:tblPr>
      <w:tblGrid>
        <w:gridCol w:w="2193"/>
        <w:gridCol w:w="5147"/>
        <w:gridCol w:w="2272"/>
      </w:tblGrid>
      <w:tr w:rsidR="00A13152" w14:paraId="3DA6AC4C" w14:textId="77777777">
        <w:tc>
          <w:tcPr>
            <w:tcW w:w="3118" w:type="dxa"/>
            <w:shd w:val="clear" w:color="auto" w:fill="00539F"/>
            <w:tcMar>
              <w:top w:w="60" w:type="dxa"/>
              <w:left w:w="100" w:type="dxa"/>
              <w:bottom w:w="60" w:type="dxa"/>
              <w:right w:w="100" w:type="dxa"/>
            </w:tcMar>
          </w:tcPr>
          <w:p w14:paraId="32192878" w14:textId="77777777" w:rsidR="00A13152" w:rsidRDefault="00F80225">
            <w:r>
              <w:rPr>
                <w:b/>
                <w:color w:val="FFFFFF"/>
                <w:sz w:val="18"/>
              </w:rPr>
              <w:t>DSLC Requirement</w:t>
            </w:r>
          </w:p>
        </w:tc>
        <w:tc>
          <w:tcPr>
            <w:tcW w:w="3118" w:type="dxa"/>
            <w:shd w:val="clear" w:color="auto" w:fill="00539F"/>
            <w:tcMar>
              <w:top w:w="60" w:type="dxa"/>
              <w:left w:w="100" w:type="dxa"/>
              <w:bottom w:w="60" w:type="dxa"/>
              <w:right w:w="100" w:type="dxa"/>
            </w:tcMar>
          </w:tcPr>
          <w:p w14:paraId="0A32641B" w14:textId="77777777" w:rsidR="00A13152" w:rsidRDefault="00F80225">
            <w:r>
              <w:rPr>
                <w:b/>
                <w:color w:val="FFFFFF"/>
                <w:sz w:val="18"/>
              </w:rPr>
              <w:t>Evidence Source</w:t>
            </w:r>
          </w:p>
        </w:tc>
        <w:tc>
          <w:tcPr>
            <w:tcW w:w="3175" w:type="dxa"/>
            <w:shd w:val="clear" w:color="auto" w:fill="00539F"/>
            <w:tcMar>
              <w:top w:w="60" w:type="dxa"/>
              <w:left w:w="100" w:type="dxa"/>
              <w:bottom w:w="60" w:type="dxa"/>
              <w:right w:w="100" w:type="dxa"/>
            </w:tcMar>
          </w:tcPr>
          <w:p w14:paraId="4A37117C" w14:textId="77777777" w:rsidR="00A13152" w:rsidRDefault="00F80225">
            <w:r>
              <w:rPr>
                <w:b/>
                <w:color w:val="FFFFFF"/>
                <w:sz w:val="18"/>
              </w:rPr>
              <w:t>What the Evidence Demonstrates</w:t>
            </w:r>
          </w:p>
        </w:tc>
      </w:tr>
      <w:tr w:rsidR="00A13152" w14:paraId="5F8A25D5" w14:textId="77777777">
        <w:tc>
          <w:tcPr>
            <w:tcW w:w="3118" w:type="dxa"/>
            <w:tcMar>
              <w:top w:w="60" w:type="dxa"/>
              <w:left w:w="100" w:type="dxa"/>
              <w:bottom w:w="60" w:type="dxa"/>
              <w:right w:w="100" w:type="dxa"/>
            </w:tcMar>
          </w:tcPr>
          <w:p w14:paraId="3E2CA8D1" w14:textId="77777777" w:rsidR="00A13152" w:rsidRDefault="00F80225">
            <w:r>
              <w:rPr>
                <w:sz w:val="18"/>
              </w:rPr>
              <w:lastRenderedPageBreak/>
              <w:t>Use Case Definition</w:t>
            </w:r>
          </w:p>
        </w:tc>
        <w:tc>
          <w:tcPr>
            <w:tcW w:w="3118" w:type="dxa"/>
            <w:tcMar>
              <w:top w:w="60" w:type="dxa"/>
              <w:left w:w="100" w:type="dxa"/>
              <w:bottom w:w="60" w:type="dxa"/>
              <w:right w:w="100" w:type="dxa"/>
            </w:tcMar>
          </w:tcPr>
          <w:p w14:paraId="52551F29" w14:textId="77777777" w:rsidR="00A13152" w:rsidRDefault="00F80225">
            <w:r>
              <w:rPr>
                <w:sz w:val="18"/>
              </w:rPr>
              <w:t>Use Case Shaping Template (PDF); README (Sections 1, 3)</w:t>
            </w:r>
          </w:p>
        </w:tc>
        <w:tc>
          <w:tcPr>
            <w:tcW w:w="3175" w:type="dxa"/>
            <w:tcMar>
              <w:top w:w="60" w:type="dxa"/>
              <w:left w:w="100" w:type="dxa"/>
              <w:bottom w:w="60" w:type="dxa"/>
              <w:right w:w="100" w:type="dxa"/>
            </w:tcMar>
          </w:tcPr>
          <w:p w14:paraId="26993B71" w14:textId="77777777" w:rsidR="00A13152" w:rsidRDefault="00F80225">
            <w:r>
              <w:rPr>
                <w:sz w:val="18"/>
              </w:rPr>
              <w:t xml:space="preserve">Business purpose, problem, scope, success measures, end users and stakeholders confirmed. Ownership </w:t>
            </w:r>
            <w:proofErr w:type="gramStart"/>
            <w:r>
              <w:rPr>
                <w:sz w:val="18"/>
              </w:rPr>
              <w:t>marked</w:t>
            </w:r>
            <w:proofErr w:type="gramEnd"/>
            <w:r>
              <w:rPr>
                <w:sz w:val="18"/>
              </w:rPr>
              <w:t xml:space="preserve"> as assumed placeholder.</w:t>
            </w:r>
          </w:p>
        </w:tc>
      </w:tr>
      <w:tr w:rsidR="00A13152" w14:paraId="4DBDEBE9" w14:textId="77777777">
        <w:tc>
          <w:tcPr>
            <w:tcW w:w="3118" w:type="dxa"/>
            <w:shd w:val="clear" w:color="auto" w:fill="F5F5F5"/>
            <w:tcMar>
              <w:top w:w="60" w:type="dxa"/>
              <w:left w:w="100" w:type="dxa"/>
              <w:bottom w:w="60" w:type="dxa"/>
              <w:right w:w="100" w:type="dxa"/>
            </w:tcMar>
          </w:tcPr>
          <w:p w14:paraId="51DA36AB" w14:textId="77777777" w:rsidR="00A13152" w:rsidRDefault="00F80225">
            <w:r>
              <w:rPr>
                <w:sz w:val="18"/>
              </w:rPr>
              <w:t>Solution Design</w:t>
            </w:r>
          </w:p>
        </w:tc>
        <w:tc>
          <w:tcPr>
            <w:tcW w:w="3118" w:type="dxa"/>
            <w:shd w:val="clear" w:color="auto" w:fill="F5F5F5"/>
            <w:tcMar>
              <w:top w:w="60" w:type="dxa"/>
              <w:left w:w="100" w:type="dxa"/>
              <w:bottom w:w="60" w:type="dxa"/>
              <w:right w:w="100" w:type="dxa"/>
            </w:tcMar>
          </w:tcPr>
          <w:p w14:paraId="3B70133E" w14:textId="77777777" w:rsidR="00A13152" w:rsidRDefault="00F80225">
            <w:r>
              <w:rPr>
                <w:sz w:val="18"/>
              </w:rPr>
              <w:t xml:space="preserve">README (Sections 3–7); </w:t>
            </w:r>
            <w:r>
              <w:rPr>
                <w:rFonts w:ascii="Courier New" w:hAnsi="Courier New"/>
                <w:sz w:val="16"/>
              </w:rPr>
              <w:t>call_model_training_v</w:t>
            </w:r>
            <w:proofErr w:type="gramStart"/>
            <w:r>
              <w:rPr>
                <w:rFonts w:ascii="Courier New" w:hAnsi="Courier New"/>
                <w:sz w:val="16"/>
              </w:rPr>
              <w:t>3.ipynb</w:t>
            </w:r>
            <w:proofErr w:type="gramEnd"/>
          </w:p>
        </w:tc>
        <w:tc>
          <w:tcPr>
            <w:tcW w:w="3175" w:type="dxa"/>
            <w:shd w:val="clear" w:color="auto" w:fill="F5F5F5"/>
            <w:tcMar>
              <w:top w:w="60" w:type="dxa"/>
              <w:left w:w="100" w:type="dxa"/>
              <w:bottom w:w="60" w:type="dxa"/>
              <w:right w:w="100" w:type="dxa"/>
            </w:tcMar>
          </w:tcPr>
          <w:p w14:paraId="559EF230" w14:textId="77777777" w:rsidR="00A13152" w:rsidRDefault="00F80225">
            <w:r>
              <w:rPr>
                <w:sz w:val="18"/>
              </w:rPr>
              <w:t>Model approach, data sources, features, outputs, constraints and production pipeline described.</w:t>
            </w:r>
          </w:p>
        </w:tc>
      </w:tr>
      <w:tr w:rsidR="00A13152" w14:paraId="3DEFF58A" w14:textId="77777777">
        <w:tc>
          <w:tcPr>
            <w:tcW w:w="3118" w:type="dxa"/>
            <w:tcMar>
              <w:top w:w="60" w:type="dxa"/>
              <w:left w:w="100" w:type="dxa"/>
              <w:bottom w:w="60" w:type="dxa"/>
              <w:right w:w="100" w:type="dxa"/>
            </w:tcMar>
          </w:tcPr>
          <w:p w14:paraId="0A1026A2" w14:textId="77777777" w:rsidR="00A13152" w:rsidRDefault="00F80225">
            <w:r>
              <w:rPr>
                <w:sz w:val="18"/>
              </w:rPr>
              <w:t>Delivery Epic / Milestone</w:t>
            </w:r>
          </w:p>
        </w:tc>
        <w:tc>
          <w:tcPr>
            <w:tcW w:w="3118" w:type="dxa"/>
            <w:tcMar>
              <w:top w:w="60" w:type="dxa"/>
              <w:left w:w="100" w:type="dxa"/>
              <w:bottom w:w="60" w:type="dxa"/>
              <w:right w:w="100" w:type="dxa"/>
            </w:tcMar>
          </w:tcPr>
          <w:p w14:paraId="28A6D84A" w14:textId="77777777" w:rsidR="00A13152" w:rsidRDefault="00F80225">
            <w:r>
              <w:rPr>
                <w:sz w:val="18"/>
              </w:rPr>
              <w:t>Use Case Shaping Template</w:t>
            </w:r>
          </w:p>
        </w:tc>
        <w:tc>
          <w:tcPr>
            <w:tcW w:w="3175" w:type="dxa"/>
            <w:tcMar>
              <w:top w:w="60" w:type="dxa"/>
              <w:left w:w="100" w:type="dxa"/>
              <w:bottom w:w="60" w:type="dxa"/>
              <w:right w:w="100" w:type="dxa"/>
            </w:tcMar>
          </w:tcPr>
          <w:p w14:paraId="23C454A5" w14:textId="77777777" w:rsidR="00A13152" w:rsidRDefault="00F80225">
            <w:r>
              <w:rPr>
                <w:sz w:val="18"/>
              </w:rPr>
              <w:t>DSLC-CALL-001 referenced but marked as assumed placeholder.</w:t>
            </w:r>
          </w:p>
        </w:tc>
      </w:tr>
      <w:tr w:rsidR="00A13152" w14:paraId="12C8B95A" w14:textId="77777777">
        <w:tc>
          <w:tcPr>
            <w:tcW w:w="3118" w:type="dxa"/>
            <w:shd w:val="clear" w:color="auto" w:fill="F5F5F5"/>
            <w:tcMar>
              <w:top w:w="60" w:type="dxa"/>
              <w:left w:w="100" w:type="dxa"/>
              <w:bottom w:w="60" w:type="dxa"/>
              <w:right w:w="100" w:type="dxa"/>
            </w:tcMar>
          </w:tcPr>
          <w:p w14:paraId="39AB806E" w14:textId="77777777" w:rsidR="00A13152" w:rsidRDefault="00F80225">
            <w:r>
              <w:rPr>
                <w:sz w:val="18"/>
              </w:rPr>
              <w:t>Business Review</w:t>
            </w:r>
          </w:p>
        </w:tc>
        <w:tc>
          <w:tcPr>
            <w:tcW w:w="3118" w:type="dxa"/>
            <w:shd w:val="clear" w:color="auto" w:fill="F5F5F5"/>
            <w:tcMar>
              <w:top w:w="60" w:type="dxa"/>
              <w:left w:w="100" w:type="dxa"/>
              <w:bottom w:w="60" w:type="dxa"/>
              <w:right w:w="100" w:type="dxa"/>
            </w:tcMar>
          </w:tcPr>
          <w:p w14:paraId="036AD8E0" w14:textId="77777777" w:rsidR="00A13152" w:rsidRDefault="00F80225">
            <w:r>
              <w:rPr>
                <w:sz w:val="18"/>
              </w:rPr>
              <w:t>None found</w:t>
            </w:r>
          </w:p>
        </w:tc>
        <w:tc>
          <w:tcPr>
            <w:tcW w:w="3175" w:type="dxa"/>
            <w:shd w:val="clear" w:color="auto" w:fill="F5F5F5"/>
            <w:tcMar>
              <w:top w:w="60" w:type="dxa"/>
              <w:left w:w="100" w:type="dxa"/>
              <w:bottom w:w="60" w:type="dxa"/>
              <w:right w:w="100" w:type="dxa"/>
            </w:tcMar>
          </w:tcPr>
          <w:p w14:paraId="350EC5D8" w14:textId="77777777" w:rsidR="00A13152" w:rsidRDefault="00F80225">
            <w:r>
              <w:rPr>
                <w:sz w:val="18"/>
              </w:rPr>
              <w:t>Not demonstrated — PENDING</w:t>
            </w:r>
          </w:p>
        </w:tc>
      </w:tr>
      <w:tr w:rsidR="00A13152" w14:paraId="74CC3F98" w14:textId="77777777">
        <w:tc>
          <w:tcPr>
            <w:tcW w:w="3118" w:type="dxa"/>
            <w:tcMar>
              <w:top w:w="60" w:type="dxa"/>
              <w:left w:w="100" w:type="dxa"/>
              <w:bottom w:w="60" w:type="dxa"/>
              <w:right w:w="100" w:type="dxa"/>
            </w:tcMar>
          </w:tcPr>
          <w:p w14:paraId="397B68EB" w14:textId="77777777" w:rsidR="00A13152" w:rsidRDefault="00F80225">
            <w:r>
              <w:rPr>
                <w:sz w:val="18"/>
              </w:rPr>
              <w:t>Technical Review</w:t>
            </w:r>
          </w:p>
        </w:tc>
        <w:tc>
          <w:tcPr>
            <w:tcW w:w="3118" w:type="dxa"/>
            <w:tcMar>
              <w:top w:w="60" w:type="dxa"/>
              <w:left w:w="100" w:type="dxa"/>
              <w:bottom w:w="60" w:type="dxa"/>
              <w:right w:w="100" w:type="dxa"/>
            </w:tcMar>
          </w:tcPr>
          <w:p w14:paraId="4E74D430" w14:textId="77777777" w:rsidR="00A13152" w:rsidRDefault="00F80225">
            <w:r>
              <w:rPr>
                <w:sz w:val="18"/>
              </w:rPr>
              <w:t>None found</w:t>
            </w:r>
          </w:p>
        </w:tc>
        <w:tc>
          <w:tcPr>
            <w:tcW w:w="3175" w:type="dxa"/>
            <w:tcMar>
              <w:top w:w="60" w:type="dxa"/>
              <w:left w:w="100" w:type="dxa"/>
              <w:bottom w:w="60" w:type="dxa"/>
              <w:right w:w="100" w:type="dxa"/>
            </w:tcMar>
          </w:tcPr>
          <w:p w14:paraId="72FD26F3" w14:textId="77777777" w:rsidR="00A13152" w:rsidRDefault="00F80225">
            <w:r>
              <w:rPr>
                <w:sz w:val="18"/>
              </w:rPr>
              <w:t>Not demonstrated — PENDING</w:t>
            </w:r>
          </w:p>
        </w:tc>
      </w:tr>
      <w:tr w:rsidR="00A13152" w14:paraId="6536DE77" w14:textId="77777777">
        <w:tc>
          <w:tcPr>
            <w:tcW w:w="3118" w:type="dxa"/>
            <w:shd w:val="clear" w:color="auto" w:fill="F5F5F5"/>
            <w:tcMar>
              <w:top w:w="60" w:type="dxa"/>
              <w:left w:w="100" w:type="dxa"/>
              <w:bottom w:w="60" w:type="dxa"/>
              <w:right w:w="100" w:type="dxa"/>
            </w:tcMar>
          </w:tcPr>
          <w:p w14:paraId="5AB0AC38" w14:textId="77777777" w:rsidR="00A13152" w:rsidRDefault="00F80225">
            <w:r>
              <w:rPr>
                <w:sz w:val="18"/>
              </w:rPr>
              <w:t>AI Inventory Registration</w:t>
            </w:r>
          </w:p>
        </w:tc>
        <w:tc>
          <w:tcPr>
            <w:tcW w:w="3118" w:type="dxa"/>
            <w:shd w:val="clear" w:color="auto" w:fill="F5F5F5"/>
            <w:tcMar>
              <w:top w:w="60" w:type="dxa"/>
              <w:left w:w="100" w:type="dxa"/>
              <w:bottom w:w="60" w:type="dxa"/>
              <w:right w:w="100" w:type="dxa"/>
            </w:tcMar>
          </w:tcPr>
          <w:p w14:paraId="46CBBFE1" w14:textId="77777777" w:rsidR="00A13152" w:rsidRDefault="00F80225">
            <w:r>
              <w:rPr>
                <w:sz w:val="18"/>
              </w:rPr>
              <w:t>None found</w:t>
            </w:r>
          </w:p>
        </w:tc>
        <w:tc>
          <w:tcPr>
            <w:tcW w:w="3175" w:type="dxa"/>
            <w:shd w:val="clear" w:color="auto" w:fill="F5F5F5"/>
            <w:tcMar>
              <w:top w:w="60" w:type="dxa"/>
              <w:left w:w="100" w:type="dxa"/>
              <w:bottom w:w="60" w:type="dxa"/>
              <w:right w:w="100" w:type="dxa"/>
            </w:tcMar>
          </w:tcPr>
          <w:p w14:paraId="118CE4EC" w14:textId="77777777" w:rsidR="00A13152" w:rsidRDefault="00F80225">
            <w:r>
              <w:rPr>
                <w:sz w:val="18"/>
              </w:rPr>
              <w:t>Not demonstrated — PENDING</w:t>
            </w:r>
          </w:p>
        </w:tc>
      </w:tr>
      <w:tr w:rsidR="00A13152" w14:paraId="55927293" w14:textId="77777777">
        <w:tc>
          <w:tcPr>
            <w:tcW w:w="3118" w:type="dxa"/>
            <w:tcMar>
              <w:top w:w="60" w:type="dxa"/>
              <w:left w:w="100" w:type="dxa"/>
              <w:bottom w:w="60" w:type="dxa"/>
              <w:right w:w="100" w:type="dxa"/>
            </w:tcMar>
          </w:tcPr>
          <w:p w14:paraId="050165EF" w14:textId="77777777" w:rsidR="00A13152" w:rsidRDefault="00F80225">
            <w:r>
              <w:rPr>
                <w:sz w:val="18"/>
              </w:rPr>
              <w:t>Data Governance</w:t>
            </w:r>
          </w:p>
        </w:tc>
        <w:tc>
          <w:tcPr>
            <w:tcW w:w="3118" w:type="dxa"/>
            <w:tcMar>
              <w:top w:w="60" w:type="dxa"/>
              <w:left w:w="100" w:type="dxa"/>
              <w:bottom w:w="60" w:type="dxa"/>
              <w:right w:w="100" w:type="dxa"/>
            </w:tcMar>
          </w:tcPr>
          <w:p w14:paraId="21B0281D" w14:textId="77777777" w:rsidR="00A13152" w:rsidRDefault="00F80225">
            <w:r>
              <w:rPr>
                <w:sz w:val="18"/>
              </w:rPr>
              <w:t>None found</w:t>
            </w:r>
          </w:p>
        </w:tc>
        <w:tc>
          <w:tcPr>
            <w:tcW w:w="3175" w:type="dxa"/>
            <w:tcMar>
              <w:top w:w="60" w:type="dxa"/>
              <w:left w:w="100" w:type="dxa"/>
              <w:bottom w:w="60" w:type="dxa"/>
              <w:right w:w="100" w:type="dxa"/>
            </w:tcMar>
          </w:tcPr>
          <w:p w14:paraId="7DFFB367" w14:textId="77777777" w:rsidR="00A13152" w:rsidRDefault="00F80225">
            <w:r>
              <w:rPr>
                <w:sz w:val="18"/>
              </w:rPr>
              <w:t>Not demonstrated — PENDING</w:t>
            </w:r>
          </w:p>
        </w:tc>
      </w:tr>
      <w:tr w:rsidR="00A13152" w14:paraId="136001CA" w14:textId="77777777">
        <w:tc>
          <w:tcPr>
            <w:tcW w:w="3118" w:type="dxa"/>
            <w:shd w:val="clear" w:color="auto" w:fill="F5F5F5"/>
            <w:tcMar>
              <w:top w:w="60" w:type="dxa"/>
              <w:left w:w="100" w:type="dxa"/>
              <w:bottom w:w="60" w:type="dxa"/>
              <w:right w:w="100" w:type="dxa"/>
            </w:tcMar>
          </w:tcPr>
          <w:p w14:paraId="6E424A7D" w14:textId="77777777" w:rsidR="00A13152" w:rsidRDefault="00F80225">
            <w:r>
              <w:rPr>
                <w:sz w:val="18"/>
              </w:rPr>
              <w:t>Data in Solution Design</w:t>
            </w:r>
          </w:p>
        </w:tc>
        <w:tc>
          <w:tcPr>
            <w:tcW w:w="3118" w:type="dxa"/>
            <w:shd w:val="clear" w:color="auto" w:fill="F5F5F5"/>
            <w:tcMar>
              <w:top w:w="60" w:type="dxa"/>
              <w:left w:w="100" w:type="dxa"/>
              <w:bottom w:w="60" w:type="dxa"/>
              <w:right w:w="100" w:type="dxa"/>
            </w:tcMar>
          </w:tcPr>
          <w:p w14:paraId="00309C7E" w14:textId="77777777" w:rsidR="00A13152" w:rsidRDefault="00F80225">
            <w:r>
              <w:rPr>
                <w:sz w:val="18"/>
              </w:rPr>
              <w:t>README Section 6; training notebook feature lists</w:t>
            </w:r>
          </w:p>
        </w:tc>
        <w:tc>
          <w:tcPr>
            <w:tcW w:w="3175" w:type="dxa"/>
            <w:shd w:val="clear" w:color="auto" w:fill="F5F5F5"/>
            <w:tcMar>
              <w:top w:w="60" w:type="dxa"/>
              <w:left w:w="100" w:type="dxa"/>
              <w:bottom w:w="60" w:type="dxa"/>
              <w:right w:w="100" w:type="dxa"/>
            </w:tcMar>
          </w:tcPr>
          <w:p w14:paraId="63F043A5" w14:textId="77777777" w:rsidR="00A13152" w:rsidRDefault="00F80225">
            <w:r>
              <w:rPr>
                <w:sz w:val="18"/>
              </w:rPr>
              <w:t>14 data sources documented; feature set in notebook code</w:t>
            </w:r>
          </w:p>
        </w:tc>
      </w:tr>
      <w:tr w:rsidR="00A13152" w14:paraId="7237E130" w14:textId="77777777">
        <w:tc>
          <w:tcPr>
            <w:tcW w:w="3118" w:type="dxa"/>
            <w:tcMar>
              <w:top w:w="60" w:type="dxa"/>
              <w:left w:w="100" w:type="dxa"/>
              <w:bottom w:w="60" w:type="dxa"/>
              <w:right w:w="100" w:type="dxa"/>
            </w:tcMar>
          </w:tcPr>
          <w:p w14:paraId="65315302" w14:textId="77777777" w:rsidR="00A13152" w:rsidRDefault="00F80225">
            <w:r>
              <w:rPr>
                <w:sz w:val="18"/>
              </w:rPr>
              <w:t>Deployment Data Handover</w:t>
            </w:r>
          </w:p>
        </w:tc>
        <w:tc>
          <w:tcPr>
            <w:tcW w:w="3118" w:type="dxa"/>
            <w:tcMar>
              <w:top w:w="60" w:type="dxa"/>
              <w:left w:w="100" w:type="dxa"/>
              <w:bottom w:w="60" w:type="dxa"/>
              <w:right w:w="100" w:type="dxa"/>
            </w:tcMar>
          </w:tcPr>
          <w:p w14:paraId="304A6F82" w14:textId="77777777" w:rsidR="00A13152" w:rsidRDefault="00F80225">
            <w:r>
              <w:rPr>
                <w:sz w:val="18"/>
              </w:rPr>
              <w:t>Scoring notebook; README production pipeline</w:t>
            </w:r>
          </w:p>
        </w:tc>
        <w:tc>
          <w:tcPr>
            <w:tcW w:w="3175" w:type="dxa"/>
            <w:tcMar>
              <w:top w:w="60" w:type="dxa"/>
              <w:left w:w="100" w:type="dxa"/>
              <w:bottom w:w="60" w:type="dxa"/>
              <w:right w:w="100" w:type="dxa"/>
            </w:tcMar>
          </w:tcPr>
          <w:p w14:paraId="32A4AAC4" w14:textId="77777777" w:rsidR="00A13152" w:rsidRDefault="00F80225">
            <w:r>
              <w:rPr>
                <w:sz w:val="18"/>
              </w:rPr>
              <w:t>Scoring process described; no formal handover record</w:t>
            </w:r>
          </w:p>
        </w:tc>
      </w:tr>
      <w:tr w:rsidR="00A13152" w14:paraId="546DDB44" w14:textId="77777777">
        <w:tc>
          <w:tcPr>
            <w:tcW w:w="3118" w:type="dxa"/>
            <w:shd w:val="clear" w:color="auto" w:fill="F5F5F5"/>
            <w:tcMar>
              <w:top w:w="60" w:type="dxa"/>
              <w:left w:w="100" w:type="dxa"/>
              <w:bottom w:w="60" w:type="dxa"/>
              <w:right w:w="100" w:type="dxa"/>
            </w:tcMar>
          </w:tcPr>
          <w:p w14:paraId="64C6F349" w14:textId="77777777" w:rsidR="00A13152" w:rsidRDefault="00F80225">
            <w:r>
              <w:rPr>
                <w:sz w:val="18"/>
              </w:rPr>
              <w:t>Exploratory Data Analysis</w:t>
            </w:r>
          </w:p>
        </w:tc>
        <w:tc>
          <w:tcPr>
            <w:tcW w:w="3118" w:type="dxa"/>
            <w:shd w:val="clear" w:color="auto" w:fill="F5F5F5"/>
            <w:tcMar>
              <w:top w:w="60" w:type="dxa"/>
              <w:left w:w="100" w:type="dxa"/>
              <w:bottom w:w="60" w:type="dxa"/>
              <w:right w:w="100" w:type="dxa"/>
            </w:tcMar>
          </w:tcPr>
          <w:p w14:paraId="3F70134F" w14:textId="77777777" w:rsidR="00A13152" w:rsidRDefault="00F80225">
            <w:r>
              <w:rPr>
                <w:sz w:val="18"/>
              </w:rPr>
              <w:t>Training notebook; README Sections 4–5</w:t>
            </w:r>
          </w:p>
        </w:tc>
        <w:tc>
          <w:tcPr>
            <w:tcW w:w="3175" w:type="dxa"/>
            <w:shd w:val="clear" w:color="auto" w:fill="F5F5F5"/>
            <w:tcMar>
              <w:top w:w="60" w:type="dxa"/>
              <w:left w:w="100" w:type="dxa"/>
              <w:bottom w:w="60" w:type="dxa"/>
              <w:right w:w="100" w:type="dxa"/>
            </w:tcMar>
          </w:tcPr>
          <w:p w14:paraId="49A184BB" w14:textId="77777777" w:rsidR="00A13152" w:rsidRDefault="00F80225">
            <w:r>
              <w:rPr>
                <w:sz w:val="18"/>
              </w:rPr>
              <w:t>EDA in notebook; no standalone EDA report</w:t>
            </w:r>
          </w:p>
        </w:tc>
      </w:tr>
      <w:tr w:rsidR="00A13152" w14:paraId="40C6FE3F" w14:textId="77777777">
        <w:tc>
          <w:tcPr>
            <w:tcW w:w="3118" w:type="dxa"/>
            <w:tcMar>
              <w:top w:w="60" w:type="dxa"/>
              <w:left w:w="100" w:type="dxa"/>
              <w:bottom w:w="60" w:type="dxa"/>
              <w:right w:w="100" w:type="dxa"/>
            </w:tcMar>
          </w:tcPr>
          <w:p w14:paraId="158197AC" w14:textId="77777777" w:rsidR="00A13152" w:rsidRDefault="00F80225">
            <w:r>
              <w:rPr>
                <w:sz w:val="18"/>
              </w:rPr>
              <w:t>Feature Engineering</w:t>
            </w:r>
          </w:p>
        </w:tc>
        <w:tc>
          <w:tcPr>
            <w:tcW w:w="3118" w:type="dxa"/>
            <w:tcMar>
              <w:top w:w="60" w:type="dxa"/>
              <w:left w:w="100" w:type="dxa"/>
              <w:bottom w:w="60" w:type="dxa"/>
              <w:right w:w="100" w:type="dxa"/>
            </w:tcMar>
          </w:tcPr>
          <w:p w14:paraId="27A45E67" w14:textId="77777777" w:rsidR="00A13152" w:rsidRDefault="00F80225">
            <w:r>
              <w:rPr>
                <w:sz w:val="18"/>
              </w:rPr>
              <w:t>Training notebook; README Sections 4–5</w:t>
            </w:r>
          </w:p>
        </w:tc>
        <w:tc>
          <w:tcPr>
            <w:tcW w:w="3175" w:type="dxa"/>
            <w:tcMar>
              <w:top w:w="60" w:type="dxa"/>
              <w:left w:w="100" w:type="dxa"/>
              <w:bottom w:w="60" w:type="dxa"/>
              <w:right w:w="100" w:type="dxa"/>
            </w:tcMar>
          </w:tcPr>
          <w:p w14:paraId="67C662BE" w14:textId="77777777" w:rsidR="00A13152" w:rsidRDefault="00F80225">
            <w:r>
              <w:rPr>
                <w:sz w:val="18"/>
              </w:rPr>
              <w:t>Feature engineering implemented; rationale documented</w:t>
            </w:r>
          </w:p>
        </w:tc>
      </w:tr>
      <w:tr w:rsidR="00A13152" w14:paraId="4FEBC7BB" w14:textId="77777777">
        <w:tc>
          <w:tcPr>
            <w:tcW w:w="3118" w:type="dxa"/>
            <w:shd w:val="clear" w:color="auto" w:fill="F5F5F5"/>
            <w:tcMar>
              <w:top w:w="60" w:type="dxa"/>
              <w:left w:w="100" w:type="dxa"/>
              <w:bottom w:w="60" w:type="dxa"/>
              <w:right w:w="100" w:type="dxa"/>
            </w:tcMar>
          </w:tcPr>
          <w:p w14:paraId="2D148DF4" w14:textId="77777777" w:rsidR="00A13152" w:rsidRDefault="00F80225">
            <w:r>
              <w:rPr>
                <w:sz w:val="18"/>
              </w:rPr>
              <w:t>Feature Engineering Quality Check</w:t>
            </w:r>
          </w:p>
        </w:tc>
        <w:tc>
          <w:tcPr>
            <w:tcW w:w="3118" w:type="dxa"/>
            <w:shd w:val="clear" w:color="auto" w:fill="F5F5F5"/>
            <w:tcMar>
              <w:top w:w="60" w:type="dxa"/>
              <w:left w:w="100" w:type="dxa"/>
              <w:bottom w:w="60" w:type="dxa"/>
              <w:right w:w="100" w:type="dxa"/>
            </w:tcMar>
          </w:tcPr>
          <w:p w14:paraId="0896A608" w14:textId="77777777" w:rsidR="00A13152" w:rsidRDefault="00F80225">
            <w:r>
              <w:rPr>
                <w:sz w:val="18"/>
              </w:rPr>
              <w:t>Training notebook</w:t>
            </w:r>
          </w:p>
        </w:tc>
        <w:tc>
          <w:tcPr>
            <w:tcW w:w="3175" w:type="dxa"/>
            <w:shd w:val="clear" w:color="auto" w:fill="F5F5F5"/>
            <w:tcMar>
              <w:top w:w="60" w:type="dxa"/>
              <w:left w:w="100" w:type="dxa"/>
              <w:bottom w:w="60" w:type="dxa"/>
              <w:right w:w="100" w:type="dxa"/>
            </w:tcMar>
          </w:tcPr>
          <w:p w14:paraId="166C32F6" w14:textId="77777777" w:rsidR="00A13152" w:rsidRDefault="00F80225">
            <w:r>
              <w:rPr>
                <w:sz w:val="18"/>
              </w:rPr>
              <w:t>Reproducible pipeline; no explicit leakage review</w:t>
            </w:r>
          </w:p>
        </w:tc>
      </w:tr>
      <w:tr w:rsidR="00A13152" w14:paraId="33057483" w14:textId="77777777">
        <w:tc>
          <w:tcPr>
            <w:tcW w:w="3118" w:type="dxa"/>
            <w:tcMar>
              <w:top w:w="60" w:type="dxa"/>
              <w:left w:w="100" w:type="dxa"/>
              <w:bottom w:w="60" w:type="dxa"/>
              <w:right w:w="100" w:type="dxa"/>
            </w:tcMar>
          </w:tcPr>
          <w:p w14:paraId="235A2BE6" w14:textId="77777777" w:rsidR="00A13152" w:rsidRDefault="00F80225">
            <w:r>
              <w:rPr>
                <w:sz w:val="18"/>
              </w:rPr>
              <w:t>Model Development &amp; Evaluation</w:t>
            </w:r>
          </w:p>
        </w:tc>
        <w:tc>
          <w:tcPr>
            <w:tcW w:w="3118" w:type="dxa"/>
            <w:tcMar>
              <w:top w:w="60" w:type="dxa"/>
              <w:left w:w="100" w:type="dxa"/>
              <w:bottom w:w="60" w:type="dxa"/>
              <w:right w:w="100" w:type="dxa"/>
            </w:tcMar>
          </w:tcPr>
          <w:p w14:paraId="5552DDA9" w14:textId="77777777" w:rsidR="00A13152" w:rsidRDefault="00F80225">
            <w:r>
              <w:rPr>
                <w:sz w:val="18"/>
              </w:rPr>
              <w:t>Training notebook v3; README</w:t>
            </w:r>
          </w:p>
        </w:tc>
        <w:tc>
          <w:tcPr>
            <w:tcW w:w="3175" w:type="dxa"/>
            <w:tcMar>
              <w:top w:w="60" w:type="dxa"/>
              <w:left w:w="100" w:type="dxa"/>
              <w:bottom w:w="60" w:type="dxa"/>
              <w:right w:w="100" w:type="dxa"/>
            </w:tcMar>
          </w:tcPr>
          <w:p w14:paraId="670E84B1" w14:textId="77777777" w:rsidR="00A13152" w:rsidRDefault="00F80225">
            <w:proofErr w:type="spellStart"/>
            <w:r>
              <w:rPr>
                <w:sz w:val="18"/>
              </w:rPr>
              <w:t>LightGBM</w:t>
            </w:r>
            <w:proofErr w:type="spellEnd"/>
            <w:r>
              <w:rPr>
                <w:sz w:val="18"/>
              </w:rPr>
              <w:t xml:space="preserve"> trained; evaluation outputs produced; numeric ROC AUC as images only</w:t>
            </w:r>
          </w:p>
        </w:tc>
      </w:tr>
      <w:tr w:rsidR="00A13152" w14:paraId="1276CB5E" w14:textId="77777777">
        <w:tc>
          <w:tcPr>
            <w:tcW w:w="3118" w:type="dxa"/>
            <w:shd w:val="clear" w:color="auto" w:fill="F5F5F5"/>
            <w:tcMar>
              <w:top w:w="60" w:type="dxa"/>
              <w:left w:w="100" w:type="dxa"/>
              <w:bottom w:w="60" w:type="dxa"/>
              <w:right w:w="100" w:type="dxa"/>
            </w:tcMar>
          </w:tcPr>
          <w:p w14:paraId="735382E1" w14:textId="77777777" w:rsidR="00A13152" w:rsidRDefault="00F80225">
            <w:r>
              <w:rPr>
                <w:sz w:val="18"/>
              </w:rPr>
              <w:t>Model Card</w:t>
            </w:r>
          </w:p>
        </w:tc>
        <w:tc>
          <w:tcPr>
            <w:tcW w:w="3118" w:type="dxa"/>
            <w:shd w:val="clear" w:color="auto" w:fill="F5F5F5"/>
            <w:tcMar>
              <w:top w:w="60" w:type="dxa"/>
              <w:left w:w="100" w:type="dxa"/>
              <w:bottom w:w="60" w:type="dxa"/>
              <w:right w:w="100" w:type="dxa"/>
            </w:tcMar>
          </w:tcPr>
          <w:p w14:paraId="65D0E1E7" w14:textId="77777777" w:rsidR="00A13152" w:rsidRDefault="00F80225">
            <w:r>
              <w:rPr>
                <w:sz w:val="18"/>
              </w:rPr>
              <w:t>README; training notebook</w:t>
            </w:r>
          </w:p>
        </w:tc>
        <w:tc>
          <w:tcPr>
            <w:tcW w:w="3175" w:type="dxa"/>
            <w:shd w:val="clear" w:color="auto" w:fill="F5F5F5"/>
            <w:tcMar>
              <w:top w:w="60" w:type="dxa"/>
              <w:left w:w="100" w:type="dxa"/>
              <w:bottom w:w="60" w:type="dxa"/>
              <w:right w:w="100" w:type="dxa"/>
            </w:tcMar>
          </w:tcPr>
          <w:p w14:paraId="197757FA" w14:textId="77777777" w:rsidR="00A13152" w:rsidRDefault="00F80225">
            <w:r>
              <w:rPr>
                <w:sz w:val="18"/>
              </w:rPr>
              <w:t>Model documented; no confirmed ownership</w:t>
            </w:r>
          </w:p>
        </w:tc>
      </w:tr>
      <w:tr w:rsidR="00A13152" w14:paraId="0516DA61" w14:textId="77777777">
        <w:tc>
          <w:tcPr>
            <w:tcW w:w="3118" w:type="dxa"/>
            <w:tcMar>
              <w:top w:w="60" w:type="dxa"/>
              <w:left w:w="100" w:type="dxa"/>
              <w:bottom w:w="60" w:type="dxa"/>
              <w:right w:w="100" w:type="dxa"/>
            </w:tcMar>
          </w:tcPr>
          <w:p w14:paraId="72649BCE" w14:textId="77777777" w:rsidR="00A13152" w:rsidRDefault="00F80225">
            <w:r>
              <w:rPr>
                <w:sz w:val="18"/>
              </w:rPr>
              <w:t>Modelling Quality Check</w:t>
            </w:r>
          </w:p>
        </w:tc>
        <w:tc>
          <w:tcPr>
            <w:tcW w:w="3118" w:type="dxa"/>
            <w:tcMar>
              <w:top w:w="60" w:type="dxa"/>
              <w:left w:w="100" w:type="dxa"/>
              <w:bottom w:w="60" w:type="dxa"/>
              <w:right w:w="100" w:type="dxa"/>
            </w:tcMar>
          </w:tcPr>
          <w:p w14:paraId="18BA12B1" w14:textId="77777777" w:rsidR="00A13152" w:rsidRDefault="00F80225">
            <w:r>
              <w:rPr>
                <w:sz w:val="18"/>
              </w:rPr>
              <w:t>Training notebook v3; validation notebooks</w:t>
            </w:r>
          </w:p>
        </w:tc>
        <w:tc>
          <w:tcPr>
            <w:tcW w:w="3175" w:type="dxa"/>
            <w:tcMar>
              <w:top w:w="60" w:type="dxa"/>
              <w:left w:w="100" w:type="dxa"/>
              <w:bottom w:w="60" w:type="dxa"/>
              <w:right w:w="100" w:type="dxa"/>
            </w:tcMar>
          </w:tcPr>
          <w:p w14:paraId="356BD6A9" w14:textId="77777777" w:rsidR="00A13152" w:rsidRDefault="00F80225">
            <w:r>
              <w:rPr>
                <w:sz w:val="18"/>
              </w:rPr>
              <w:t>OOT validation conducted; no formal peer review</w:t>
            </w:r>
          </w:p>
        </w:tc>
      </w:tr>
      <w:tr w:rsidR="00A13152" w14:paraId="52D234A9" w14:textId="77777777">
        <w:tc>
          <w:tcPr>
            <w:tcW w:w="3118" w:type="dxa"/>
            <w:shd w:val="clear" w:color="auto" w:fill="F5F5F5"/>
            <w:tcMar>
              <w:top w:w="60" w:type="dxa"/>
              <w:left w:w="100" w:type="dxa"/>
              <w:bottom w:w="60" w:type="dxa"/>
              <w:right w:w="100" w:type="dxa"/>
            </w:tcMar>
          </w:tcPr>
          <w:p w14:paraId="58C46B91" w14:textId="77777777" w:rsidR="00A13152" w:rsidRDefault="00F80225">
            <w:r>
              <w:rPr>
                <w:sz w:val="18"/>
              </w:rPr>
              <w:t>Model Handover</w:t>
            </w:r>
          </w:p>
        </w:tc>
        <w:tc>
          <w:tcPr>
            <w:tcW w:w="3118" w:type="dxa"/>
            <w:shd w:val="clear" w:color="auto" w:fill="F5F5F5"/>
            <w:tcMar>
              <w:top w:w="60" w:type="dxa"/>
              <w:left w:w="100" w:type="dxa"/>
              <w:bottom w:w="60" w:type="dxa"/>
              <w:right w:w="100" w:type="dxa"/>
            </w:tcMar>
          </w:tcPr>
          <w:p w14:paraId="025F7997" w14:textId="77777777" w:rsidR="00A13152" w:rsidRDefault="00F80225">
            <w:r>
              <w:rPr>
                <w:sz w:val="18"/>
              </w:rPr>
              <w:t>Scoring notebook; pickle files; README</w:t>
            </w:r>
          </w:p>
        </w:tc>
        <w:tc>
          <w:tcPr>
            <w:tcW w:w="3175" w:type="dxa"/>
            <w:shd w:val="clear" w:color="auto" w:fill="F5F5F5"/>
            <w:tcMar>
              <w:top w:w="60" w:type="dxa"/>
              <w:left w:w="100" w:type="dxa"/>
              <w:bottom w:w="60" w:type="dxa"/>
              <w:right w:w="100" w:type="dxa"/>
            </w:tcMar>
          </w:tcPr>
          <w:p w14:paraId="23C83627" w14:textId="77777777" w:rsidR="00A13152" w:rsidRDefault="00F80225">
            <w:r>
              <w:rPr>
                <w:sz w:val="18"/>
              </w:rPr>
              <w:t>Scoring pipeline in place; no formal handover record</w:t>
            </w:r>
          </w:p>
        </w:tc>
      </w:tr>
      <w:tr w:rsidR="00A13152" w14:paraId="0EA98AE6" w14:textId="77777777">
        <w:tc>
          <w:tcPr>
            <w:tcW w:w="3118" w:type="dxa"/>
            <w:tcMar>
              <w:top w:w="60" w:type="dxa"/>
              <w:left w:w="100" w:type="dxa"/>
              <w:bottom w:w="60" w:type="dxa"/>
              <w:right w:w="100" w:type="dxa"/>
            </w:tcMar>
          </w:tcPr>
          <w:p w14:paraId="653B149A" w14:textId="77777777" w:rsidR="00A13152" w:rsidRDefault="00F80225">
            <w:r>
              <w:rPr>
                <w:sz w:val="18"/>
              </w:rPr>
              <w:lastRenderedPageBreak/>
              <w:t>Validation Evidence</w:t>
            </w:r>
          </w:p>
        </w:tc>
        <w:tc>
          <w:tcPr>
            <w:tcW w:w="3118" w:type="dxa"/>
            <w:tcMar>
              <w:top w:w="60" w:type="dxa"/>
              <w:left w:w="100" w:type="dxa"/>
              <w:bottom w:w="60" w:type="dxa"/>
              <w:right w:w="100" w:type="dxa"/>
            </w:tcMar>
          </w:tcPr>
          <w:p w14:paraId="269256A7" w14:textId="77777777" w:rsidR="00A13152" w:rsidRDefault="00F80225">
            <w:r>
              <w:rPr>
                <w:rFonts w:ascii="Courier New" w:hAnsi="Courier New"/>
                <w:sz w:val="16"/>
              </w:rPr>
              <w:t>call_model_scoring_with_validation_2026_02_</w:t>
            </w:r>
            <w:proofErr w:type="gramStart"/>
            <w:r>
              <w:rPr>
                <w:rFonts w:ascii="Courier New" w:hAnsi="Courier New"/>
                <w:sz w:val="16"/>
              </w:rPr>
              <w:t>04.ipynb</w:t>
            </w:r>
            <w:proofErr w:type="gramEnd"/>
            <w:r>
              <w:rPr>
                <w:sz w:val="18"/>
              </w:rPr>
              <w:t>; README</w:t>
            </w:r>
          </w:p>
        </w:tc>
        <w:tc>
          <w:tcPr>
            <w:tcW w:w="3175" w:type="dxa"/>
            <w:tcMar>
              <w:top w:w="60" w:type="dxa"/>
              <w:left w:w="100" w:type="dxa"/>
              <w:bottom w:w="60" w:type="dxa"/>
              <w:right w:w="100" w:type="dxa"/>
            </w:tcMar>
          </w:tcPr>
          <w:p w14:paraId="5712FE10" w14:textId="77777777" w:rsidR="00A13152" w:rsidRDefault="00F80225">
            <w:r>
              <w:rPr>
                <w:sz w:val="18"/>
              </w:rPr>
              <w:t>Production scoring and OOT validation demonstrated</w:t>
            </w:r>
          </w:p>
        </w:tc>
      </w:tr>
      <w:tr w:rsidR="00A13152" w14:paraId="4DDB80DE" w14:textId="77777777">
        <w:tc>
          <w:tcPr>
            <w:tcW w:w="3118" w:type="dxa"/>
            <w:shd w:val="clear" w:color="auto" w:fill="F5F5F5"/>
            <w:tcMar>
              <w:top w:w="60" w:type="dxa"/>
              <w:left w:w="100" w:type="dxa"/>
              <w:bottom w:w="60" w:type="dxa"/>
              <w:right w:w="100" w:type="dxa"/>
            </w:tcMar>
          </w:tcPr>
          <w:p w14:paraId="1942604A" w14:textId="77777777" w:rsidR="00A13152" w:rsidRDefault="00F80225">
            <w:r>
              <w:rPr>
                <w:sz w:val="18"/>
              </w:rPr>
              <w:t>Technical Sign-off</w:t>
            </w:r>
          </w:p>
        </w:tc>
        <w:tc>
          <w:tcPr>
            <w:tcW w:w="3118" w:type="dxa"/>
            <w:shd w:val="clear" w:color="auto" w:fill="F5F5F5"/>
            <w:tcMar>
              <w:top w:w="60" w:type="dxa"/>
              <w:left w:w="100" w:type="dxa"/>
              <w:bottom w:w="60" w:type="dxa"/>
              <w:right w:w="100" w:type="dxa"/>
            </w:tcMar>
          </w:tcPr>
          <w:p w14:paraId="2274BC58" w14:textId="77777777" w:rsidR="00A13152" w:rsidRDefault="00F80225">
            <w:r>
              <w:rPr>
                <w:sz w:val="18"/>
              </w:rPr>
              <w:t>None found</w:t>
            </w:r>
          </w:p>
        </w:tc>
        <w:tc>
          <w:tcPr>
            <w:tcW w:w="3175" w:type="dxa"/>
            <w:shd w:val="clear" w:color="auto" w:fill="F5F5F5"/>
            <w:tcMar>
              <w:top w:w="60" w:type="dxa"/>
              <w:left w:w="100" w:type="dxa"/>
              <w:bottom w:w="60" w:type="dxa"/>
              <w:right w:w="100" w:type="dxa"/>
            </w:tcMar>
          </w:tcPr>
          <w:p w14:paraId="736A3E0D" w14:textId="77777777" w:rsidR="00A13152" w:rsidRDefault="00F80225">
            <w:r>
              <w:rPr>
                <w:sz w:val="18"/>
              </w:rPr>
              <w:t>Not demonstrated — PENDING</w:t>
            </w:r>
          </w:p>
        </w:tc>
      </w:tr>
      <w:tr w:rsidR="00A13152" w14:paraId="0C2EE082" w14:textId="77777777">
        <w:tc>
          <w:tcPr>
            <w:tcW w:w="3118" w:type="dxa"/>
            <w:tcMar>
              <w:top w:w="60" w:type="dxa"/>
              <w:left w:w="100" w:type="dxa"/>
              <w:bottom w:w="60" w:type="dxa"/>
              <w:right w:w="100" w:type="dxa"/>
            </w:tcMar>
          </w:tcPr>
          <w:p w14:paraId="78EBA022" w14:textId="77777777" w:rsidR="00A13152" w:rsidRDefault="00F80225">
            <w:r>
              <w:rPr>
                <w:sz w:val="18"/>
              </w:rPr>
              <w:t>Business Sign-off</w:t>
            </w:r>
          </w:p>
        </w:tc>
        <w:tc>
          <w:tcPr>
            <w:tcW w:w="3118" w:type="dxa"/>
            <w:tcMar>
              <w:top w:w="60" w:type="dxa"/>
              <w:left w:w="100" w:type="dxa"/>
              <w:bottom w:w="60" w:type="dxa"/>
              <w:right w:w="100" w:type="dxa"/>
            </w:tcMar>
          </w:tcPr>
          <w:p w14:paraId="026B303E" w14:textId="77777777" w:rsidR="00A13152" w:rsidRDefault="00F80225">
            <w:r>
              <w:rPr>
                <w:sz w:val="18"/>
              </w:rPr>
              <w:t>None found</w:t>
            </w:r>
          </w:p>
        </w:tc>
        <w:tc>
          <w:tcPr>
            <w:tcW w:w="3175" w:type="dxa"/>
            <w:tcMar>
              <w:top w:w="60" w:type="dxa"/>
              <w:left w:w="100" w:type="dxa"/>
              <w:bottom w:w="60" w:type="dxa"/>
              <w:right w:w="100" w:type="dxa"/>
            </w:tcMar>
          </w:tcPr>
          <w:p w14:paraId="65265F9C" w14:textId="77777777" w:rsidR="00A13152" w:rsidRDefault="00F80225">
            <w:r>
              <w:rPr>
                <w:sz w:val="18"/>
              </w:rPr>
              <w:t>Not demonstrated — PENDING</w:t>
            </w:r>
          </w:p>
        </w:tc>
      </w:tr>
      <w:tr w:rsidR="00A13152" w14:paraId="268CAB17" w14:textId="77777777">
        <w:tc>
          <w:tcPr>
            <w:tcW w:w="3118" w:type="dxa"/>
            <w:shd w:val="clear" w:color="auto" w:fill="F5F5F5"/>
            <w:tcMar>
              <w:top w:w="60" w:type="dxa"/>
              <w:left w:w="100" w:type="dxa"/>
              <w:bottom w:w="60" w:type="dxa"/>
              <w:right w:w="100" w:type="dxa"/>
            </w:tcMar>
          </w:tcPr>
          <w:p w14:paraId="7D6796DE" w14:textId="77777777" w:rsidR="00A13152" w:rsidRDefault="00F80225">
            <w:r>
              <w:rPr>
                <w:sz w:val="18"/>
              </w:rPr>
              <w:t>Final Stage 1 Sign-off</w:t>
            </w:r>
          </w:p>
        </w:tc>
        <w:tc>
          <w:tcPr>
            <w:tcW w:w="3118" w:type="dxa"/>
            <w:shd w:val="clear" w:color="auto" w:fill="F5F5F5"/>
            <w:tcMar>
              <w:top w:w="60" w:type="dxa"/>
              <w:left w:w="100" w:type="dxa"/>
              <w:bottom w:w="60" w:type="dxa"/>
              <w:right w:w="100" w:type="dxa"/>
            </w:tcMar>
          </w:tcPr>
          <w:p w14:paraId="0A13B2F8" w14:textId="77777777" w:rsidR="00A13152" w:rsidRDefault="00F80225">
            <w:r>
              <w:rPr>
                <w:sz w:val="18"/>
              </w:rPr>
              <w:t>None found</w:t>
            </w:r>
          </w:p>
        </w:tc>
        <w:tc>
          <w:tcPr>
            <w:tcW w:w="3175" w:type="dxa"/>
            <w:shd w:val="clear" w:color="auto" w:fill="F5F5F5"/>
            <w:tcMar>
              <w:top w:w="60" w:type="dxa"/>
              <w:left w:w="100" w:type="dxa"/>
              <w:bottom w:w="60" w:type="dxa"/>
              <w:right w:w="100" w:type="dxa"/>
            </w:tcMar>
          </w:tcPr>
          <w:p w14:paraId="30C5925C" w14:textId="77777777" w:rsidR="00A13152" w:rsidRDefault="00F80225">
            <w:r>
              <w:rPr>
                <w:sz w:val="18"/>
              </w:rPr>
              <w:t>Not demonstrated — PENDING</w:t>
            </w:r>
          </w:p>
        </w:tc>
      </w:tr>
    </w:tbl>
    <w:p w14:paraId="7D8C58C2" w14:textId="77777777" w:rsidR="00A13152" w:rsidRDefault="00A13152">
      <w:pPr>
        <w:spacing w:after="40"/>
      </w:pPr>
    </w:p>
    <w:p w14:paraId="0C360EA7" w14:textId="77777777" w:rsidR="00A13152" w:rsidRDefault="00A13152">
      <w:pPr>
        <w:pBdr>
          <w:bottom w:val="single" w:sz="4" w:space="1" w:color="CCCCCC"/>
        </w:pBdr>
        <w:spacing w:before="120"/>
      </w:pPr>
    </w:p>
    <w:p w14:paraId="10DCE008" w14:textId="77777777" w:rsidR="00A13152" w:rsidRDefault="00F80225">
      <w:pPr>
        <w:pStyle w:val="Heading2"/>
        <w:pBdr>
          <w:bottom w:val="single" w:sz="2" w:space="1" w:color="6B2D8B"/>
        </w:pBdr>
      </w:pPr>
      <w:r>
        <w:t>Appendix B: Data Sources</w:t>
      </w:r>
    </w:p>
    <w:p w14:paraId="048B51B3" w14:textId="77777777" w:rsidR="00A13152" w:rsidRDefault="00F80225">
      <w:r>
        <w:t xml:space="preserve">The following datasets were used in model training as documented in the project README (Section 6). Production scoring uses equivalent tables hosted within </w:t>
      </w:r>
      <w:proofErr w:type="spellStart"/>
      <w:r>
        <w:t>MLPod</w:t>
      </w:r>
      <w:proofErr w:type="spellEnd"/>
      <w:r>
        <w:t>.</w:t>
      </w:r>
    </w:p>
    <w:tbl>
      <w:tblPr>
        <w:tblStyle w:val="TableGrid"/>
        <w:tblW w:w="0" w:type="auto"/>
        <w:tblLook w:val="04A0" w:firstRow="1" w:lastRow="0" w:firstColumn="1" w:lastColumn="0" w:noHBand="0" w:noVBand="1"/>
      </w:tblPr>
      <w:tblGrid>
        <w:gridCol w:w="7690"/>
        <w:gridCol w:w="1922"/>
      </w:tblGrid>
      <w:tr w:rsidR="00A13152" w14:paraId="48AB7A22" w14:textId="77777777">
        <w:tc>
          <w:tcPr>
            <w:tcW w:w="3402" w:type="dxa"/>
            <w:shd w:val="clear" w:color="auto" w:fill="00539F"/>
            <w:tcMar>
              <w:top w:w="60" w:type="dxa"/>
              <w:left w:w="100" w:type="dxa"/>
              <w:bottom w:w="60" w:type="dxa"/>
              <w:right w:w="100" w:type="dxa"/>
            </w:tcMar>
          </w:tcPr>
          <w:p w14:paraId="6FC9FBBE" w14:textId="77777777" w:rsidR="00A13152" w:rsidRDefault="00F80225">
            <w:r>
              <w:rPr>
                <w:b/>
                <w:color w:val="FFFFFF"/>
                <w:sz w:val="18"/>
              </w:rPr>
              <w:t>Dataset</w:t>
            </w:r>
          </w:p>
        </w:tc>
        <w:tc>
          <w:tcPr>
            <w:tcW w:w="6009" w:type="dxa"/>
            <w:shd w:val="clear" w:color="auto" w:fill="00539F"/>
            <w:tcMar>
              <w:top w:w="60" w:type="dxa"/>
              <w:left w:w="100" w:type="dxa"/>
              <w:bottom w:w="60" w:type="dxa"/>
              <w:right w:w="100" w:type="dxa"/>
            </w:tcMar>
          </w:tcPr>
          <w:p w14:paraId="32CB9F4F" w14:textId="77777777" w:rsidR="00A13152" w:rsidRDefault="00F80225">
            <w:r>
              <w:rPr>
                <w:b/>
                <w:color w:val="FFFFFF"/>
                <w:sz w:val="18"/>
              </w:rPr>
              <w:t>Purpose</w:t>
            </w:r>
          </w:p>
        </w:tc>
      </w:tr>
      <w:tr w:rsidR="00A13152" w14:paraId="08C3DF38" w14:textId="77777777">
        <w:tc>
          <w:tcPr>
            <w:tcW w:w="3402" w:type="dxa"/>
            <w:tcMar>
              <w:top w:w="60" w:type="dxa"/>
              <w:left w:w="100" w:type="dxa"/>
              <w:bottom w:w="60" w:type="dxa"/>
              <w:right w:w="100" w:type="dxa"/>
            </w:tcMar>
          </w:tcPr>
          <w:p w14:paraId="75793B6C" w14:textId="77777777" w:rsidR="00A13152" w:rsidRDefault="00F80225">
            <w:r>
              <w:rPr>
                <w:rFonts w:ascii="Courier New" w:hAnsi="Courier New"/>
                <w:sz w:val="16"/>
              </w:rPr>
              <w:t>skyuk-uk-pa-pres-prod.uk_pub_data_foundation_base_ic.hub_telemetry_base</w:t>
            </w:r>
          </w:p>
        </w:tc>
        <w:tc>
          <w:tcPr>
            <w:tcW w:w="6009" w:type="dxa"/>
            <w:tcMar>
              <w:top w:w="60" w:type="dxa"/>
              <w:left w:w="100" w:type="dxa"/>
              <w:bottom w:w="60" w:type="dxa"/>
              <w:right w:w="100" w:type="dxa"/>
            </w:tcMar>
          </w:tcPr>
          <w:p w14:paraId="46E98C9B" w14:textId="77777777" w:rsidR="00A13152" w:rsidRDefault="00F80225">
            <w:r>
              <w:rPr>
                <w:sz w:val="18"/>
              </w:rPr>
              <w:t>Hub telemetry (reboots); source for customer base</w:t>
            </w:r>
          </w:p>
        </w:tc>
      </w:tr>
      <w:tr w:rsidR="00A13152" w14:paraId="6391CE84" w14:textId="77777777">
        <w:tc>
          <w:tcPr>
            <w:tcW w:w="3402" w:type="dxa"/>
            <w:shd w:val="clear" w:color="auto" w:fill="F5F5F5"/>
            <w:tcMar>
              <w:top w:w="60" w:type="dxa"/>
              <w:left w:w="100" w:type="dxa"/>
              <w:bottom w:w="60" w:type="dxa"/>
              <w:right w:w="100" w:type="dxa"/>
            </w:tcMar>
          </w:tcPr>
          <w:p w14:paraId="5D5710B4" w14:textId="77777777" w:rsidR="00A13152" w:rsidRDefault="00F80225">
            <w:proofErr w:type="spellStart"/>
            <w:r>
              <w:rPr>
                <w:rFonts w:ascii="Courier New" w:hAnsi="Courier New"/>
                <w:sz w:val="16"/>
              </w:rPr>
              <w:t>skyuk</w:t>
            </w:r>
            <w:proofErr w:type="spellEnd"/>
            <w:r>
              <w:rPr>
                <w:rFonts w:ascii="Courier New" w:hAnsi="Courier New"/>
                <w:sz w:val="16"/>
              </w:rPr>
              <w:t>-</w:t>
            </w:r>
            <w:proofErr w:type="spellStart"/>
            <w:r>
              <w:rPr>
                <w:rFonts w:ascii="Courier New" w:hAnsi="Courier New"/>
                <w:sz w:val="16"/>
              </w:rPr>
              <w:t>uk</w:t>
            </w:r>
            <w:proofErr w:type="spellEnd"/>
            <w:r>
              <w:rPr>
                <w:rFonts w:ascii="Courier New" w:hAnsi="Courier New"/>
                <w:sz w:val="16"/>
              </w:rPr>
              <w:t>-data-foundation-</w:t>
            </w:r>
            <w:proofErr w:type="spellStart"/>
            <w:r>
              <w:rPr>
                <w:rFonts w:ascii="Courier New" w:hAnsi="Courier New"/>
                <w:sz w:val="16"/>
              </w:rPr>
              <w:t>prod.reporting.sc_reactive_journeys</w:t>
            </w:r>
            <w:proofErr w:type="spellEnd"/>
          </w:p>
        </w:tc>
        <w:tc>
          <w:tcPr>
            <w:tcW w:w="6009" w:type="dxa"/>
            <w:shd w:val="clear" w:color="auto" w:fill="F5F5F5"/>
            <w:tcMar>
              <w:top w:w="60" w:type="dxa"/>
              <w:left w:w="100" w:type="dxa"/>
              <w:bottom w:w="60" w:type="dxa"/>
              <w:right w:w="100" w:type="dxa"/>
            </w:tcMar>
          </w:tcPr>
          <w:p w14:paraId="7028AD6B" w14:textId="77777777" w:rsidR="00A13152" w:rsidRDefault="00F80225">
            <w:r>
              <w:rPr>
                <w:sz w:val="18"/>
              </w:rPr>
              <w:t>Call / contact history (target variable source)</w:t>
            </w:r>
          </w:p>
        </w:tc>
      </w:tr>
      <w:tr w:rsidR="00A13152" w14:paraId="7A0D8CFA" w14:textId="77777777">
        <w:tc>
          <w:tcPr>
            <w:tcW w:w="3402" w:type="dxa"/>
            <w:tcMar>
              <w:top w:w="60" w:type="dxa"/>
              <w:left w:w="100" w:type="dxa"/>
              <w:bottom w:w="60" w:type="dxa"/>
              <w:right w:w="100" w:type="dxa"/>
            </w:tcMar>
          </w:tcPr>
          <w:p w14:paraId="6BAC867A" w14:textId="77777777" w:rsidR="00A13152" w:rsidRDefault="00F80225">
            <w:r>
              <w:rPr>
                <w:rFonts w:ascii="Courier New" w:hAnsi="Courier New"/>
                <w:sz w:val="16"/>
              </w:rPr>
              <w:t>skyuk-uk-decis-models-01-</w:t>
            </w:r>
            <w:proofErr w:type="gramStart"/>
            <w:r>
              <w:rPr>
                <w:rFonts w:ascii="Courier New" w:hAnsi="Courier New"/>
                <w:sz w:val="16"/>
              </w:rPr>
              <w:t>prod.forecasting</w:t>
            </w:r>
            <w:proofErr w:type="gramEnd"/>
            <w:r>
              <w:rPr>
                <w:rFonts w:ascii="Courier New" w:hAnsi="Courier New"/>
                <w:sz w:val="16"/>
              </w:rPr>
              <w:t>.Cust_Weekly_Base</w:t>
            </w:r>
          </w:p>
        </w:tc>
        <w:tc>
          <w:tcPr>
            <w:tcW w:w="6009" w:type="dxa"/>
            <w:tcMar>
              <w:top w:w="60" w:type="dxa"/>
              <w:left w:w="100" w:type="dxa"/>
              <w:bottom w:w="60" w:type="dxa"/>
              <w:right w:w="100" w:type="dxa"/>
            </w:tcMar>
          </w:tcPr>
          <w:p w14:paraId="54AFDF12" w14:textId="77777777" w:rsidR="00A13152" w:rsidRDefault="00F80225">
            <w:r>
              <w:rPr>
                <w:sz w:val="18"/>
              </w:rPr>
              <w:t>Customer weekly base features</w:t>
            </w:r>
          </w:p>
        </w:tc>
      </w:tr>
      <w:tr w:rsidR="00A13152" w14:paraId="1FE389D3" w14:textId="77777777">
        <w:tc>
          <w:tcPr>
            <w:tcW w:w="3402" w:type="dxa"/>
            <w:shd w:val="clear" w:color="auto" w:fill="F5F5F5"/>
            <w:tcMar>
              <w:top w:w="60" w:type="dxa"/>
              <w:left w:w="100" w:type="dxa"/>
              <w:bottom w:w="60" w:type="dxa"/>
              <w:right w:w="100" w:type="dxa"/>
            </w:tcMar>
          </w:tcPr>
          <w:p w14:paraId="74E6520C" w14:textId="77777777" w:rsidR="00A13152" w:rsidRDefault="00F80225">
            <w:r>
              <w:rPr>
                <w:rFonts w:ascii="Courier New" w:hAnsi="Courier New"/>
                <w:sz w:val="16"/>
              </w:rPr>
              <w:t>sky-uk-ids-analytics-</w:t>
            </w:r>
            <w:proofErr w:type="gramStart"/>
            <w:r>
              <w:rPr>
                <w:rFonts w:ascii="Courier New" w:hAnsi="Courier New"/>
                <w:sz w:val="16"/>
              </w:rPr>
              <w:t>prod.service</w:t>
            </w:r>
            <w:proofErr w:type="gramEnd"/>
            <w:r>
              <w:rPr>
                <w:rFonts w:ascii="Courier New" w:hAnsi="Courier New"/>
                <w:sz w:val="16"/>
              </w:rPr>
              <w:t>_</w:t>
            </w:r>
            <w:proofErr w:type="gramStart"/>
            <w:r>
              <w:rPr>
                <w:rFonts w:ascii="Courier New" w:hAnsi="Courier New"/>
                <w:sz w:val="16"/>
              </w:rPr>
              <w:t>checker.scaled</w:t>
            </w:r>
            <w:proofErr w:type="gramEnd"/>
            <w:r>
              <w:rPr>
                <w:rFonts w:ascii="Courier New" w:hAnsi="Courier New"/>
                <w:sz w:val="16"/>
              </w:rPr>
              <w:t>_data_hub4_ihh_ihh_rag_aggregated</w:t>
            </w:r>
          </w:p>
        </w:tc>
        <w:tc>
          <w:tcPr>
            <w:tcW w:w="6009" w:type="dxa"/>
            <w:shd w:val="clear" w:color="auto" w:fill="F5F5F5"/>
            <w:tcMar>
              <w:top w:w="60" w:type="dxa"/>
              <w:left w:w="100" w:type="dxa"/>
              <w:bottom w:w="60" w:type="dxa"/>
              <w:right w:w="100" w:type="dxa"/>
            </w:tcMar>
          </w:tcPr>
          <w:p w14:paraId="42E680AF" w14:textId="77777777" w:rsidR="00A13152" w:rsidRDefault="00F80225">
            <w:r>
              <w:rPr>
                <w:sz w:val="18"/>
              </w:rPr>
              <w:t>In-Home Health RAG status</w:t>
            </w:r>
          </w:p>
        </w:tc>
      </w:tr>
      <w:tr w:rsidR="00A13152" w14:paraId="12FFD2CB" w14:textId="77777777">
        <w:tc>
          <w:tcPr>
            <w:tcW w:w="3402" w:type="dxa"/>
            <w:tcMar>
              <w:top w:w="60" w:type="dxa"/>
              <w:left w:w="100" w:type="dxa"/>
              <w:bottom w:w="60" w:type="dxa"/>
              <w:right w:w="100" w:type="dxa"/>
            </w:tcMar>
          </w:tcPr>
          <w:p w14:paraId="772B2BBB" w14:textId="77777777" w:rsidR="00A13152" w:rsidRDefault="00F80225">
            <w:r>
              <w:rPr>
                <w:rFonts w:ascii="Courier New" w:hAnsi="Courier New"/>
                <w:sz w:val="16"/>
              </w:rPr>
              <w:t>sky-uk-ids-analytics-</w:t>
            </w:r>
            <w:proofErr w:type="gramStart"/>
            <w:r>
              <w:rPr>
                <w:rFonts w:ascii="Courier New" w:hAnsi="Courier New"/>
                <w:sz w:val="16"/>
              </w:rPr>
              <w:t>prod.service</w:t>
            </w:r>
            <w:proofErr w:type="gramEnd"/>
            <w:r>
              <w:rPr>
                <w:rFonts w:ascii="Courier New" w:hAnsi="Courier New"/>
                <w:sz w:val="16"/>
              </w:rPr>
              <w:t>_</w:t>
            </w:r>
            <w:proofErr w:type="gramStart"/>
            <w:r>
              <w:rPr>
                <w:rFonts w:ascii="Courier New" w:hAnsi="Courier New"/>
                <w:sz w:val="16"/>
              </w:rPr>
              <w:t>checker.scaled</w:t>
            </w:r>
            <w:proofErr w:type="gramEnd"/>
            <w:r>
              <w:rPr>
                <w:rFonts w:ascii="Courier New" w:hAnsi="Courier New"/>
                <w:sz w:val="16"/>
              </w:rPr>
              <w:t>_data_hub4_ihh_mot_wifi_status_aggregated</w:t>
            </w:r>
          </w:p>
        </w:tc>
        <w:tc>
          <w:tcPr>
            <w:tcW w:w="6009" w:type="dxa"/>
            <w:tcMar>
              <w:top w:w="60" w:type="dxa"/>
              <w:left w:w="100" w:type="dxa"/>
              <w:bottom w:w="60" w:type="dxa"/>
              <w:right w:w="100" w:type="dxa"/>
            </w:tcMar>
          </w:tcPr>
          <w:p w14:paraId="4E399B18" w14:textId="77777777" w:rsidR="00A13152" w:rsidRDefault="00F80225">
            <w:r>
              <w:rPr>
                <w:sz w:val="18"/>
              </w:rPr>
              <w:t>MOT Wi-Fi status</w:t>
            </w:r>
          </w:p>
        </w:tc>
      </w:tr>
      <w:tr w:rsidR="00A13152" w14:paraId="37D0CA1B" w14:textId="77777777">
        <w:tc>
          <w:tcPr>
            <w:tcW w:w="3402" w:type="dxa"/>
            <w:shd w:val="clear" w:color="auto" w:fill="F5F5F5"/>
            <w:tcMar>
              <w:top w:w="60" w:type="dxa"/>
              <w:left w:w="100" w:type="dxa"/>
              <w:bottom w:w="60" w:type="dxa"/>
              <w:right w:w="100" w:type="dxa"/>
            </w:tcMar>
          </w:tcPr>
          <w:p w14:paraId="7B467EDF" w14:textId="77777777" w:rsidR="00A13152" w:rsidRDefault="00F80225">
            <w:r>
              <w:rPr>
                <w:rFonts w:ascii="Courier New" w:hAnsi="Courier New"/>
                <w:sz w:val="16"/>
              </w:rPr>
              <w:t>sky-uk-ids-analytics-</w:t>
            </w:r>
            <w:proofErr w:type="gramStart"/>
            <w:r>
              <w:rPr>
                <w:rFonts w:ascii="Courier New" w:hAnsi="Courier New"/>
                <w:sz w:val="16"/>
              </w:rPr>
              <w:t>prod.service</w:t>
            </w:r>
            <w:proofErr w:type="gramEnd"/>
            <w:r>
              <w:rPr>
                <w:rFonts w:ascii="Courier New" w:hAnsi="Courier New"/>
                <w:sz w:val="16"/>
              </w:rPr>
              <w:t>_</w:t>
            </w:r>
            <w:proofErr w:type="gramStart"/>
            <w:r>
              <w:rPr>
                <w:rFonts w:ascii="Courier New" w:hAnsi="Courier New"/>
                <w:sz w:val="16"/>
              </w:rPr>
              <w:t>checker.scaled</w:t>
            </w:r>
            <w:proofErr w:type="gramEnd"/>
            <w:r>
              <w:rPr>
                <w:rFonts w:ascii="Courier New" w:hAnsi="Courier New"/>
                <w:sz w:val="16"/>
              </w:rPr>
              <w:t>_data_hub4_ihh_mot_slow_wifi_aggregated</w:t>
            </w:r>
          </w:p>
        </w:tc>
        <w:tc>
          <w:tcPr>
            <w:tcW w:w="6009" w:type="dxa"/>
            <w:shd w:val="clear" w:color="auto" w:fill="F5F5F5"/>
            <w:tcMar>
              <w:top w:w="60" w:type="dxa"/>
              <w:left w:w="100" w:type="dxa"/>
              <w:bottom w:w="60" w:type="dxa"/>
              <w:right w:w="100" w:type="dxa"/>
            </w:tcMar>
          </w:tcPr>
          <w:p w14:paraId="5A7E3C01" w14:textId="77777777" w:rsidR="00A13152" w:rsidRDefault="00F80225">
            <w:r>
              <w:rPr>
                <w:sz w:val="18"/>
              </w:rPr>
              <w:t>MOT slow Wi-Fi</w:t>
            </w:r>
          </w:p>
        </w:tc>
      </w:tr>
      <w:tr w:rsidR="00A13152" w14:paraId="6F4D12F0" w14:textId="77777777">
        <w:tc>
          <w:tcPr>
            <w:tcW w:w="3402" w:type="dxa"/>
            <w:tcMar>
              <w:top w:w="60" w:type="dxa"/>
              <w:left w:w="100" w:type="dxa"/>
              <w:bottom w:w="60" w:type="dxa"/>
              <w:right w:w="100" w:type="dxa"/>
            </w:tcMar>
          </w:tcPr>
          <w:p w14:paraId="5FE63C2F" w14:textId="77777777" w:rsidR="00A13152" w:rsidRDefault="00F80225">
            <w:r>
              <w:rPr>
                <w:rFonts w:ascii="Courier New" w:hAnsi="Courier New"/>
                <w:sz w:val="16"/>
              </w:rPr>
              <w:t>sky-uk-ids-analytics-</w:t>
            </w:r>
            <w:proofErr w:type="gramStart"/>
            <w:r>
              <w:rPr>
                <w:rFonts w:ascii="Courier New" w:hAnsi="Courier New"/>
                <w:sz w:val="16"/>
              </w:rPr>
              <w:t>prod.service</w:t>
            </w:r>
            <w:proofErr w:type="gramEnd"/>
            <w:r>
              <w:rPr>
                <w:rFonts w:ascii="Courier New" w:hAnsi="Courier New"/>
                <w:sz w:val="16"/>
              </w:rPr>
              <w:t>_</w:t>
            </w:r>
            <w:proofErr w:type="gramStart"/>
            <w:r>
              <w:rPr>
                <w:rFonts w:ascii="Courier New" w:hAnsi="Courier New"/>
                <w:sz w:val="16"/>
              </w:rPr>
              <w:t>checker.scaled</w:t>
            </w:r>
            <w:proofErr w:type="gramEnd"/>
            <w:r>
              <w:rPr>
                <w:rFonts w:ascii="Courier New" w:hAnsi="Courier New"/>
                <w:sz w:val="16"/>
              </w:rPr>
              <w:t>_data_hub4_ihh_mot_unreliable_wifi_aggregated</w:t>
            </w:r>
          </w:p>
        </w:tc>
        <w:tc>
          <w:tcPr>
            <w:tcW w:w="6009" w:type="dxa"/>
            <w:tcMar>
              <w:top w:w="60" w:type="dxa"/>
              <w:left w:w="100" w:type="dxa"/>
              <w:bottom w:w="60" w:type="dxa"/>
              <w:right w:w="100" w:type="dxa"/>
            </w:tcMar>
          </w:tcPr>
          <w:p w14:paraId="1E9FB0C4" w14:textId="77777777" w:rsidR="00A13152" w:rsidRDefault="00F80225">
            <w:r>
              <w:rPr>
                <w:sz w:val="18"/>
              </w:rPr>
              <w:t>MOT unreliable Wi-Fi</w:t>
            </w:r>
          </w:p>
        </w:tc>
      </w:tr>
      <w:tr w:rsidR="00A13152" w14:paraId="55E314F2" w14:textId="77777777">
        <w:tc>
          <w:tcPr>
            <w:tcW w:w="3402" w:type="dxa"/>
            <w:shd w:val="clear" w:color="auto" w:fill="F5F5F5"/>
            <w:tcMar>
              <w:top w:w="60" w:type="dxa"/>
              <w:left w:w="100" w:type="dxa"/>
              <w:bottom w:w="60" w:type="dxa"/>
              <w:right w:w="100" w:type="dxa"/>
            </w:tcMar>
          </w:tcPr>
          <w:p w14:paraId="7ADC62D1" w14:textId="77777777" w:rsidR="00A13152" w:rsidRDefault="00F80225">
            <w:r>
              <w:rPr>
                <w:rFonts w:ascii="Courier New" w:hAnsi="Courier New"/>
                <w:sz w:val="16"/>
              </w:rPr>
              <w:t>sky-uk-ids-analytics-</w:t>
            </w:r>
            <w:proofErr w:type="gramStart"/>
            <w:r>
              <w:rPr>
                <w:rFonts w:ascii="Courier New" w:hAnsi="Courier New"/>
                <w:sz w:val="16"/>
              </w:rPr>
              <w:t>prod.service</w:t>
            </w:r>
            <w:proofErr w:type="gramEnd"/>
            <w:r>
              <w:rPr>
                <w:rFonts w:ascii="Courier New" w:hAnsi="Courier New"/>
                <w:sz w:val="16"/>
              </w:rPr>
              <w:t>_</w:t>
            </w:r>
            <w:proofErr w:type="gramStart"/>
            <w:r>
              <w:rPr>
                <w:rFonts w:ascii="Courier New" w:hAnsi="Courier New"/>
                <w:sz w:val="16"/>
              </w:rPr>
              <w:t>checker.scaled</w:t>
            </w:r>
            <w:proofErr w:type="gramEnd"/>
            <w:r>
              <w:rPr>
                <w:rFonts w:ascii="Courier New" w:hAnsi="Courier New"/>
                <w:sz w:val="16"/>
              </w:rPr>
              <w:t>_data_hub4_ihh_mot_poor_coverage_aggregated</w:t>
            </w:r>
          </w:p>
        </w:tc>
        <w:tc>
          <w:tcPr>
            <w:tcW w:w="6009" w:type="dxa"/>
            <w:shd w:val="clear" w:color="auto" w:fill="F5F5F5"/>
            <w:tcMar>
              <w:top w:w="60" w:type="dxa"/>
              <w:left w:w="100" w:type="dxa"/>
              <w:bottom w:w="60" w:type="dxa"/>
              <w:right w:w="100" w:type="dxa"/>
            </w:tcMar>
          </w:tcPr>
          <w:p w14:paraId="73C7DFD6" w14:textId="77777777" w:rsidR="00A13152" w:rsidRDefault="00F80225">
            <w:r>
              <w:rPr>
                <w:sz w:val="18"/>
              </w:rPr>
              <w:t>MOT poor coverage</w:t>
            </w:r>
          </w:p>
        </w:tc>
      </w:tr>
      <w:tr w:rsidR="00A13152" w14:paraId="75B61E37" w14:textId="77777777">
        <w:tc>
          <w:tcPr>
            <w:tcW w:w="3402" w:type="dxa"/>
            <w:tcMar>
              <w:top w:w="60" w:type="dxa"/>
              <w:left w:w="100" w:type="dxa"/>
              <w:bottom w:w="60" w:type="dxa"/>
              <w:right w:w="100" w:type="dxa"/>
            </w:tcMar>
          </w:tcPr>
          <w:p w14:paraId="03A759AA" w14:textId="77777777" w:rsidR="00A13152" w:rsidRDefault="00F80225">
            <w:r>
              <w:rPr>
                <w:rFonts w:ascii="Courier New" w:hAnsi="Courier New"/>
                <w:sz w:val="16"/>
              </w:rPr>
              <w:t>sky-uk-ids-analytics-</w:t>
            </w:r>
            <w:proofErr w:type="gramStart"/>
            <w:r>
              <w:rPr>
                <w:rFonts w:ascii="Courier New" w:hAnsi="Courier New"/>
                <w:sz w:val="16"/>
              </w:rPr>
              <w:t>prod.service</w:t>
            </w:r>
            <w:proofErr w:type="gramEnd"/>
            <w:r>
              <w:rPr>
                <w:rFonts w:ascii="Courier New" w:hAnsi="Courier New"/>
                <w:sz w:val="16"/>
              </w:rPr>
              <w:t>_</w:t>
            </w:r>
            <w:proofErr w:type="gramStart"/>
            <w:r>
              <w:rPr>
                <w:rFonts w:ascii="Courier New" w:hAnsi="Courier New"/>
                <w:sz w:val="16"/>
              </w:rPr>
              <w:t>checker.scaled</w:t>
            </w:r>
            <w:proofErr w:type="gramEnd"/>
            <w:r>
              <w:rPr>
                <w:rFonts w:ascii="Courier New" w:hAnsi="Courier New"/>
                <w:sz w:val="16"/>
              </w:rPr>
              <w:t>_data_hub4_bbh_bbh_rag_aggregated</w:t>
            </w:r>
          </w:p>
        </w:tc>
        <w:tc>
          <w:tcPr>
            <w:tcW w:w="6009" w:type="dxa"/>
            <w:tcMar>
              <w:top w:w="60" w:type="dxa"/>
              <w:left w:w="100" w:type="dxa"/>
              <w:bottom w:w="60" w:type="dxa"/>
              <w:right w:w="100" w:type="dxa"/>
            </w:tcMar>
          </w:tcPr>
          <w:p w14:paraId="462788C1" w14:textId="77777777" w:rsidR="00A13152" w:rsidRDefault="00F80225">
            <w:r>
              <w:rPr>
                <w:sz w:val="18"/>
              </w:rPr>
              <w:t>Broadband Health RAG status</w:t>
            </w:r>
          </w:p>
        </w:tc>
      </w:tr>
      <w:tr w:rsidR="00A13152" w14:paraId="1224F6CA" w14:textId="77777777">
        <w:tc>
          <w:tcPr>
            <w:tcW w:w="3402" w:type="dxa"/>
            <w:shd w:val="clear" w:color="auto" w:fill="F5F5F5"/>
            <w:tcMar>
              <w:top w:w="60" w:type="dxa"/>
              <w:left w:w="100" w:type="dxa"/>
              <w:bottom w:w="60" w:type="dxa"/>
              <w:right w:w="100" w:type="dxa"/>
            </w:tcMar>
          </w:tcPr>
          <w:p w14:paraId="66B21678" w14:textId="77777777" w:rsidR="00A13152" w:rsidRDefault="00F80225">
            <w:r>
              <w:rPr>
                <w:rFonts w:ascii="Courier New" w:hAnsi="Courier New"/>
                <w:sz w:val="16"/>
              </w:rPr>
              <w:t>sky-uk-ids-analytics-</w:t>
            </w:r>
            <w:proofErr w:type="gramStart"/>
            <w:r>
              <w:rPr>
                <w:rFonts w:ascii="Courier New" w:hAnsi="Courier New"/>
                <w:sz w:val="16"/>
              </w:rPr>
              <w:t>prod.service</w:t>
            </w:r>
            <w:proofErr w:type="gramEnd"/>
            <w:r>
              <w:rPr>
                <w:rFonts w:ascii="Courier New" w:hAnsi="Courier New"/>
                <w:sz w:val="16"/>
              </w:rPr>
              <w:t>_</w:t>
            </w:r>
            <w:proofErr w:type="gramStart"/>
            <w:r>
              <w:rPr>
                <w:rFonts w:ascii="Courier New" w:hAnsi="Courier New"/>
                <w:sz w:val="16"/>
              </w:rPr>
              <w:t>checker.scaled</w:t>
            </w:r>
            <w:proofErr w:type="gramEnd"/>
            <w:r>
              <w:rPr>
                <w:rFonts w:ascii="Courier New" w:hAnsi="Courier New"/>
                <w:sz w:val="16"/>
              </w:rPr>
              <w:t>_data_hub4_bbh_mot_hub_retrains_aggregated</w:t>
            </w:r>
          </w:p>
        </w:tc>
        <w:tc>
          <w:tcPr>
            <w:tcW w:w="6009" w:type="dxa"/>
            <w:shd w:val="clear" w:color="auto" w:fill="F5F5F5"/>
            <w:tcMar>
              <w:top w:w="60" w:type="dxa"/>
              <w:left w:w="100" w:type="dxa"/>
              <w:bottom w:w="60" w:type="dxa"/>
              <w:right w:w="100" w:type="dxa"/>
            </w:tcMar>
          </w:tcPr>
          <w:p w14:paraId="5914E869" w14:textId="77777777" w:rsidR="00A13152" w:rsidRDefault="00F80225">
            <w:r>
              <w:rPr>
                <w:sz w:val="18"/>
              </w:rPr>
              <w:t>MOT hub retrains</w:t>
            </w:r>
          </w:p>
        </w:tc>
      </w:tr>
      <w:tr w:rsidR="00A13152" w14:paraId="08B224A4" w14:textId="77777777">
        <w:tc>
          <w:tcPr>
            <w:tcW w:w="3402" w:type="dxa"/>
            <w:tcMar>
              <w:top w:w="60" w:type="dxa"/>
              <w:left w:w="100" w:type="dxa"/>
              <w:bottom w:w="60" w:type="dxa"/>
              <w:right w:w="100" w:type="dxa"/>
            </w:tcMar>
          </w:tcPr>
          <w:p w14:paraId="2F1C536A" w14:textId="77777777" w:rsidR="00A13152" w:rsidRDefault="00F80225">
            <w:r>
              <w:rPr>
                <w:rFonts w:ascii="Courier New" w:hAnsi="Courier New"/>
                <w:sz w:val="16"/>
              </w:rPr>
              <w:t>sky-uk-ids-analytics-</w:t>
            </w:r>
            <w:proofErr w:type="gramStart"/>
            <w:r>
              <w:rPr>
                <w:rFonts w:ascii="Courier New" w:hAnsi="Courier New"/>
                <w:sz w:val="16"/>
              </w:rPr>
              <w:t>prod.service</w:t>
            </w:r>
            <w:proofErr w:type="gramEnd"/>
            <w:r>
              <w:rPr>
                <w:rFonts w:ascii="Courier New" w:hAnsi="Courier New"/>
                <w:sz w:val="16"/>
              </w:rPr>
              <w:t>_</w:t>
            </w:r>
            <w:proofErr w:type="gramStart"/>
            <w:r>
              <w:rPr>
                <w:rFonts w:ascii="Courier New" w:hAnsi="Courier New"/>
                <w:sz w:val="16"/>
              </w:rPr>
              <w:t>checker.scaled</w:t>
            </w:r>
            <w:proofErr w:type="gramEnd"/>
            <w:r>
              <w:rPr>
                <w:rFonts w:ascii="Courier New" w:hAnsi="Courier New"/>
                <w:sz w:val="16"/>
              </w:rPr>
              <w:t>_data_hub4_bbh_mot_hub_downstream_errors_aggregated</w:t>
            </w:r>
          </w:p>
        </w:tc>
        <w:tc>
          <w:tcPr>
            <w:tcW w:w="6009" w:type="dxa"/>
            <w:tcMar>
              <w:top w:w="60" w:type="dxa"/>
              <w:left w:w="100" w:type="dxa"/>
              <w:bottom w:w="60" w:type="dxa"/>
              <w:right w:w="100" w:type="dxa"/>
            </w:tcMar>
          </w:tcPr>
          <w:p w14:paraId="6CB8CD8A" w14:textId="77777777" w:rsidR="00A13152" w:rsidRDefault="00F80225">
            <w:r>
              <w:rPr>
                <w:sz w:val="18"/>
              </w:rPr>
              <w:t>MOT downstream errors</w:t>
            </w:r>
          </w:p>
        </w:tc>
      </w:tr>
      <w:tr w:rsidR="00A13152" w14:paraId="1BD052E0" w14:textId="77777777">
        <w:tc>
          <w:tcPr>
            <w:tcW w:w="3402" w:type="dxa"/>
            <w:shd w:val="clear" w:color="auto" w:fill="F5F5F5"/>
            <w:tcMar>
              <w:top w:w="60" w:type="dxa"/>
              <w:left w:w="100" w:type="dxa"/>
              <w:bottom w:w="60" w:type="dxa"/>
              <w:right w:w="100" w:type="dxa"/>
            </w:tcMar>
          </w:tcPr>
          <w:p w14:paraId="353464A5" w14:textId="77777777" w:rsidR="00A13152" w:rsidRDefault="00F80225">
            <w:r>
              <w:rPr>
                <w:rFonts w:ascii="Courier New" w:hAnsi="Courier New"/>
                <w:sz w:val="16"/>
              </w:rPr>
              <w:t>sky-uk-ids-analytics-</w:t>
            </w:r>
            <w:proofErr w:type="gramStart"/>
            <w:r>
              <w:rPr>
                <w:rFonts w:ascii="Courier New" w:hAnsi="Courier New"/>
                <w:sz w:val="16"/>
              </w:rPr>
              <w:t>prod.service</w:t>
            </w:r>
            <w:proofErr w:type="gramEnd"/>
            <w:r>
              <w:rPr>
                <w:rFonts w:ascii="Courier New" w:hAnsi="Courier New"/>
                <w:sz w:val="16"/>
              </w:rPr>
              <w:t>_</w:t>
            </w:r>
            <w:proofErr w:type="gramStart"/>
            <w:r>
              <w:rPr>
                <w:rFonts w:ascii="Courier New" w:hAnsi="Courier New"/>
                <w:sz w:val="16"/>
              </w:rPr>
              <w:t>checker.scaled</w:t>
            </w:r>
            <w:proofErr w:type="gramEnd"/>
            <w:r>
              <w:rPr>
                <w:rFonts w:ascii="Courier New" w:hAnsi="Courier New"/>
                <w:sz w:val="16"/>
              </w:rPr>
              <w:t>_data_hub4_bbh_mot_speed_aggregated</w:t>
            </w:r>
          </w:p>
        </w:tc>
        <w:tc>
          <w:tcPr>
            <w:tcW w:w="6009" w:type="dxa"/>
            <w:shd w:val="clear" w:color="auto" w:fill="F5F5F5"/>
            <w:tcMar>
              <w:top w:w="60" w:type="dxa"/>
              <w:left w:w="100" w:type="dxa"/>
              <w:bottom w:w="60" w:type="dxa"/>
              <w:right w:w="100" w:type="dxa"/>
            </w:tcMar>
          </w:tcPr>
          <w:p w14:paraId="3605E934" w14:textId="77777777" w:rsidR="00A13152" w:rsidRDefault="00F80225">
            <w:r>
              <w:rPr>
                <w:sz w:val="18"/>
              </w:rPr>
              <w:t>MOT speed checks</w:t>
            </w:r>
          </w:p>
        </w:tc>
      </w:tr>
      <w:tr w:rsidR="00A13152" w14:paraId="3657FCFE" w14:textId="77777777">
        <w:tc>
          <w:tcPr>
            <w:tcW w:w="3402" w:type="dxa"/>
            <w:tcMar>
              <w:top w:w="60" w:type="dxa"/>
              <w:left w:w="100" w:type="dxa"/>
              <w:bottom w:w="60" w:type="dxa"/>
              <w:right w:w="100" w:type="dxa"/>
            </w:tcMar>
          </w:tcPr>
          <w:p w14:paraId="22080CD4" w14:textId="77777777" w:rsidR="00A13152" w:rsidRDefault="00F80225">
            <w:r>
              <w:rPr>
                <w:rFonts w:ascii="Courier New" w:hAnsi="Courier New"/>
                <w:sz w:val="16"/>
              </w:rPr>
              <w:t>skyuk-uk-decis-models-01-</w:t>
            </w:r>
            <w:r>
              <w:rPr>
                <w:rFonts w:ascii="Courier New" w:hAnsi="Courier New"/>
                <w:sz w:val="16"/>
              </w:rPr>
              <w:lastRenderedPageBreak/>
              <w:t>prod.uk_pub_polygon_hist_</w:t>
            </w:r>
            <w:proofErr w:type="gramStart"/>
            <w:r>
              <w:rPr>
                <w:rFonts w:ascii="Courier New" w:hAnsi="Courier New"/>
                <w:sz w:val="16"/>
              </w:rPr>
              <w:t>ic.allbase</w:t>
            </w:r>
            <w:proofErr w:type="gramEnd"/>
            <w:r>
              <w:rPr>
                <w:rFonts w:ascii="Courier New" w:hAnsi="Courier New"/>
                <w:sz w:val="16"/>
              </w:rPr>
              <w:t>_whix_historic_results</w:t>
            </w:r>
          </w:p>
        </w:tc>
        <w:tc>
          <w:tcPr>
            <w:tcW w:w="6009" w:type="dxa"/>
            <w:tcMar>
              <w:top w:w="60" w:type="dxa"/>
              <w:left w:w="100" w:type="dxa"/>
              <w:bottom w:w="60" w:type="dxa"/>
              <w:right w:w="100" w:type="dxa"/>
            </w:tcMar>
          </w:tcPr>
          <w:p w14:paraId="29E0F65C" w14:textId="77777777" w:rsidR="00A13152" w:rsidRDefault="00F80225">
            <w:r>
              <w:rPr>
                <w:sz w:val="18"/>
              </w:rPr>
              <w:lastRenderedPageBreak/>
              <w:t xml:space="preserve">WHIX hub </w:t>
            </w:r>
            <w:r>
              <w:rPr>
                <w:sz w:val="18"/>
              </w:rPr>
              <w:lastRenderedPageBreak/>
              <w:t>performance scores</w:t>
            </w:r>
          </w:p>
        </w:tc>
      </w:tr>
      <w:tr w:rsidR="00A13152" w14:paraId="191CBE5B" w14:textId="77777777">
        <w:tc>
          <w:tcPr>
            <w:tcW w:w="3402" w:type="dxa"/>
            <w:shd w:val="clear" w:color="auto" w:fill="F5F5F5"/>
            <w:tcMar>
              <w:top w:w="60" w:type="dxa"/>
              <w:left w:w="100" w:type="dxa"/>
              <w:bottom w:w="60" w:type="dxa"/>
              <w:right w:w="100" w:type="dxa"/>
            </w:tcMar>
          </w:tcPr>
          <w:p w14:paraId="68916062" w14:textId="77777777" w:rsidR="00A13152" w:rsidRDefault="00F80225">
            <w:r>
              <w:rPr>
                <w:rFonts w:ascii="Courier New" w:hAnsi="Courier New"/>
                <w:sz w:val="16"/>
              </w:rPr>
              <w:lastRenderedPageBreak/>
              <w:t>skyuk-uk-decis-etl-01-prod.uk_pub_prism_</w:t>
            </w:r>
            <w:proofErr w:type="gramStart"/>
            <w:r>
              <w:rPr>
                <w:rFonts w:ascii="Courier New" w:hAnsi="Courier New"/>
                <w:sz w:val="16"/>
              </w:rPr>
              <w:t>is.prism</w:t>
            </w:r>
            <w:proofErr w:type="gramEnd"/>
            <w:r>
              <w:rPr>
                <w:rFonts w:ascii="Courier New" w:hAnsi="Courier New"/>
                <w:sz w:val="16"/>
              </w:rPr>
              <w:t>_customer_base_live_weekly</w:t>
            </w:r>
          </w:p>
        </w:tc>
        <w:tc>
          <w:tcPr>
            <w:tcW w:w="6009" w:type="dxa"/>
            <w:shd w:val="clear" w:color="auto" w:fill="F5F5F5"/>
            <w:tcMar>
              <w:top w:w="60" w:type="dxa"/>
              <w:left w:w="100" w:type="dxa"/>
              <w:bottom w:w="60" w:type="dxa"/>
              <w:right w:w="100" w:type="dxa"/>
            </w:tcMar>
          </w:tcPr>
          <w:p w14:paraId="2C2B6DB7" w14:textId="77777777" w:rsidR="00A13152" w:rsidRDefault="00F80225">
            <w:r>
              <w:rPr>
                <w:sz w:val="18"/>
              </w:rPr>
              <w:t>Customer attributes (PRISM)</w:t>
            </w:r>
          </w:p>
        </w:tc>
      </w:tr>
    </w:tbl>
    <w:p w14:paraId="7EBF575C" w14:textId="77777777" w:rsidR="00A13152" w:rsidRDefault="00A13152">
      <w:pPr>
        <w:spacing w:after="40"/>
      </w:pPr>
    </w:p>
    <w:p w14:paraId="0D876E5E" w14:textId="77777777" w:rsidR="00A13152" w:rsidRDefault="00F80225">
      <w:r>
        <w:rPr>
          <w:b/>
        </w:rPr>
        <w:t>Combined training dataset:</w:t>
      </w:r>
      <w:r>
        <w:t xml:space="preserve"> </w:t>
      </w:r>
      <w:r>
        <w:rPr>
          <w:rFonts w:ascii="Courier New" w:hAnsi="Courier New"/>
          <w:sz w:val="16"/>
        </w:rPr>
        <w:t>sky-uk-ids-analytics-</w:t>
      </w:r>
      <w:proofErr w:type="gramStart"/>
      <w:r>
        <w:rPr>
          <w:rFonts w:ascii="Courier New" w:hAnsi="Courier New"/>
          <w:sz w:val="16"/>
        </w:rPr>
        <w:t>prod.service</w:t>
      </w:r>
      <w:proofErr w:type="gramEnd"/>
      <w:r>
        <w:rPr>
          <w:rFonts w:ascii="Courier New" w:hAnsi="Courier New"/>
          <w:sz w:val="16"/>
        </w:rPr>
        <w:t>_</w:t>
      </w:r>
      <w:proofErr w:type="gramStart"/>
      <w:r>
        <w:rPr>
          <w:rFonts w:ascii="Courier New" w:hAnsi="Courier New"/>
          <w:sz w:val="16"/>
        </w:rPr>
        <w:t>checker.scaled</w:t>
      </w:r>
      <w:proofErr w:type="gramEnd"/>
      <w:r>
        <w:rPr>
          <w:rFonts w:ascii="Courier New" w:hAnsi="Courier New"/>
          <w:sz w:val="16"/>
        </w:rPr>
        <w:t>_data_call_model_complete_ip_v15</w:t>
      </w:r>
    </w:p>
    <w:p w14:paraId="1FA1CF10" w14:textId="77777777" w:rsidR="00A13152" w:rsidRDefault="00F80225">
      <w:r>
        <w:rPr>
          <w:b/>
        </w:rPr>
        <w:t>Production scoring dataset (</w:t>
      </w:r>
      <w:proofErr w:type="spellStart"/>
      <w:r>
        <w:rPr>
          <w:b/>
        </w:rPr>
        <w:t>MLPod</w:t>
      </w:r>
      <w:proofErr w:type="spellEnd"/>
      <w:r>
        <w:rPr>
          <w:b/>
        </w:rPr>
        <w:t>):</w:t>
      </w:r>
      <w:r>
        <w:t xml:space="preserve"> </w:t>
      </w:r>
      <w:r>
        <w:rPr>
          <w:rFonts w:ascii="Courier New" w:hAnsi="Courier New"/>
          <w:sz w:val="16"/>
        </w:rPr>
        <w:t>skydata-dsamldtmgmtuk-prod.uk_pub_service_checker_</w:t>
      </w:r>
      <w:proofErr w:type="gramStart"/>
      <w:r>
        <w:rPr>
          <w:rFonts w:ascii="Courier New" w:hAnsi="Courier New"/>
          <w:sz w:val="16"/>
        </w:rPr>
        <w:t>is.*</w:t>
      </w:r>
      <w:proofErr w:type="gramEnd"/>
    </w:p>
    <w:p w14:paraId="1D915428" w14:textId="77777777" w:rsidR="00A13152" w:rsidRDefault="00A13152">
      <w:pPr>
        <w:pBdr>
          <w:bottom w:val="single" w:sz="4" w:space="1" w:color="CCCCCC"/>
        </w:pBdr>
        <w:spacing w:before="120"/>
      </w:pPr>
    </w:p>
    <w:p w14:paraId="6B5656F9" w14:textId="77777777" w:rsidR="00A13152" w:rsidRDefault="00F80225">
      <w:r>
        <w:br w:type="page"/>
      </w:r>
    </w:p>
    <w:p w14:paraId="6A53837E" w14:textId="77777777" w:rsidR="00A13152" w:rsidRDefault="00F80225">
      <w:pPr>
        <w:pStyle w:val="Heading1"/>
        <w:pBdr>
          <w:bottom w:val="single" w:sz="4" w:space="1" w:color="00539F"/>
        </w:pBdr>
      </w:pPr>
      <w:r>
        <w:lastRenderedPageBreak/>
        <w:t>Appendices</w:t>
      </w:r>
    </w:p>
    <w:p w14:paraId="20E86E7D" w14:textId="77777777" w:rsidR="00A13152" w:rsidRDefault="00F80225">
      <w:pPr>
        <w:pStyle w:val="Heading2"/>
        <w:pBdr>
          <w:bottom w:val="single" w:sz="2" w:space="1" w:color="6B2D8B"/>
        </w:pBdr>
      </w:pPr>
      <w:r>
        <w:t>Appendix A</w:t>
      </w:r>
    </w:p>
    <w:tbl>
      <w:tblPr>
        <w:tblStyle w:val="TableGrid"/>
        <w:tblW w:w="0" w:type="auto"/>
        <w:tblLook w:val="04A0" w:firstRow="1" w:lastRow="0" w:firstColumn="1" w:lastColumn="0" w:noHBand="0" w:noVBand="1"/>
      </w:tblPr>
      <w:tblGrid>
        <w:gridCol w:w="2054"/>
        <w:gridCol w:w="5142"/>
        <w:gridCol w:w="2416"/>
      </w:tblGrid>
      <w:tr w:rsidR="00A13152" w14:paraId="7315E123" w14:textId="77777777">
        <w:tc>
          <w:tcPr>
            <w:tcW w:w="3118" w:type="dxa"/>
            <w:shd w:val="clear" w:color="auto" w:fill="00539F"/>
            <w:tcMar>
              <w:top w:w="60" w:type="dxa"/>
              <w:left w:w="100" w:type="dxa"/>
              <w:bottom w:w="60" w:type="dxa"/>
              <w:right w:w="100" w:type="dxa"/>
            </w:tcMar>
          </w:tcPr>
          <w:p w14:paraId="0FE3729A" w14:textId="77777777" w:rsidR="00A13152" w:rsidRDefault="00F80225">
            <w:r>
              <w:rPr>
                <w:b/>
                <w:color w:val="FFFFFF"/>
                <w:sz w:val="16"/>
              </w:rPr>
              <w:t>DSLC Requirement</w:t>
            </w:r>
          </w:p>
        </w:tc>
        <w:tc>
          <w:tcPr>
            <w:tcW w:w="3118" w:type="dxa"/>
            <w:shd w:val="clear" w:color="auto" w:fill="00539F"/>
            <w:tcMar>
              <w:top w:w="60" w:type="dxa"/>
              <w:left w:w="100" w:type="dxa"/>
              <w:bottom w:w="60" w:type="dxa"/>
              <w:right w:w="100" w:type="dxa"/>
            </w:tcMar>
          </w:tcPr>
          <w:p w14:paraId="23B03279" w14:textId="77777777" w:rsidR="00A13152" w:rsidRDefault="00F80225">
            <w:r>
              <w:rPr>
                <w:b/>
                <w:color w:val="FFFFFF"/>
                <w:sz w:val="16"/>
              </w:rPr>
              <w:t>Evidence Source</w:t>
            </w:r>
          </w:p>
        </w:tc>
        <w:tc>
          <w:tcPr>
            <w:tcW w:w="3175" w:type="dxa"/>
            <w:shd w:val="clear" w:color="auto" w:fill="00539F"/>
            <w:tcMar>
              <w:top w:w="60" w:type="dxa"/>
              <w:left w:w="100" w:type="dxa"/>
              <w:bottom w:w="60" w:type="dxa"/>
              <w:right w:w="100" w:type="dxa"/>
            </w:tcMar>
          </w:tcPr>
          <w:p w14:paraId="398D0C19" w14:textId="77777777" w:rsidR="00A13152" w:rsidRDefault="00F80225">
            <w:r>
              <w:rPr>
                <w:b/>
                <w:color w:val="FFFFFF"/>
                <w:sz w:val="16"/>
              </w:rPr>
              <w:t>What the Evidence Demonstrates</w:t>
            </w:r>
          </w:p>
        </w:tc>
      </w:tr>
      <w:tr w:rsidR="00A13152" w14:paraId="24FAF1BD" w14:textId="77777777">
        <w:tc>
          <w:tcPr>
            <w:tcW w:w="3118" w:type="dxa"/>
            <w:tcMar>
              <w:top w:w="60" w:type="dxa"/>
              <w:left w:w="100" w:type="dxa"/>
              <w:bottom w:w="60" w:type="dxa"/>
              <w:right w:w="100" w:type="dxa"/>
            </w:tcMar>
          </w:tcPr>
          <w:p w14:paraId="296AF58D" w14:textId="77777777" w:rsidR="00A13152" w:rsidRDefault="00F80225">
            <w:r>
              <w:rPr>
                <w:sz w:val="16"/>
              </w:rPr>
              <w:t>Use Case Definition</w:t>
            </w:r>
          </w:p>
        </w:tc>
        <w:tc>
          <w:tcPr>
            <w:tcW w:w="3118" w:type="dxa"/>
            <w:tcMar>
              <w:top w:w="60" w:type="dxa"/>
              <w:left w:w="100" w:type="dxa"/>
              <w:bottom w:w="60" w:type="dxa"/>
              <w:right w:w="100" w:type="dxa"/>
            </w:tcMar>
          </w:tcPr>
          <w:p w14:paraId="075AE330" w14:textId="77777777" w:rsidR="00A13152" w:rsidRDefault="00F80225">
            <w:r>
              <w:rPr>
                <w:sz w:val="16"/>
              </w:rPr>
              <w:t>Use Case Shaping Template (PDF); README (Sections 1, 3)</w:t>
            </w:r>
          </w:p>
        </w:tc>
        <w:tc>
          <w:tcPr>
            <w:tcW w:w="3175" w:type="dxa"/>
            <w:tcMar>
              <w:top w:w="60" w:type="dxa"/>
              <w:left w:w="100" w:type="dxa"/>
              <w:bottom w:w="60" w:type="dxa"/>
              <w:right w:w="100" w:type="dxa"/>
            </w:tcMar>
          </w:tcPr>
          <w:p w14:paraId="44CA6E6C" w14:textId="77777777" w:rsidR="00A13152" w:rsidRDefault="00F80225">
            <w:r>
              <w:rPr>
                <w:sz w:val="16"/>
              </w:rPr>
              <w:t xml:space="preserve">Business purpose, problem, scope, success measures, end users and stakeholders confirmed. Ownership </w:t>
            </w:r>
            <w:proofErr w:type="gramStart"/>
            <w:r>
              <w:rPr>
                <w:sz w:val="16"/>
              </w:rPr>
              <w:t>marked</w:t>
            </w:r>
            <w:proofErr w:type="gramEnd"/>
            <w:r>
              <w:rPr>
                <w:sz w:val="16"/>
              </w:rPr>
              <w:t xml:space="preserve"> as assumed placeholder.</w:t>
            </w:r>
          </w:p>
        </w:tc>
      </w:tr>
      <w:tr w:rsidR="00A13152" w14:paraId="65E97287" w14:textId="77777777">
        <w:tc>
          <w:tcPr>
            <w:tcW w:w="3118" w:type="dxa"/>
            <w:shd w:val="clear" w:color="auto" w:fill="F5F5F5"/>
            <w:tcMar>
              <w:top w:w="60" w:type="dxa"/>
              <w:left w:w="100" w:type="dxa"/>
              <w:bottom w:w="60" w:type="dxa"/>
              <w:right w:w="100" w:type="dxa"/>
            </w:tcMar>
          </w:tcPr>
          <w:p w14:paraId="4A18A498" w14:textId="77777777" w:rsidR="00A13152" w:rsidRDefault="00F80225">
            <w:r>
              <w:rPr>
                <w:sz w:val="16"/>
              </w:rPr>
              <w:t>Solution Design</w:t>
            </w:r>
          </w:p>
        </w:tc>
        <w:tc>
          <w:tcPr>
            <w:tcW w:w="3118" w:type="dxa"/>
            <w:shd w:val="clear" w:color="auto" w:fill="F5F5F5"/>
            <w:tcMar>
              <w:top w:w="60" w:type="dxa"/>
              <w:left w:w="100" w:type="dxa"/>
              <w:bottom w:w="60" w:type="dxa"/>
              <w:right w:w="100" w:type="dxa"/>
            </w:tcMar>
          </w:tcPr>
          <w:p w14:paraId="2E6F3941" w14:textId="77777777" w:rsidR="00A13152" w:rsidRDefault="00F80225">
            <w:r>
              <w:rPr>
                <w:sz w:val="16"/>
              </w:rPr>
              <w:t xml:space="preserve">README (Sections 3–7); </w:t>
            </w:r>
            <w:r>
              <w:rPr>
                <w:rFonts w:ascii="Courier New" w:hAnsi="Courier New"/>
                <w:sz w:val="16"/>
              </w:rPr>
              <w:t>call_model_training_v</w:t>
            </w:r>
            <w:proofErr w:type="gramStart"/>
            <w:r>
              <w:rPr>
                <w:rFonts w:ascii="Courier New" w:hAnsi="Courier New"/>
                <w:sz w:val="16"/>
              </w:rPr>
              <w:t>3.ipynb</w:t>
            </w:r>
            <w:proofErr w:type="gramEnd"/>
          </w:p>
        </w:tc>
        <w:tc>
          <w:tcPr>
            <w:tcW w:w="3175" w:type="dxa"/>
            <w:shd w:val="clear" w:color="auto" w:fill="F5F5F5"/>
            <w:tcMar>
              <w:top w:w="60" w:type="dxa"/>
              <w:left w:w="100" w:type="dxa"/>
              <w:bottom w:w="60" w:type="dxa"/>
              <w:right w:w="100" w:type="dxa"/>
            </w:tcMar>
          </w:tcPr>
          <w:p w14:paraId="7BF44AE0" w14:textId="77777777" w:rsidR="00A13152" w:rsidRDefault="00F80225">
            <w:r>
              <w:rPr>
                <w:sz w:val="16"/>
              </w:rPr>
              <w:t>Model approach, data sources, features, outputs, constraints and production pipeline described. No standalone Solution Design document confirmed.</w:t>
            </w:r>
          </w:p>
        </w:tc>
      </w:tr>
      <w:tr w:rsidR="00A13152" w14:paraId="046CBF91" w14:textId="77777777">
        <w:tc>
          <w:tcPr>
            <w:tcW w:w="3118" w:type="dxa"/>
            <w:tcMar>
              <w:top w:w="60" w:type="dxa"/>
              <w:left w:w="100" w:type="dxa"/>
              <w:bottom w:w="60" w:type="dxa"/>
              <w:right w:w="100" w:type="dxa"/>
            </w:tcMar>
          </w:tcPr>
          <w:p w14:paraId="47DB8853" w14:textId="77777777" w:rsidR="00A13152" w:rsidRDefault="00F80225">
            <w:r>
              <w:rPr>
                <w:sz w:val="16"/>
              </w:rPr>
              <w:t>Delivery Epic / Milestone</w:t>
            </w:r>
          </w:p>
        </w:tc>
        <w:tc>
          <w:tcPr>
            <w:tcW w:w="3118" w:type="dxa"/>
            <w:tcMar>
              <w:top w:w="60" w:type="dxa"/>
              <w:left w:w="100" w:type="dxa"/>
              <w:bottom w:w="60" w:type="dxa"/>
              <w:right w:w="100" w:type="dxa"/>
            </w:tcMar>
          </w:tcPr>
          <w:p w14:paraId="4C09A57A" w14:textId="77777777" w:rsidR="00A13152" w:rsidRDefault="00F80225">
            <w:r>
              <w:rPr>
                <w:sz w:val="16"/>
              </w:rPr>
              <w:t>Use Case Shaping Template</w:t>
            </w:r>
          </w:p>
        </w:tc>
        <w:tc>
          <w:tcPr>
            <w:tcW w:w="3175" w:type="dxa"/>
            <w:tcMar>
              <w:top w:w="60" w:type="dxa"/>
              <w:left w:w="100" w:type="dxa"/>
              <w:bottom w:w="60" w:type="dxa"/>
              <w:right w:w="100" w:type="dxa"/>
            </w:tcMar>
          </w:tcPr>
          <w:p w14:paraId="291E248B" w14:textId="77777777" w:rsidR="00A13152" w:rsidRDefault="00F80225">
            <w:r>
              <w:rPr>
                <w:sz w:val="16"/>
              </w:rPr>
              <w:t>DSLC-CALL-001 referenced but marked as assumed placeholder. Target date derived from notebook date — not confirmed.</w:t>
            </w:r>
          </w:p>
        </w:tc>
      </w:tr>
      <w:tr w:rsidR="00A13152" w14:paraId="0FD07042" w14:textId="77777777">
        <w:tc>
          <w:tcPr>
            <w:tcW w:w="3118" w:type="dxa"/>
            <w:shd w:val="clear" w:color="auto" w:fill="F5F5F5"/>
            <w:tcMar>
              <w:top w:w="60" w:type="dxa"/>
              <w:left w:w="100" w:type="dxa"/>
              <w:bottom w:w="60" w:type="dxa"/>
              <w:right w:w="100" w:type="dxa"/>
            </w:tcMar>
          </w:tcPr>
          <w:p w14:paraId="5AFDD3B3" w14:textId="77777777" w:rsidR="00A13152" w:rsidRDefault="00F80225">
            <w:r>
              <w:rPr>
                <w:sz w:val="16"/>
              </w:rPr>
              <w:t>Business Review</w:t>
            </w:r>
          </w:p>
        </w:tc>
        <w:tc>
          <w:tcPr>
            <w:tcW w:w="3118" w:type="dxa"/>
            <w:shd w:val="clear" w:color="auto" w:fill="F5F5F5"/>
            <w:tcMar>
              <w:top w:w="60" w:type="dxa"/>
              <w:left w:w="100" w:type="dxa"/>
              <w:bottom w:w="60" w:type="dxa"/>
              <w:right w:w="100" w:type="dxa"/>
            </w:tcMar>
          </w:tcPr>
          <w:p w14:paraId="56AF5271" w14:textId="77777777" w:rsidR="00A13152" w:rsidRDefault="00F80225">
            <w:r>
              <w:rPr>
                <w:sz w:val="16"/>
              </w:rPr>
              <w:t>None found</w:t>
            </w:r>
          </w:p>
        </w:tc>
        <w:tc>
          <w:tcPr>
            <w:tcW w:w="3175" w:type="dxa"/>
            <w:shd w:val="clear" w:color="auto" w:fill="F5F5F5"/>
            <w:tcMar>
              <w:top w:w="60" w:type="dxa"/>
              <w:left w:w="100" w:type="dxa"/>
              <w:bottom w:w="60" w:type="dxa"/>
              <w:right w:w="100" w:type="dxa"/>
            </w:tcMar>
          </w:tcPr>
          <w:p w14:paraId="1EFA9FC8" w14:textId="77777777" w:rsidR="00A13152" w:rsidRDefault="00F80225">
            <w:r>
              <w:rPr>
                <w:sz w:val="16"/>
              </w:rPr>
              <w:t>Not demonstrated — PENDING</w:t>
            </w:r>
          </w:p>
        </w:tc>
      </w:tr>
      <w:tr w:rsidR="00A13152" w14:paraId="6EE255FD" w14:textId="77777777">
        <w:tc>
          <w:tcPr>
            <w:tcW w:w="3118" w:type="dxa"/>
            <w:tcMar>
              <w:top w:w="60" w:type="dxa"/>
              <w:left w:w="100" w:type="dxa"/>
              <w:bottom w:w="60" w:type="dxa"/>
              <w:right w:w="100" w:type="dxa"/>
            </w:tcMar>
          </w:tcPr>
          <w:p w14:paraId="4A6F5B15" w14:textId="77777777" w:rsidR="00A13152" w:rsidRDefault="00F80225">
            <w:r>
              <w:rPr>
                <w:sz w:val="16"/>
              </w:rPr>
              <w:t>Technical Review</w:t>
            </w:r>
          </w:p>
        </w:tc>
        <w:tc>
          <w:tcPr>
            <w:tcW w:w="3118" w:type="dxa"/>
            <w:tcMar>
              <w:top w:w="60" w:type="dxa"/>
              <w:left w:w="100" w:type="dxa"/>
              <w:bottom w:w="60" w:type="dxa"/>
              <w:right w:w="100" w:type="dxa"/>
            </w:tcMar>
          </w:tcPr>
          <w:p w14:paraId="2D061CEE" w14:textId="77777777" w:rsidR="00A13152" w:rsidRDefault="00F80225">
            <w:r>
              <w:rPr>
                <w:sz w:val="16"/>
              </w:rPr>
              <w:t>None found</w:t>
            </w:r>
          </w:p>
        </w:tc>
        <w:tc>
          <w:tcPr>
            <w:tcW w:w="3175" w:type="dxa"/>
            <w:tcMar>
              <w:top w:w="60" w:type="dxa"/>
              <w:left w:w="100" w:type="dxa"/>
              <w:bottom w:w="60" w:type="dxa"/>
              <w:right w:w="100" w:type="dxa"/>
            </w:tcMar>
          </w:tcPr>
          <w:p w14:paraId="5E90AA4E" w14:textId="77777777" w:rsidR="00A13152" w:rsidRDefault="00F80225">
            <w:r>
              <w:rPr>
                <w:sz w:val="16"/>
              </w:rPr>
              <w:t>Not demonstrated — PENDING</w:t>
            </w:r>
          </w:p>
        </w:tc>
      </w:tr>
      <w:tr w:rsidR="00A13152" w14:paraId="5A721989" w14:textId="77777777">
        <w:tc>
          <w:tcPr>
            <w:tcW w:w="3118" w:type="dxa"/>
            <w:shd w:val="clear" w:color="auto" w:fill="F5F5F5"/>
            <w:tcMar>
              <w:top w:w="60" w:type="dxa"/>
              <w:left w:w="100" w:type="dxa"/>
              <w:bottom w:w="60" w:type="dxa"/>
              <w:right w:w="100" w:type="dxa"/>
            </w:tcMar>
          </w:tcPr>
          <w:p w14:paraId="7C09BB13" w14:textId="77777777" w:rsidR="00A13152" w:rsidRDefault="00F80225">
            <w:r>
              <w:rPr>
                <w:sz w:val="16"/>
              </w:rPr>
              <w:t>AI Inventory Registration</w:t>
            </w:r>
          </w:p>
        </w:tc>
        <w:tc>
          <w:tcPr>
            <w:tcW w:w="3118" w:type="dxa"/>
            <w:shd w:val="clear" w:color="auto" w:fill="F5F5F5"/>
            <w:tcMar>
              <w:top w:w="60" w:type="dxa"/>
              <w:left w:w="100" w:type="dxa"/>
              <w:bottom w:w="60" w:type="dxa"/>
              <w:right w:w="100" w:type="dxa"/>
            </w:tcMar>
          </w:tcPr>
          <w:p w14:paraId="1C5AC4F6" w14:textId="77777777" w:rsidR="00A13152" w:rsidRDefault="00F80225">
            <w:r>
              <w:rPr>
                <w:sz w:val="16"/>
              </w:rPr>
              <w:t>None found</w:t>
            </w:r>
          </w:p>
        </w:tc>
        <w:tc>
          <w:tcPr>
            <w:tcW w:w="3175" w:type="dxa"/>
            <w:shd w:val="clear" w:color="auto" w:fill="F5F5F5"/>
            <w:tcMar>
              <w:top w:w="60" w:type="dxa"/>
              <w:left w:w="100" w:type="dxa"/>
              <w:bottom w:w="60" w:type="dxa"/>
              <w:right w:w="100" w:type="dxa"/>
            </w:tcMar>
          </w:tcPr>
          <w:p w14:paraId="6142CAFC" w14:textId="77777777" w:rsidR="00A13152" w:rsidRDefault="00F80225">
            <w:r>
              <w:rPr>
                <w:sz w:val="16"/>
              </w:rPr>
              <w:t>Not demonstrated — PENDING</w:t>
            </w:r>
          </w:p>
        </w:tc>
      </w:tr>
      <w:tr w:rsidR="00A13152" w14:paraId="444C3F4D" w14:textId="77777777">
        <w:tc>
          <w:tcPr>
            <w:tcW w:w="3118" w:type="dxa"/>
            <w:tcMar>
              <w:top w:w="60" w:type="dxa"/>
              <w:left w:w="100" w:type="dxa"/>
              <w:bottom w:w="60" w:type="dxa"/>
              <w:right w:w="100" w:type="dxa"/>
            </w:tcMar>
          </w:tcPr>
          <w:p w14:paraId="664A7D80" w14:textId="77777777" w:rsidR="00A13152" w:rsidRDefault="00F80225">
            <w:r>
              <w:rPr>
                <w:sz w:val="16"/>
              </w:rPr>
              <w:t>Data Governance</w:t>
            </w:r>
          </w:p>
        </w:tc>
        <w:tc>
          <w:tcPr>
            <w:tcW w:w="3118" w:type="dxa"/>
            <w:tcMar>
              <w:top w:w="60" w:type="dxa"/>
              <w:left w:w="100" w:type="dxa"/>
              <w:bottom w:w="60" w:type="dxa"/>
              <w:right w:w="100" w:type="dxa"/>
            </w:tcMar>
          </w:tcPr>
          <w:p w14:paraId="52BD8472" w14:textId="77777777" w:rsidR="00A13152" w:rsidRDefault="00F80225">
            <w:r>
              <w:rPr>
                <w:sz w:val="16"/>
              </w:rPr>
              <w:t>None found</w:t>
            </w:r>
          </w:p>
        </w:tc>
        <w:tc>
          <w:tcPr>
            <w:tcW w:w="3175" w:type="dxa"/>
            <w:tcMar>
              <w:top w:w="60" w:type="dxa"/>
              <w:left w:w="100" w:type="dxa"/>
              <w:bottom w:w="60" w:type="dxa"/>
              <w:right w:w="100" w:type="dxa"/>
            </w:tcMar>
          </w:tcPr>
          <w:p w14:paraId="4B8EE74D" w14:textId="77777777" w:rsidR="00A13152" w:rsidRDefault="00F80225">
            <w:r>
              <w:rPr>
                <w:sz w:val="16"/>
              </w:rPr>
              <w:t>Not demonstrated — PENDING</w:t>
            </w:r>
          </w:p>
        </w:tc>
      </w:tr>
      <w:tr w:rsidR="00A13152" w14:paraId="7C483133" w14:textId="77777777">
        <w:tc>
          <w:tcPr>
            <w:tcW w:w="3118" w:type="dxa"/>
            <w:shd w:val="clear" w:color="auto" w:fill="F5F5F5"/>
            <w:tcMar>
              <w:top w:w="60" w:type="dxa"/>
              <w:left w:w="100" w:type="dxa"/>
              <w:bottom w:w="60" w:type="dxa"/>
              <w:right w:w="100" w:type="dxa"/>
            </w:tcMar>
          </w:tcPr>
          <w:p w14:paraId="3C254E01" w14:textId="77777777" w:rsidR="00A13152" w:rsidRDefault="00F80225">
            <w:r>
              <w:rPr>
                <w:sz w:val="16"/>
              </w:rPr>
              <w:t>Data in Solution Design</w:t>
            </w:r>
          </w:p>
        </w:tc>
        <w:tc>
          <w:tcPr>
            <w:tcW w:w="3118" w:type="dxa"/>
            <w:shd w:val="clear" w:color="auto" w:fill="F5F5F5"/>
            <w:tcMar>
              <w:top w:w="60" w:type="dxa"/>
              <w:left w:w="100" w:type="dxa"/>
              <w:bottom w:w="60" w:type="dxa"/>
              <w:right w:w="100" w:type="dxa"/>
            </w:tcMar>
          </w:tcPr>
          <w:p w14:paraId="7E2E5ED1" w14:textId="77777777" w:rsidR="00A13152" w:rsidRDefault="00F80225">
            <w:r>
              <w:rPr>
                <w:sz w:val="16"/>
              </w:rPr>
              <w:t>README Section 6; training notebook feature lists</w:t>
            </w:r>
          </w:p>
        </w:tc>
        <w:tc>
          <w:tcPr>
            <w:tcW w:w="3175" w:type="dxa"/>
            <w:shd w:val="clear" w:color="auto" w:fill="F5F5F5"/>
            <w:tcMar>
              <w:top w:w="60" w:type="dxa"/>
              <w:left w:w="100" w:type="dxa"/>
              <w:bottom w:w="60" w:type="dxa"/>
              <w:right w:w="100" w:type="dxa"/>
            </w:tcMar>
          </w:tcPr>
          <w:p w14:paraId="53F86BB0" w14:textId="77777777" w:rsidR="00A13152" w:rsidRDefault="00F80225">
            <w:r>
              <w:rPr>
                <w:sz w:val="16"/>
              </w:rPr>
              <w:t>14 data sources documented; feature set listed in notebook code</w:t>
            </w:r>
          </w:p>
        </w:tc>
      </w:tr>
      <w:tr w:rsidR="00A13152" w14:paraId="2E5DBC67" w14:textId="77777777">
        <w:tc>
          <w:tcPr>
            <w:tcW w:w="3118" w:type="dxa"/>
            <w:tcMar>
              <w:top w:w="60" w:type="dxa"/>
              <w:left w:w="100" w:type="dxa"/>
              <w:bottom w:w="60" w:type="dxa"/>
              <w:right w:w="100" w:type="dxa"/>
            </w:tcMar>
          </w:tcPr>
          <w:p w14:paraId="789471CD" w14:textId="77777777" w:rsidR="00A13152" w:rsidRDefault="00F80225">
            <w:r>
              <w:rPr>
                <w:sz w:val="16"/>
              </w:rPr>
              <w:t>Deployment Data Handover</w:t>
            </w:r>
          </w:p>
        </w:tc>
        <w:tc>
          <w:tcPr>
            <w:tcW w:w="3118" w:type="dxa"/>
            <w:tcMar>
              <w:top w:w="60" w:type="dxa"/>
              <w:left w:w="100" w:type="dxa"/>
              <w:bottom w:w="60" w:type="dxa"/>
              <w:right w:w="100" w:type="dxa"/>
            </w:tcMar>
          </w:tcPr>
          <w:p w14:paraId="71DEC479" w14:textId="77777777" w:rsidR="00A13152" w:rsidRDefault="00F80225">
            <w:r>
              <w:rPr>
                <w:sz w:val="16"/>
              </w:rPr>
              <w:t>Scoring notebook; README production pipeline description</w:t>
            </w:r>
          </w:p>
        </w:tc>
        <w:tc>
          <w:tcPr>
            <w:tcW w:w="3175" w:type="dxa"/>
            <w:tcMar>
              <w:top w:w="60" w:type="dxa"/>
              <w:left w:w="100" w:type="dxa"/>
              <w:bottom w:w="60" w:type="dxa"/>
              <w:right w:w="100" w:type="dxa"/>
            </w:tcMar>
          </w:tcPr>
          <w:p w14:paraId="0A2451AB" w14:textId="77777777" w:rsidR="00A13152" w:rsidRDefault="00F80225">
            <w:r>
              <w:rPr>
                <w:sz w:val="16"/>
              </w:rPr>
              <w:t>Scoring process described; pickle files in place; no formal handover record</w:t>
            </w:r>
          </w:p>
        </w:tc>
      </w:tr>
      <w:tr w:rsidR="00A13152" w14:paraId="77CCFDF1" w14:textId="77777777">
        <w:tc>
          <w:tcPr>
            <w:tcW w:w="3118" w:type="dxa"/>
            <w:shd w:val="clear" w:color="auto" w:fill="F5F5F5"/>
            <w:tcMar>
              <w:top w:w="60" w:type="dxa"/>
              <w:left w:w="100" w:type="dxa"/>
              <w:bottom w:w="60" w:type="dxa"/>
              <w:right w:w="100" w:type="dxa"/>
            </w:tcMar>
          </w:tcPr>
          <w:p w14:paraId="5D11867F" w14:textId="77777777" w:rsidR="00A13152" w:rsidRDefault="00F80225">
            <w:r>
              <w:rPr>
                <w:sz w:val="16"/>
              </w:rPr>
              <w:t>Exploratory Data Analysis</w:t>
            </w:r>
          </w:p>
        </w:tc>
        <w:tc>
          <w:tcPr>
            <w:tcW w:w="3118" w:type="dxa"/>
            <w:shd w:val="clear" w:color="auto" w:fill="F5F5F5"/>
            <w:tcMar>
              <w:top w:w="60" w:type="dxa"/>
              <w:left w:w="100" w:type="dxa"/>
              <w:bottom w:w="60" w:type="dxa"/>
              <w:right w:w="100" w:type="dxa"/>
            </w:tcMar>
          </w:tcPr>
          <w:p w14:paraId="04619021" w14:textId="77777777" w:rsidR="00A13152" w:rsidRDefault="00F80225">
            <w:r>
              <w:rPr>
                <w:sz w:val="16"/>
              </w:rPr>
              <w:t>Training notebook (class balance, missing values, correlation analysis); README Sections 4–5</w:t>
            </w:r>
          </w:p>
        </w:tc>
        <w:tc>
          <w:tcPr>
            <w:tcW w:w="3175" w:type="dxa"/>
            <w:shd w:val="clear" w:color="auto" w:fill="F5F5F5"/>
            <w:tcMar>
              <w:top w:w="60" w:type="dxa"/>
              <w:left w:w="100" w:type="dxa"/>
              <w:bottom w:w="60" w:type="dxa"/>
              <w:right w:w="100" w:type="dxa"/>
            </w:tcMar>
          </w:tcPr>
          <w:p w14:paraId="2DE2FB3C" w14:textId="77777777" w:rsidR="00A13152" w:rsidRDefault="00F80225">
            <w:r>
              <w:rPr>
                <w:sz w:val="16"/>
              </w:rPr>
              <w:t>EDA performed and embedded in notebook; no standalone EDA report found</w:t>
            </w:r>
          </w:p>
        </w:tc>
      </w:tr>
      <w:tr w:rsidR="00A13152" w14:paraId="35ED8BE7" w14:textId="77777777">
        <w:tc>
          <w:tcPr>
            <w:tcW w:w="3118" w:type="dxa"/>
            <w:tcMar>
              <w:top w:w="60" w:type="dxa"/>
              <w:left w:w="100" w:type="dxa"/>
              <w:bottom w:w="60" w:type="dxa"/>
              <w:right w:w="100" w:type="dxa"/>
            </w:tcMar>
          </w:tcPr>
          <w:p w14:paraId="0E36FBE4" w14:textId="77777777" w:rsidR="00A13152" w:rsidRDefault="00F80225">
            <w:r>
              <w:rPr>
                <w:sz w:val="16"/>
              </w:rPr>
              <w:t>Feature Engineering</w:t>
            </w:r>
          </w:p>
        </w:tc>
        <w:tc>
          <w:tcPr>
            <w:tcW w:w="3118" w:type="dxa"/>
            <w:tcMar>
              <w:top w:w="60" w:type="dxa"/>
              <w:left w:w="100" w:type="dxa"/>
              <w:bottom w:w="60" w:type="dxa"/>
              <w:right w:w="100" w:type="dxa"/>
            </w:tcMar>
          </w:tcPr>
          <w:p w14:paraId="6E6A1EAF" w14:textId="77777777" w:rsidR="00A13152" w:rsidRDefault="00F80225">
            <w:r>
              <w:rPr>
                <w:sz w:val="16"/>
              </w:rPr>
              <w:t>Training notebook (preprocessing, OHE, scaling, cross-correlation pruning); README Sections 4–5</w:t>
            </w:r>
          </w:p>
        </w:tc>
        <w:tc>
          <w:tcPr>
            <w:tcW w:w="3175" w:type="dxa"/>
            <w:tcMar>
              <w:top w:w="60" w:type="dxa"/>
              <w:left w:w="100" w:type="dxa"/>
              <w:bottom w:w="60" w:type="dxa"/>
              <w:right w:w="100" w:type="dxa"/>
            </w:tcMar>
          </w:tcPr>
          <w:p w14:paraId="78281D00" w14:textId="77777777" w:rsidR="00A13152" w:rsidRDefault="00F80225">
            <w:r>
              <w:rPr>
                <w:sz w:val="16"/>
              </w:rPr>
              <w:t>Feature engineering implemented; multi-measure / multi-window rationale documented</w:t>
            </w:r>
          </w:p>
        </w:tc>
      </w:tr>
      <w:tr w:rsidR="00A13152" w14:paraId="4BE59774" w14:textId="77777777">
        <w:tc>
          <w:tcPr>
            <w:tcW w:w="3118" w:type="dxa"/>
            <w:shd w:val="clear" w:color="auto" w:fill="F5F5F5"/>
            <w:tcMar>
              <w:top w:w="60" w:type="dxa"/>
              <w:left w:w="100" w:type="dxa"/>
              <w:bottom w:w="60" w:type="dxa"/>
              <w:right w:w="100" w:type="dxa"/>
            </w:tcMar>
          </w:tcPr>
          <w:p w14:paraId="751CDCFB" w14:textId="77777777" w:rsidR="00A13152" w:rsidRDefault="00F80225">
            <w:r>
              <w:rPr>
                <w:sz w:val="16"/>
              </w:rPr>
              <w:t>Feature Engineering Quality Check</w:t>
            </w:r>
          </w:p>
        </w:tc>
        <w:tc>
          <w:tcPr>
            <w:tcW w:w="3118" w:type="dxa"/>
            <w:shd w:val="clear" w:color="auto" w:fill="F5F5F5"/>
            <w:tcMar>
              <w:top w:w="60" w:type="dxa"/>
              <w:left w:w="100" w:type="dxa"/>
              <w:bottom w:w="60" w:type="dxa"/>
              <w:right w:w="100" w:type="dxa"/>
            </w:tcMar>
          </w:tcPr>
          <w:p w14:paraId="6F566EA2" w14:textId="77777777" w:rsidR="00A13152" w:rsidRDefault="00F80225">
            <w:r>
              <w:rPr>
                <w:sz w:val="16"/>
              </w:rPr>
              <w:t>Training notebook</w:t>
            </w:r>
          </w:p>
        </w:tc>
        <w:tc>
          <w:tcPr>
            <w:tcW w:w="3175" w:type="dxa"/>
            <w:shd w:val="clear" w:color="auto" w:fill="F5F5F5"/>
            <w:tcMar>
              <w:top w:w="60" w:type="dxa"/>
              <w:left w:w="100" w:type="dxa"/>
              <w:bottom w:w="60" w:type="dxa"/>
              <w:right w:w="100" w:type="dxa"/>
            </w:tcMar>
          </w:tcPr>
          <w:p w14:paraId="61DF3AF4" w14:textId="77777777" w:rsidR="00A13152" w:rsidRDefault="00F80225">
            <w:r>
              <w:rPr>
                <w:sz w:val="16"/>
              </w:rPr>
              <w:t>Reproducible pipeline (</w:t>
            </w:r>
            <w:proofErr w:type="spellStart"/>
            <w:r>
              <w:rPr>
                <w:rFonts w:ascii="Courier New" w:hAnsi="Courier New"/>
                <w:sz w:val="16"/>
              </w:rPr>
              <w:t>random_state</w:t>
            </w:r>
            <w:proofErr w:type="spellEnd"/>
            <w:r>
              <w:rPr>
                <w:rFonts w:ascii="Courier New" w:hAnsi="Courier New"/>
                <w:sz w:val="16"/>
              </w:rPr>
              <w:t>=42</w:t>
            </w:r>
            <w:r>
              <w:rPr>
                <w:sz w:val="16"/>
              </w:rPr>
              <w:t>); no explicit standalone leakage review document</w:t>
            </w:r>
          </w:p>
        </w:tc>
      </w:tr>
      <w:tr w:rsidR="00A13152" w14:paraId="12D348F5" w14:textId="77777777">
        <w:tc>
          <w:tcPr>
            <w:tcW w:w="3118" w:type="dxa"/>
            <w:tcMar>
              <w:top w:w="60" w:type="dxa"/>
              <w:left w:w="100" w:type="dxa"/>
              <w:bottom w:w="60" w:type="dxa"/>
              <w:right w:w="100" w:type="dxa"/>
            </w:tcMar>
          </w:tcPr>
          <w:p w14:paraId="41F01DCC" w14:textId="77777777" w:rsidR="00A13152" w:rsidRDefault="00F80225">
            <w:r>
              <w:rPr>
                <w:sz w:val="16"/>
              </w:rPr>
              <w:t>Model Development &amp; Evaluation</w:t>
            </w:r>
          </w:p>
        </w:tc>
        <w:tc>
          <w:tcPr>
            <w:tcW w:w="3118" w:type="dxa"/>
            <w:tcMar>
              <w:top w:w="60" w:type="dxa"/>
              <w:left w:w="100" w:type="dxa"/>
              <w:bottom w:w="60" w:type="dxa"/>
              <w:right w:w="100" w:type="dxa"/>
            </w:tcMar>
          </w:tcPr>
          <w:p w14:paraId="33B40116" w14:textId="77777777" w:rsidR="00A13152" w:rsidRDefault="00F80225">
            <w:r>
              <w:rPr>
                <w:sz w:val="16"/>
              </w:rPr>
              <w:t>Training notebook v3; README Section 7</w:t>
            </w:r>
          </w:p>
        </w:tc>
        <w:tc>
          <w:tcPr>
            <w:tcW w:w="3175" w:type="dxa"/>
            <w:tcMar>
              <w:top w:w="60" w:type="dxa"/>
              <w:left w:w="100" w:type="dxa"/>
              <w:bottom w:w="60" w:type="dxa"/>
              <w:right w:w="100" w:type="dxa"/>
            </w:tcMar>
          </w:tcPr>
          <w:p w14:paraId="1B9A8B00" w14:textId="77777777" w:rsidR="00A13152" w:rsidRDefault="00F80225">
            <w:proofErr w:type="spellStart"/>
            <w:r>
              <w:rPr>
                <w:sz w:val="16"/>
              </w:rPr>
              <w:t>LightGBM</w:t>
            </w:r>
            <w:proofErr w:type="spellEnd"/>
            <w:r>
              <w:rPr>
                <w:sz w:val="16"/>
              </w:rPr>
              <w:t xml:space="preserve"> trained; ROC AUC, confusion matrix, gain/lift, SHAP produced; numeric values as images only</w:t>
            </w:r>
          </w:p>
        </w:tc>
      </w:tr>
      <w:tr w:rsidR="00A13152" w14:paraId="38CBFD00" w14:textId="77777777">
        <w:tc>
          <w:tcPr>
            <w:tcW w:w="3118" w:type="dxa"/>
            <w:shd w:val="clear" w:color="auto" w:fill="F5F5F5"/>
            <w:tcMar>
              <w:top w:w="60" w:type="dxa"/>
              <w:left w:w="100" w:type="dxa"/>
              <w:bottom w:w="60" w:type="dxa"/>
              <w:right w:w="100" w:type="dxa"/>
            </w:tcMar>
          </w:tcPr>
          <w:p w14:paraId="4EA29D32" w14:textId="77777777" w:rsidR="00A13152" w:rsidRDefault="00F80225">
            <w:r>
              <w:rPr>
                <w:sz w:val="16"/>
              </w:rPr>
              <w:t>Model Card</w:t>
            </w:r>
          </w:p>
        </w:tc>
        <w:tc>
          <w:tcPr>
            <w:tcW w:w="3118" w:type="dxa"/>
            <w:shd w:val="clear" w:color="auto" w:fill="F5F5F5"/>
            <w:tcMar>
              <w:top w:w="60" w:type="dxa"/>
              <w:left w:w="100" w:type="dxa"/>
              <w:bottom w:w="60" w:type="dxa"/>
              <w:right w:w="100" w:type="dxa"/>
            </w:tcMar>
          </w:tcPr>
          <w:p w14:paraId="4F7557DC" w14:textId="77777777" w:rsidR="00A13152" w:rsidRDefault="00F80225">
            <w:r>
              <w:rPr>
                <w:sz w:val="16"/>
              </w:rPr>
              <w:t>README; training notebook</w:t>
            </w:r>
          </w:p>
        </w:tc>
        <w:tc>
          <w:tcPr>
            <w:tcW w:w="3175" w:type="dxa"/>
            <w:shd w:val="clear" w:color="auto" w:fill="F5F5F5"/>
            <w:tcMar>
              <w:top w:w="60" w:type="dxa"/>
              <w:left w:w="100" w:type="dxa"/>
              <w:bottom w:w="60" w:type="dxa"/>
              <w:right w:w="100" w:type="dxa"/>
            </w:tcMar>
          </w:tcPr>
          <w:p w14:paraId="63B884D0" w14:textId="77777777" w:rsidR="00A13152" w:rsidRDefault="00F80225">
            <w:r>
              <w:rPr>
                <w:sz w:val="16"/>
              </w:rPr>
              <w:t xml:space="preserve">Model purpose, approach, data, outputs and limitations documented; no confirmed </w:t>
            </w:r>
            <w:r>
              <w:rPr>
                <w:sz w:val="16"/>
              </w:rPr>
              <w:lastRenderedPageBreak/>
              <w:t>ownership</w:t>
            </w:r>
          </w:p>
        </w:tc>
      </w:tr>
      <w:tr w:rsidR="00A13152" w14:paraId="56BBBE80" w14:textId="77777777">
        <w:tc>
          <w:tcPr>
            <w:tcW w:w="3118" w:type="dxa"/>
            <w:tcMar>
              <w:top w:w="60" w:type="dxa"/>
              <w:left w:w="100" w:type="dxa"/>
              <w:bottom w:w="60" w:type="dxa"/>
              <w:right w:w="100" w:type="dxa"/>
            </w:tcMar>
          </w:tcPr>
          <w:p w14:paraId="04B5AFE3" w14:textId="77777777" w:rsidR="00A13152" w:rsidRDefault="00F80225">
            <w:r>
              <w:rPr>
                <w:sz w:val="16"/>
              </w:rPr>
              <w:lastRenderedPageBreak/>
              <w:t>Modelling Quality Check</w:t>
            </w:r>
          </w:p>
        </w:tc>
        <w:tc>
          <w:tcPr>
            <w:tcW w:w="3118" w:type="dxa"/>
            <w:tcMar>
              <w:top w:w="60" w:type="dxa"/>
              <w:left w:w="100" w:type="dxa"/>
              <w:bottom w:w="60" w:type="dxa"/>
              <w:right w:w="100" w:type="dxa"/>
            </w:tcMar>
          </w:tcPr>
          <w:p w14:paraId="4929447F" w14:textId="77777777" w:rsidR="00A13152" w:rsidRDefault="00F80225">
            <w:r>
              <w:rPr>
                <w:sz w:val="16"/>
              </w:rPr>
              <w:t xml:space="preserve">Training notebook v3; README </w:t>
            </w:r>
            <w:r>
              <w:rPr>
                <w:rFonts w:ascii="Courier New" w:hAnsi="Courier New"/>
                <w:sz w:val="16"/>
              </w:rPr>
              <w:t>/</w:t>
            </w:r>
            <w:proofErr w:type="spellStart"/>
            <w:r>
              <w:rPr>
                <w:rFonts w:ascii="Courier New" w:hAnsi="Courier New"/>
                <w:sz w:val="16"/>
              </w:rPr>
              <w:t>validation_notebooks</w:t>
            </w:r>
            <w:proofErr w:type="spellEnd"/>
            <w:r>
              <w:rPr>
                <w:rFonts w:ascii="Courier New" w:hAnsi="Courier New"/>
                <w:sz w:val="16"/>
              </w:rPr>
              <w:t>/</w:t>
            </w:r>
            <w:r>
              <w:rPr>
                <w:sz w:val="16"/>
              </w:rPr>
              <w:t xml:space="preserve"> reference</w:t>
            </w:r>
          </w:p>
        </w:tc>
        <w:tc>
          <w:tcPr>
            <w:tcW w:w="3175" w:type="dxa"/>
            <w:tcMar>
              <w:top w:w="60" w:type="dxa"/>
              <w:left w:w="100" w:type="dxa"/>
              <w:bottom w:w="60" w:type="dxa"/>
              <w:right w:w="100" w:type="dxa"/>
            </w:tcMar>
          </w:tcPr>
          <w:p w14:paraId="4F359C58" w14:textId="77777777" w:rsidR="00A13152" w:rsidRDefault="00F80225">
            <w:r>
              <w:rPr>
                <w:sz w:val="16"/>
              </w:rPr>
              <w:t>OOT validation conducted across 5 weeks; no formal peer review evidence</w:t>
            </w:r>
          </w:p>
        </w:tc>
      </w:tr>
      <w:tr w:rsidR="00A13152" w14:paraId="7FFE7C5D" w14:textId="77777777">
        <w:tc>
          <w:tcPr>
            <w:tcW w:w="3118" w:type="dxa"/>
            <w:shd w:val="clear" w:color="auto" w:fill="F5F5F5"/>
            <w:tcMar>
              <w:top w:w="60" w:type="dxa"/>
              <w:left w:w="100" w:type="dxa"/>
              <w:bottom w:w="60" w:type="dxa"/>
              <w:right w:w="100" w:type="dxa"/>
            </w:tcMar>
          </w:tcPr>
          <w:p w14:paraId="7B8808DE" w14:textId="77777777" w:rsidR="00A13152" w:rsidRDefault="00F80225">
            <w:r>
              <w:rPr>
                <w:sz w:val="16"/>
              </w:rPr>
              <w:t>Model Handover</w:t>
            </w:r>
          </w:p>
        </w:tc>
        <w:tc>
          <w:tcPr>
            <w:tcW w:w="3118" w:type="dxa"/>
            <w:shd w:val="clear" w:color="auto" w:fill="F5F5F5"/>
            <w:tcMar>
              <w:top w:w="60" w:type="dxa"/>
              <w:left w:w="100" w:type="dxa"/>
              <w:bottom w:w="60" w:type="dxa"/>
              <w:right w:w="100" w:type="dxa"/>
            </w:tcMar>
          </w:tcPr>
          <w:p w14:paraId="2CC91AB8" w14:textId="77777777" w:rsidR="00A13152" w:rsidRDefault="00F80225">
            <w:r>
              <w:rPr>
                <w:sz w:val="16"/>
              </w:rPr>
              <w:t xml:space="preserve">Scoring notebook; </w:t>
            </w:r>
            <w:r>
              <w:rPr>
                <w:rFonts w:ascii="Courier New" w:hAnsi="Courier New"/>
                <w:sz w:val="16"/>
              </w:rPr>
              <w:t>/scoring_pkl_files_3/</w:t>
            </w:r>
            <w:r>
              <w:rPr>
                <w:sz w:val="16"/>
              </w:rPr>
              <w:t>; README</w:t>
            </w:r>
          </w:p>
        </w:tc>
        <w:tc>
          <w:tcPr>
            <w:tcW w:w="3175" w:type="dxa"/>
            <w:shd w:val="clear" w:color="auto" w:fill="F5F5F5"/>
            <w:tcMar>
              <w:top w:w="60" w:type="dxa"/>
              <w:left w:w="100" w:type="dxa"/>
              <w:bottom w:w="60" w:type="dxa"/>
              <w:right w:w="100" w:type="dxa"/>
            </w:tcMar>
          </w:tcPr>
          <w:p w14:paraId="3A12D83D" w14:textId="77777777" w:rsidR="00A13152" w:rsidRDefault="00F80225">
            <w:r>
              <w:rPr>
                <w:sz w:val="16"/>
              </w:rPr>
              <w:t>Scoring pipeline in place; no formal handover record found</w:t>
            </w:r>
          </w:p>
        </w:tc>
      </w:tr>
      <w:tr w:rsidR="00A13152" w14:paraId="623A90F4" w14:textId="77777777">
        <w:tc>
          <w:tcPr>
            <w:tcW w:w="3118" w:type="dxa"/>
            <w:tcMar>
              <w:top w:w="60" w:type="dxa"/>
              <w:left w:w="100" w:type="dxa"/>
              <w:bottom w:w="60" w:type="dxa"/>
              <w:right w:w="100" w:type="dxa"/>
            </w:tcMar>
          </w:tcPr>
          <w:p w14:paraId="60F604AD" w14:textId="77777777" w:rsidR="00A13152" w:rsidRDefault="00F80225">
            <w:r>
              <w:rPr>
                <w:sz w:val="16"/>
              </w:rPr>
              <w:t>Validation Evidence</w:t>
            </w:r>
          </w:p>
        </w:tc>
        <w:tc>
          <w:tcPr>
            <w:tcW w:w="3118" w:type="dxa"/>
            <w:tcMar>
              <w:top w:w="60" w:type="dxa"/>
              <w:left w:w="100" w:type="dxa"/>
              <w:bottom w:w="60" w:type="dxa"/>
              <w:right w:w="100" w:type="dxa"/>
            </w:tcMar>
          </w:tcPr>
          <w:p w14:paraId="591E5BA7" w14:textId="77777777" w:rsidR="00A13152" w:rsidRDefault="00F80225">
            <w:r>
              <w:rPr>
                <w:rFonts w:ascii="Courier New" w:hAnsi="Courier New"/>
                <w:sz w:val="16"/>
              </w:rPr>
              <w:t>call_model_scoring_with_validation_2026_02_</w:t>
            </w:r>
            <w:proofErr w:type="gramStart"/>
            <w:r>
              <w:rPr>
                <w:rFonts w:ascii="Courier New" w:hAnsi="Courier New"/>
                <w:sz w:val="16"/>
              </w:rPr>
              <w:t>04.ipynb</w:t>
            </w:r>
            <w:proofErr w:type="gramEnd"/>
            <w:r>
              <w:rPr>
                <w:sz w:val="16"/>
              </w:rPr>
              <w:t>; README validation notebooks reference</w:t>
            </w:r>
          </w:p>
        </w:tc>
        <w:tc>
          <w:tcPr>
            <w:tcW w:w="3175" w:type="dxa"/>
            <w:tcMar>
              <w:top w:w="60" w:type="dxa"/>
              <w:left w:w="100" w:type="dxa"/>
              <w:bottom w:w="60" w:type="dxa"/>
              <w:right w:w="100" w:type="dxa"/>
            </w:tcMar>
          </w:tcPr>
          <w:p w14:paraId="7CAF0AB4" w14:textId="77777777" w:rsidR="00A13152" w:rsidRDefault="00F80225">
            <w:r>
              <w:rPr>
                <w:sz w:val="16"/>
              </w:rPr>
              <w:t>Production scoring and retrospective validation against actual outcomes demonstrated</w:t>
            </w:r>
          </w:p>
        </w:tc>
      </w:tr>
      <w:tr w:rsidR="00A13152" w14:paraId="3BDC5799" w14:textId="77777777">
        <w:tc>
          <w:tcPr>
            <w:tcW w:w="3118" w:type="dxa"/>
            <w:shd w:val="clear" w:color="auto" w:fill="F5F5F5"/>
            <w:tcMar>
              <w:top w:w="60" w:type="dxa"/>
              <w:left w:w="100" w:type="dxa"/>
              <w:bottom w:w="60" w:type="dxa"/>
              <w:right w:w="100" w:type="dxa"/>
            </w:tcMar>
          </w:tcPr>
          <w:p w14:paraId="7BD7BA54" w14:textId="77777777" w:rsidR="00A13152" w:rsidRDefault="00F80225">
            <w:r>
              <w:rPr>
                <w:sz w:val="16"/>
              </w:rPr>
              <w:t>Technical Sign-off</w:t>
            </w:r>
          </w:p>
        </w:tc>
        <w:tc>
          <w:tcPr>
            <w:tcW w:w="3118" w:type="dxa"/>
            <w:shd w:val="clear" w:color="auto" w:fill="F5F5F5"/>
            <w:tcMar>
              <w:top w:w="60" w:type="dxa"/>
              <w:left w:w="100" w:type="dxa"/>
              <w:bottom w:w="60" w:type="dxa"/>
              <w:right w:w="100" w:type="dxa"/>
            </w:tcMar>
          </w:tcPr>
          <w:p w14:paraId="1E14129E" w14:textId="77777777" w:rsidR="00A13152" w:rsidRDefault="00F80225">
            <w:r>
              <w:rPr>
                <w:sz w:val="16"/>
              </w:rPr>
              <w:t>None found</w:t>
            </w:r>
          </w:p>
        </w:tc>
        <w:tc>
          <w:tcPr>
            <w:tcW w:w="3175" w:type="dxa"/>
            <w:shd w:val="clear" w:color="auto" w:fill="F5F5F5"/>
            <w:tcMar>
              <w:top w:w="60" w:type="dxa"/>
              <w:left w:w="100" w:type="dxa"/>
              <w:bottom w:w="60" w:type="dxa"/>
              <w:right w:w="100" w:type="dxa"/>
            </w:tcMar>
          </w:tcPr>
          <w:p w14:paraId="031AF2AC" w14:textId="77777777" w:rsidR="00A13152" w:rsidRDefault="00F80225">
            <w:r>
              <w:rPr>
                <w:sz w:val="16"/>
              </w:rPr>
              <w:t>Not demonstrated — PENDING</w:t>
            </w:r>
          </w:p>
        </w:tc>
      </w:tr>
      <w:tr w:rsidR="00A13152" w14:paraId="2E001116" w14:textId="77777777">
        <w:tc>
          <w:tcPr>
            <w:tcW w:w="3118" w:type="dxa"/>
            <w:tcMar>
              <w:top w:w="60" w:type="dxa"/>
              <w:left w:w="100" w:type="dxa"/>
              <w:bottom w:w="60" w:type="dxa"/>
              <w:right w:w="100" w:type="dxa"/>
            </w:tcMar>
          </w:tcPr>
          <w:p w14:paraId="0F195B62" w14:textId="77777777" w:rsidR="00A13152" w:rsidRDefault="00F80225">
            <w:r>
              <w:rPr>
                <w:sz w:val="16"/>
              </w:rPr>
              <w:t>Business Sign-off</w:t>
            </w:r>
          </w:p>
        </w:tc>
        <w:tc>
          <w:tcPr>
            <w:tcW w:w="3118" w:type="dxa"/>
            <w:tcMar>
              <w:top w:w="60" w:type="dxa"/>
              <w:left w:w="100" w:type="dxa"/>
              <w:bottom w:w="60" w:type="dxa"/>
              <w:right w:w="100" w:type="dxa"/>
            </w:tcMar>
          </w:tcPr>
          <w:p w14:paraId="5AD37E11" w14:textId="77777777" w:rsidR="00A13152" w:rsidRDefault="00F80225">
            <w:r>
              <w:rPr>
                <w:sz w:val="16"/>
              </w:rPr>
              <w:t>None found</w:t>
            </w:r>
          </w:p>
        </w:tc>
        <w:tc>
          <w:tcPr>
            <w:tcW w:w="3175" w:type="dxa"/>
            <w:tcMar>
              <w:top w:w="60" w:type="dxa"/>
              <w:left w:w="100" w:type="dxa"/>
              <w:bottom w:w="60" w:type="dxa"/>
              <w:right w:w="100" w:type="dxa"/>
            </w:tcMar>
          </w:tcPr>
          <w:p w14:paraId="7E98263E" w14:textId="77777777" w:rsidR="00A13152" w:rsidRDefault="00F80225">
            <w:r>
              <w:rPr>
                <w:sz w:val="16"/>
              </w:rPr>
              <w:t>Not demonstrated — PENDING</w:t>
            </w:r>
          </w:p>
        </w:tc>
      </w:tr>
      <w:tr w:rsidR="00A13152" w14:paraId="7BD1D51C" w14:textId="77777777">
        <w:tc>
          <w:tcPr>
            <w:tcW w:w="3118" w:type="dxa"/>
            <w:shd w:val="clear" w:color="auto" w:fill="F5F5F5"/>
            <w:tcMar>
              <w:top w:w="60" w:type="dxa"/>
              <w:left w:w="100" w:type="dxa"/>
              <w:bottom w:w="60" w:type="dxa"/>
              <w:right w:w="100" w:type="dxa"/>
            </w:tcMar>
          </w:tcPr>
          <w:p w14:paraId="539C3682" w14:textId="77777777" w:rsidR="00A13152" w:rsidRDefault="00F80225">
            <w:r>
              <w:rPr>
                <w:sz w:val="16"/>
              </w:rPr>
              <w:t>Final Stage 1 Sign-off</w:t>
            </w:r>
          </w:p>
        </w:tc>
        <w:tc>
          <w:tcPr>
            <w:tcW w:w="3118" w:type="dxa"/>
            <w:shd w:val="clear" w:color="auto" w:fill="F5F5F5"/>
            <w:tcMar>
              <w:top w:w="60" w:type="dxa"/>
              <w:left w:w="100" w:type="dxa"/>
              <w:bottom w:w="60" w:type="dxa"/>
              <w:right w:w="100" w:type="dxa"/>
            </w:tcMar>
          </w:tcPr>
          <w:p w14:paraId="2AE3F7F0" w14:textId="77777777" w:rsidR="00A13152" w:rsidRDefault="00F80225">
            <w:r>
              <w:rPr>
                <w:sz w:val="16"/>
              </w:rPr>
              <w:t>None found</w:t>
            </w:r>
          </w:p>
        </w:tc>
        <w:tc>
          <w:tcPr>
            <w:tcW w:w="3175" w:type="dxa"/>
            <w:shd w:val="clear" w:color="auto" w:fill="F5F5F5"/>
            <w:tcMar>
              <w:top w:w="60" w:type="dxa"/>
              <w:left w:w="100" w:type="dxa"/>
              <w:bottom w:w="60" w:type="dxa"/>
              <w:right w:w="100" w:type="dxa"/>
            </w:tcMar>
          </w:tcPr>
          <w:p w14:paraId="06AB7C72" w14:textId="77777777" w:rsidR="00A13152" w:rsidRDefault="00F80225">
            <w:r>
              <w:rPr>
                <w:sz w:val="16"/>
              </w:rPr>
              <w:t>Not demonstrated — PENDING</w:t>
            </w:r>
          </w:p>
        </w:tc>
      </w:tr>
    </w:tbl>
    <w:p w14:paraId="3BE9A01D" w14:textId="77777777" w:rsidR="00A13152" w:rsidRDefault="00A13152">
      <w:pPr>
        <w:spacing w:after="40"/>
      </w:pPr>
    </w:p>
    <w:p w14:paraId="0CB045A4" w14:textId="77777777" w:rsidR="00A13152" w:rsidRDefault="00A13152">
      <w:pPr>
        <w:pBdr>
          <w:bottom w:val="single" w:sz="4" w:space="1" w:color="CCCCCC"/>
        </w:pBdr>
        <w:spacing w:before="120"/>
      </w:pPr>
    </w:p>
    <w:p w14:paraId="616C5488" w14:textId="77777777" w:rsidR="00A13152" w:rsidRDefault="00F80225">
      <w:pPr>
        <w:pStyle w:val="Heading2"/>
        <w:pBdr>
          <w:bottom w:val="single" w:sz="2" w:space="1" w:color="6B2D8B"/>
        </w:pBdr>
      </w:pPr>
      <w:r>
        <w:t>Appendix B</w:t>
      </w:r>
    </w:p>
    <w:p w14:paraId="13F3C8D7" w14:textId="77777777" w:rsidR="00A13152" w:rsidRDefault="00F80225">
      <w:pPr>
        <w:pStyle w:val="Heading3"/>
      </w:pPr>
      <w:r>
        <w:t>Data Sources</w:t>
      </w:r>
    </w:p>
    <w:p w14:paraId="0A6C9502" w14:textId="77777777" w:rsidR="00A13152" w:rsidRDefault="00F80225">
      <w:r>
        <w:t xml:space="preserve">The model was trained </w:t>
      </w:r>
      <w:proofErr w:type="gramStart"/>
      <w:r>
        <w:t>on</w:t>
      </w:r>
      <w:proofErr w:type="gramEnd"/>
      <w:r>
        <w:t xml:space="preserve"> data from 14 production </w:t>
      </w:r>
      <w:proofErr w:type="spellStart"/>
      <w:r>
        <w:t>BigQuery</w:t>
      </w:r>
      <w:proofErr w:type="spellEnd"/>
      <w:r>
        <w:t xml:space="preserve"> tables. In production the model runs in </w:t>
      </w:r>
      <w:proofErr w:type="spellStart"/>
      <w:r>
        <w:t>MLPod</w:t>
      </w:r>
      <w:proofErr w:type="spellEnd"/>
      <w:r>
        <w:t xml:space="preserve"> using equivalent hosted tables. Full dataset identifiers are in </w:t>
      </w:r>
      <w:r>
        <w:rPr>
          <w:b/>
        </w:rPr>
        <w:t>Appendix B</w:t>
      </w:r>
      <w:r>
        <w:t>.</w:t>
      </w:r>
    </w:p>
    <w:tbl>
      <w:tblPr>
        <w:tblStyle w:val="TableGrid"/>
        <w:tblW w:w="0" w:type="auto"/>
        <w:tblLook w:val="04A0" w:firstRow="1" w:lastRow="0" w:firstColumn="1" w:lastColumn="0" w:noHBand="0" w:noVBand="1"/>
      </w:tblPr>
      <w:tblGrid>
        <w:gridCol w:w="3402"/>
        <w:gridCol w:w="6009"/>
      </w:tblGrid>
      <w:tr w:rsidR="00A13152" w14:paraId="3C11795E" w14:textId="77777777">
        <w:tc>
          <w:tcPr>
            <w:tcW w:w="3402" w:type="dxa"/>
            <w:shd w:val="clear" w:color="auto" w:fill="00539F"/>
            <w:tcMar>
              <w:top w:w="60" w:type="dxa"/>
              <w:left w:w="100" w:type="dxa"/>
              <w:bottom w:w="60" w:type="dxa"/>
              <w:right w:w="100" w:type="dxa"/>
            </w:tcMar>
          </w:tcPr>
          <w:p w14:paraId="029D2A59" w14:textId="77777777" w:rsidR="00A13152" w:rsidRDefault="00F80225">
            <w:r>
              <w:rPr>
                <w:b/>
                <w:color w:val="FFFFFF"/>
                <w:sz w:val="16"/>
              </w:rPr>
              <w:t>Data Group</w:t>
            </w:r>
          </w:p>
        </w:tc>
        <w:tc>
          <w:tcPr>
            <w:tcW w:w="6009" w:type="dxa"/>
            <w:shd w:val="clear" w:color="auto" w:fill="00539F"/>
            <w:tcMar>
              <w:top w:w="60" w:type="dxa"/>
              <w:left w:w="100" w:type="dxa"/>
              <w:bottom w:w="60" w:type="dxa"/>
              <w:right w:w="100" w:type="dxa"/>
            </w:tcMar>
          </w:tcPr>
          <w:p w14:paraId="626E49C8" w14:textId="77777777" w:rsidR="00A13152" w:rsidRDefault="00F80225">
            <w:r>
              <w:rPr>
                <w:b/>
                <w:color w:val="FFFFFF"/>
                <w:sz w:val="16"/>
              </w:rPr>
              <w:t>What it provides</w:t>
            </w:r>
          </w:p>
        </w:tc>
      </w:tr>
      <w:tr w:rsidR="00A13152" w14:paraId="31BAC12A" w14:textId="77777777">
        <w:tc>
          <w:tcPr>
            <w:tcW w:w="3402" w:type="dxa"/>
            <w:tcMar>
              <w:top w:w="60" w:type="dxa"/>
              <w:left w:w="100" w:type="dxa"/>
              <w:bottom w:w="60" w:type="dxa"/>
              <w:right w:w="100" w:type="dxa"/>
            </w:tcMar>
          </w:tcPr>
          <w:p w14:paraId="0569D15C" w14:textId="77777777" w:rsidR="00A13152" w:rsidRDefault="00F80225">
            <w:r>
              <w:rPr>
                <w:sz w:val="16"/>
              </w:rPr>
              <w:t>Hub telemetry base</w:t>
            </w:r>
          </w:p>
        </w:tc>
        <w:tc>
          <w:tcPr>
            <w:tcW w:w="6009" w:type="dxa"/>
            <w:tcMar>
              <w:top w:w="60" w:type="dxa"/>
              <w:left w:w="100" w:type="dxa"/>
              <w:bottom w:w="60" w:type="dxa"/>
              <w:right w:w="100" w:type="dxa"/>
            </w:tcMar>
          </w:tcPr>
          <w:p w14:paraId="47917177" w14:textId="77777777" w:rsidR="00A13152" w:rsidRDefault="00F80225">
            <w:r>
              <w:rPr>
                <w:sz w:val="16"/>
              </w:rPr>
              <w:t>Hub reboots (maintenance and non-maintenance); customer base for joining</w:t>
            </w:r>
          </w:p>
        </w:tc>
      </w:tr>
      <w:tr w:rsidR="00A13152" w14:paraId="6CDC45BD" w14:textId="77777777">
        <w:tc>
          <w:tcPr>
            <w:tcW w:w="3402" w:type="dxa"/>
            <w:shd w:val="clear" w:color="auto" w:fill="F5F5F5"/>
            <w:tcMar>
              <w:top w:w="60" w:type="dxa"/>
              <w:left w:w="100" w:type="dxa"/>
              <w:bottom w:w="60" w:type="dxa"/>
              <w:right w:w="100" w:type="dxa"/>
            </w:tcMar>
          </w:tcPr>
          <w:p w14:paraId="6491476A" w14:textId="77777777" w:rsidR="00A13152" w:rsidRDefault="00F80225">
            <w:r>
              <w:rPr>
                <w:sz w:val="16"/>
              </w:rPr>
              <w:t>Reactive journeys</w:t>
            </w:r>
          </w:p>
        </w:tc>
        <w:tc>
          <w:tcPr>
            <w:tcW w:w="6009" w:type="dxa"/>
            <w:shd w:val="clear" w:color="auto" w:fill="F5F5F5"/>
            <w:tcMar>
              <w:top w:w="60" w:type="dxa"/>
              <w:left w:w="100" w:type="dxa"/>
              <w:bottom w:w="60" w:type="dxa"/>
              <w:right w:w="100" w:type="dxa"/>
            </w:tcMar>
          </w:tcPr>
          <w:p w14:paraId="346DA193" w14:textId="77777777" w:rsidR="00A13152" w:rsidRDefault="00F80225">
            <w:r>
              <w:rPr>
                <w:sz w:val="16"/>
              </w:rPr>
              <w:t>Historical call and contact records (target variable source)</w:t>
            </w:r>
          </w:p>
        </w:tc>
      </w:tr>
      <w:tr w:rsidR="00A13152" w14:paraId="7EBDF060" w14:textId="77777777">
        <w:tc>
          <w:tcPr>
            <w:tcW w:w="3402" w:type="dxa"/>
            <w:tcMar>
              <w:top w:w="60" w:type="dxa"/>
              <w:left w:w="100" w:type="dxa"/>
              <w:bottom w:w="60" w:type="dxa"/>
              <w:right w:w="100" w:type="dxa"/>
            </w:tcMar>
          </w:tcPr>
          <w:p w14:paraId="596C4C7C" w14:textId="77777777" w:rsidR="00A13152" w:rsidRDefault="00F80225">
            <w:r>
              <w:rPr>
                <w:sz w:val="16"/>
              </w:rPr>
              <w:t>Customer Weekly Base</w:t>
            </w:r>
          </w:p>
        </w:tc>
        <w:tc>
          <w:tcPr>
            <w:tcW w:w="6009" w:type="dxa"/>
            <w:tcMar>
              <w:top w:w="60" w:type="dxa"/>
              <w:left w:w="100" w:type="dxa"/>
              <w:bottom w:w="60" w:type="dxa"/>
              <w:right w:w="100" w:type="dxa"/>
            </w:tcMar>
          </w:tcPr>
          <w:p w14:paraId="2ABF0F62" w14:textId="77777777" w:rsidR="00A13152" w:rsidRDefault="00F80225">
            <w:r>
              <w:rPr>
                <w:sz w:val="16"/>
              </w:rPr>
              <w:t>Weekly customer attributes</w:t>
            </w:r>
          </w:p>
        </w:tc>
      </w:tr>
      <w:tr w:rsidR="00A13152" w14:paraId="0742E109" w14:textId="77777777">
        <w:tc>
          <w:tcPr>
            <w:tcW w:w="3402" w:type="dxa"/>
            <w:shd w:val="clear" w:color="auto" w:fill="F5F5F5"/>
            <w:tcMar>
              <w:top w:w="60" w:type="dxa"/>
              <w:left w:w="100" w:type="dxa"/>
              <w:bottom w:w="60" w:type="dxa"/>
              <w:right w:w="100" w:type="dxa"/>
            </w:tcMar>
          </w:tcPr>
          <w:p w14:paraId="57BB818B" w14:textId="77777777" w:rsidR="00A13152" w:rsidRDefault="00F80225">
            <w:r>
              <w:rPr>
                <w:sz w:val="16"/>
              </w:rPr>
              <w:t>IHH RAG / MOT tables (4 tables)</w:t>
            </w:r>
          </w:p>
        </w:tc>
        <w:tc>
          <w:tcPr>
            <w:tcW w:w="6009" w:type="dxa"/>
            <w:shd w:val="clear" w:color="auto" w:fill="F5F5F5"/>
            <w:tcMar>
              <w:top w:w="60" w:type="dxa"/>
              <w:left w:w="100" w:type="dxa"/>
              <w:bottom w:w="60" w:type="dxa"/>
              <w:right w:w="100" w:type="dxa"/>
            </w:tcMar>
          </w:tcPr>
          <w:p w14:paraId="4F659646" w14:textId="77777777" w:rsidR="00A13152" w:rsidRDefault="00F80225">
            <w:r>
              <w:rPr>
                <w:sz w:val="16"/>
              </w:rPr>
              <w:t>In-home Wi-Fi health indicators across MOT checks</w:t>
            </w:r>
          </w:p>
        </w:tc>
      </w:tr>
      <w:tr w:rsidR="00A13152" w14:paraId="3AC57DC8" w14:textId="77777777">
        <w:tc>
          <w:tcPr>
            <w:tcW w:w="3402" w:type="dxa"/>
            <w:tcMar>
              <w:top w:w="60" w:type="dxa"/>
              <w:left w:w="100" w:type="dxa"/>
              <w:bottom w:w="60" w:type="dxa"/>
              <w:right w:w="100" w:type="dxa"/>
            </w:tcMar>
          </w:tcPr>
          <w:p w14:paraId="2BBFD570" w14:textId="77777777" w:rsidR="00A13152" w:rsidRDefault="00F80225">
            <w:r>
              <w:rPr>
                <w:sz w:val="16"/>
              </w:rPr>
              <w:t>BBH RAG / MOT tables (4 tables)</w:t>
            </w:r>
          </w:p>
        </w:tc>
        <w:tc>
          <w:tcPr>
            <w:tcW w:w="6009" w:type="dxa"/>
            <w:tcMar>
              <w:top w:w="60" w:type="dxa"/>
              <w:left w:w="100" w:type="dxa"/>
              <w:bottom w:w="60" w:type="dxa"/>
              <w:right w:w="100" w:type="dxa"/>
            </w:tcMar>
          </w:tcPr>
          <w:p w14:paraId="796BE1E1" w14:textId="77777777" w:rsidR="00A13152" w:rsidRDefault="00F80225">
            <w:r>
              <w:rPr>
                <w:sz w:val="16"/>
              </w:rPr>
              <w:t>Broadband health indicators across MOT checks</w:t>
            </w:r>
          </w:p>
        </w:tc>
      </w:tr>
      <w:tr w:rsidR="00A13152" w14:paraId="617B2E1F" w14:textId="77777777">
        <w:tc>
          <w:tcPr>
            <w:tcW w:w="3402" w:type="dxa"/>
            <w:shd w:val="clear" w:color="auto" w:fill="F5F5F5"/>
            <w:tcMar>
              <w:top w:w="60" w:type="dxa"/>
              <w:left w:w="100" w:type="dxa"/>
              <w:bottom w:w="60" w:type="dxa"/>
              <w:right w:w="100" w:type="dxa"/>
            </w:tcMar>
          </w:tcPr>
          <w:p w14:paraId="45774409" w14:textId="77777777" w:rsidR="00A13152" w:rsidRDefault="00F80225">
            <w:r>
              <w:rPr>
                <w:sz w:val="16"/>
              </w:rPr>
              <w:t>WHIX historic results</w:t>
            </w:r>
          </w:p>
        </w:tc>
        <w:tc>
          <w:tcPr>
            <w:tcW w:w="6009" w:type="dxa"/>
            <w:shd w:val="clear" w:color="auto" w:fill="F5F5F5"/>
            <w:tcMar>
              <w:top w:w="60" w:type="dxa"/>
              <w:left w:w="100" w:type="dxa"/>
              <w:bottom w:w="60" w:type="dxa"/>
              <w:right w:w="100" w:type="dxa"/>
            </w:tcMar>
          </w:tcPr>
          <w:p w14:paraId="0B79FA12" w14:textId="77777777" w:rsidR="00A13152" w:rsidRDefault="00F80225">
            <w:r>
              <w:rPr>
                <w:sz w:val="16"/>
              </w:rPr>
              <w:t>Extended hub performance scores</w:t>
            </w:r>
          </w:p>
        </w:tc>
      </w:tr>
      <w:tr w:rsidR="00A13152" w14:paraId="294B18EA" w14:textId="77777777">
        <w:tc>
          <w:tcPr>
            <w:tcW w:w="3402" w:type="dxa"/>
            <w:tcMar>
              <w:top w:w="60" w:type="dxa"/>
              <w:left w:w="100" w:type="dxa"/>
              <w:bottom w:w="60" w:type="dxa"/>
              <w:right w:w="100" w:type="dxa"/>
            </w:tcMar>
          </w:tcPr>
          <w:p w14:paraId="4DA55432" w14:textId="77777777" w:rsidR="00A13152" w:rsidRDefault="00F80225">
            <w:r>
              <w:rPr>
                <w:sz w:val="16"/>
              </w:rPr>
              <w:t>PRISM customer base</w:t>
            </w:r>
          </w:p>
        </w:tc>
        <w:tc>
          <w:tcPr>
            <w:tcW w:w="6009" w:type="dxa"/>
            <w:tcMar>
              <w:top w:w="60" w:type="dxa"/>
              <w:left w:w="100" w:type="dxa"/>
              <w:bottom w:w="60" w:type="dxa"/>
              <w:right w:w="100" w:type="dxa"/>
            </w:tcMar>
          </w:tcPr>
          <w:p w14:paraId="5A9BE272" w14:textId="77777777" w:rsidR="00A13152" w:rsidRDefault="00F80225">
            <w:r>
              <w:rPr>
                <w:sz w:val="16"/>
              </w:rPr>
              <w:t>Customer segmentation and demographic attributes</w:t>
            </w:r>
          </w:p>
        </w:tc>
      </w:tr>
    </w:tbl>
    <w:p w14:paraId="41079942" w14:textId="77777777" w:rsidR="00A13152" w:rsidRDefault="00A13152">
      <w:pPr>
        <w:spacing w:after="40"/>
      </w:pPr>
    </w:p>
    <w:p w14:paraId="5B8F410E" w14:textId="77777777" w:rsidR="00A13152" w:rsidRDefault="00F80225">
      <w:r>
        <w:t xml:space="preserve">The combined training dataset </w:t>
      </w:r>
      <w:proofErr w:type="gramStart"/>
      <w:r>
        <w:t>is:</w:t>
      </w:r>
      <w:proofErr w:type="gramEnd"/>
      <w:r>
        <w:t xml:space="preserve"> </w:t>
      </w:r>
      <w:r>
        <w:rPr>
          <w:rFonts w:ascii="Courier New" w:hAnsi="Courier New"/>
          <w:sz w:val="16"/>
        </w:rPr>
        <w:t>scaled_data_call_model_complete_ip_v15</w:t>
      </w:r>
      <w:r>
        <w:t xml:space="preserve"> (development environment). Production scoring uses equivalent tables in the </w:t>
      </w:r>
      <w:proofErr w:type="spellStart"/>
      <w:r>
        <w:t>MLPod</w:t>
      </w:r>
      <w:proofErr w:type="spellEnd"/>
      <w:r>
        <w:t xml:space="preserve"> hosted environment.</w:t>
      </w:r>
    </w:p>
    <w:p w14:paraId="21BFAC40" w14:textId="77777777" w:rsidR="00A13152" w:rsidRDefault="00F80225">
      <w:pPr>
        <w:pStyle w:val="Heading2"/>
        <w:pBdr>
          <w:bottom w:val="single" w:sz="2" w:space="1" w:color="6B2D8B"/>
        </w:pBdr>
      </w:pPr>
      <w:r>
        <w:t>Appendix C</w:t>
      </w:r>
    </w:p>
    <w:p w14:paraId="513FD7E2" w14:textId="77777777" w:rsidR="00A13152" w:rsidRDefault="00F80225">
      <w:pPr>
        <w:pStyle w:val="Heading3"/>
      </w:pPr>
      <w:r>
        <w:t>Final Model Hyperparameters (v3)</w:t>
      </w:r>
    </w:p>
    <w:tbl>
      <w:tblPr>
        <w:tblStyle w:val="TableGrid"/>
        <w:tblW w:w="0" w:type="auto"/>
        <w:tblLook w:val="04A0" w:firstRow="1" w:lastRow="0" w:firstColumn="1" w:lastColumn="0" w:noHBand="0" w:noVBand="1"/>
      </w:tblPr>
      <w:tblGrid>
        <w:gridCol w:w="3402"/>
        <w:gridCol w:w="6009"/>
      </w:tblGrid>
      <w:tr w:rsidR="00A13152" w14:paraId="363F2BAB" w14:textId="77777777">
        <w:tc>
          <w:tcPr>
            <w:tcW w:w="3402" w:type="dxa"/>
            <w:shd w:val="clear" w:color="auto" w:fill="00539F"/>
            <w:tcMar>
              <w:top w:w="60" w:type="dxa"/>
              <w:left w:w="100" w:type="dxa"/>
              <w:bottom w:w="60" w:type="dxa"/>
              <w:right w:w="100" w:type="dxa"/>
            </w:tcMar>
          </w:tcPr>
          <w:p w14:paraId="1949E1A1" w14:textId="77777777" w:rsidR="00A13152" w:rsidRDefault="00F80225">
            <w:r>
              <w:rPr>
                <w:b/>
                <w:color w:val="FFFFFF"/>
                <w:sz w:val="16"/>
              </w:rPr>
              <w:t>Parameter</w:t>
            </w:r>
          </w:p>
        </w:tc>
        <w:tc>
          <w:tcPr>
            <w:tcW w:w="6009" w:type="dxa"/>
            <w:shd w:val="clear" w:color="auto" w:fill="00539F"/>
            <w:tcMar>
              <w:top w:w="60" w:type="dxa"/>
              <w:left w:w="100" w:type="dxa"/>
              <w:bottom w:w="60" w:type="dxa"/>
              <w:right w:w="100" w:type="dxa"/>
            </w:tcMar>
          </w:tcPr>
          <w:p w14:paraId="42619FE0" w14:textId="77777777" w:rsidR="00A13152" w:rsidRDefault="00F80225">
            <w:r>
              <w:rPr>
                <w:b/>
                <w:color w:val="FFFFFF"/>
                <w:sz w:val="16"/>
              </w:rPr>
              <w:t>Value</w:t>
            </w:r>
          </w:p>
        </w:tc>
      </w:tr>
      <w:tr w:rsidR="00A13152" w14:paraId="7CB673C7" w14:textId="77777777">
        <w:tc>
          <w:tcPr>
            <w:tcW w:w="3402" w:type="dxa"/>
            <w:tcMar>
              <w:top w:w="60" w:type="dxa"/>
              <w:left w:w="100" w:type="dxa"/>
              <w:bottom w:w="60" w:type="dxa"/>
              <w:right w:w="100" w:type="dxa"/>
            </w:tcMar>
          </w:tcPr>
          <w:p w14:paraId="307B0A0D" w14:textId="77777777" w:rsidR="00A13152" w:rsidRDefault="00F80225">
            <w:r>
              <w:rPr>
                <w:sz w:val="16"/>
              </w:rPr>
              <w:t>Algorithm</w:t>
            </w:r>
          </w:p>
        </w:tc>
        <w:tc>
          <w:tcPr>
            <w:tcW w:w="6009" w:type="dxa"/>
            <w:tcMar>
              <w:top w:w="60" w:type="dxa"/>
              <w:left w:w="100" w:type="dxa"/>
              <w:bottom w:w="60" w:type="dxa"/>
              <w:right w:w="100" w:type="dxa"/>
            </w:tcMar>
          </w:tcPr>
          <w:p w14:paraId="7B3D60C6" w14:textId="77777777" w:rsidR="00A13152" w:rsidRDefault="00F80225">
            <w:proofErr w:type="spellStart"/>
            <w:r>
              <w:rPr>
                <w:sz w:val="16"/>
              </w:rPr>
              <w:t>LightGBM</w:t>
            </w:r>
            <w:proofErr w:type="spellEnd"/>
            <w:r>
              <w:rPr>
                <w:sz w:val="16"/>
              </w:rPr>
              <w:t xml:space="preserve"> </w:t>
            </w:r>
            <w:proofErr w:type="spellStart"/>
            <w:r>
              <w:rPr>
                <w:rFonts w:ascii="Courier New" w:hAnsi="Courier New"/>
                <w:sz w:val="16"/>
              </w:rPr>
              <w:t>LGBMClassifier</w:t>
            </w:r>
            <w:proofErr w:type="spellEnd"/>
          </w:p>
        </w:tc>
      </w:tr>
      <w:tr w:rsidR="00A13152" w14:paraId="27EC6A18" w14:textId="77777777">
        <w:tc>
          <w:tcPr>
            <w:tcW w:w="3402" w:type="dxa"/>
            <w:shd w:val="clear" w:color="auto" w:fill="F5F5F5"/>
            <w:tcMar>
              <w:top w:w="60" w:type="dxa"/>
              <w:left w:w="100" w:type="dxa"/>
              <w:bottom w:w="60" w:type="dxa"/>
              <w:right w:w="100" w:type="dxa"/>
            </w:tcMar>
          </w:tcPr>
          <w:p w14:paraId="7E849033" w14:textId="77777777" w:rsidR="00A13152" w:rsidRDefault="00F80225">
            <w:proofErr w:type="spellStart"/>
            <w:r>
              <w:rPr>
                <w:sz w:val="16"/>
              </w:rPr>
              <w:lastRenderedPageBreak/>
              <w:t>n_estimators</w:t>
            </w:r>
            <w:proofErr w:type="spellEnd"/>
          </w:p>
        </w:tc>
        <w:tc>
          <w:tcPr>
            <w:tcW w:w="6009" w:type="dxa"/>
            <w:shd w:val="clear" w:color="auto" w:fill="F5F5F5"/>
            <w:tcMar>
              <w:top w:w="60" w:type="dxa"/>
              <w:left w:w="100" w:type="dxa"/>
              <w:bottom w:w="60" w:type="dxa"/>
              <w:right w:w="100" w:type="dxa"/>
            </w:tcMar>
          </w:tcPr>
          <w:p w14:paraId="3E9CFEEC" w14:textId="77777777" w:rsidR="00A13152" w:rsidRDefault="00F80225">
            <w:r>
              <w:rPr>
                <w:sz w:val="16"/>
              </w:rPr>
              <w:t>500</w:t>
            </w:r>
          </w:p>
        </w:tc>
      </w:tr>
      <w:tr w:rsidR="00A13152" w14:paraId="6A8E12C0" w14:textId="77777777">
        <w:tc>
          <w:tcPr>
            <w:tcW w:w="3402" w:type="dxa"/>
            <w:tcMar>
              <w:top w:w="60" w:type="dxa"/>
              <w:left w:w="100" w:type="dxa"/>
              <w:bottom w:w="60" w:type="dxa"/>
              <w:right w:w="100" w:type="dxa"/>
            </w:tcMar>
          </w:tcPr>
          <w:p w14:paraId="33AEE3B3" w14:textId="77777777" w:rsidR="00A13152" w:rsidRDefault="00F80225">
            <w:proofErr w:type="spellStart"/>
            <w:r>
              <w:rPr>
                <w:sz w:val="16"/>
              </w:rPr>
              <w:t>learning_rate</w:t>
            </w:r>
            <w:proofErr w:type="spellEnd"/>
          </w:p>
        </w:tc>
        <w:tc>
          <w:tcPr>
            <w:tcW w:w="6009" w:type="dxa"/>
            <w:tcMar>
              <w:top w:w="60" w:type="dxa"/>
              <w:left w:w="100" w:type="dxa"/>
              <w:bottom w:w="60" w:type="dxa"/>
              <w:right w:w="100" w:type="dxa"/>
            </w:tcMar>
          </w:tcPr>
          <w:p w14:paraId="576220B8" w14:textId="77777777" w:rsidR="00A13152" w:rsidRDefault="00F80225">
            <w:r>
              <w:rPr>
                <w:sz w:val="16"/>
              </w:rPr>
              <w:t>0.05</w:t>
            </w:r>
          </w:p>
        </w:tc>
      </w:tr>
      <w:tr w:rsidR="00A13152" w14:paraId="183E9372" w14:textId="77777777">
        <w:tc>
          <w:tcPr>
            <w:tcW w:w="3402" w:type="dxa"/>
            <w:shd w:val="clear" w:color="auto" w:fill="F5F5F5"/>
            <w:tcMar>
              <w:top w:w="60" w:type="dxa"/>
              <w:left w:w="100" w:type="dxa"/>
              <w:bottom w:w="60" w:type="dxa"/>
              <w:right w:w="100" w:type="dxa"/>
            </w:tcMar>
          </w:tcPr>
          <w:p w14:paraId="67723CC5" w14:textId="77777777" w:rsidR="00A13152" w:rsidRDefault="00F80225">
            <w:proofErr w:type="spellStart"/>
            <w:r>
              <w:rPr>
                <w:sz w:val="16"/>
              </w:rPr>
              <w:t>max_depth</w:t>
            </w:r>
            <w:proofErr w:type="spellEnd"/>
          </w:p>
        </w:tc>
        <w:tc>
          <w:tcPr>
            <w:tcW w:w="6009" w:type="dxa"/>
            <w:shd w:val="clear" w:color="auto" w:fill="F5F5F5"/>
            <w:tcMar>
              <w:top w:w="60" w:type="dxa"/>
              <w:left w:w="100" w:type="dxa"/>
              <w:bottom w:w="60" w:type="dxa"/>
              <w:right w:w="100" w:type="dxa"/>
            </w:tcMar>
          </w:tcPr>
          <w:p w14:paraId="2492366C" w14:textId="77777777" w:rsidR="00A13152" w:rsidRDefault="00F80225">
            <w:r>
              <w:rPr>
                <w:sz w:val="16"/>
              </w:rPr>
              <w:t>7</w:t>
            </w:r>
          </w:p>
        </w:tc>
      </w:tr>
      <w:tr w:rsidR="00A13152" w14:paraId="7A7C41D8" w14:textId="77777777">
        <w:tc>
          <w:tcPr>
            <w:tcW w:w="3402" w:type="dxa"/>
            <w:tcMar>
              <w:top w:w="60" w:type="dxa"/>
              <w:left w:w="100" w:type="dxa"/>
              <w:bottom w:w="60" w:type="dxa"/>
              <w:right w:w="100" w:type="dxa"/>
            </w:tcMar>
          </w:tcPr>
          <w:p w14:paraId="33AB3775" w14:textId="77777777" w:rsidR="00A13152" w:rsidRDefault="00F80225">
            <w:proofErr w:type="spellStart"/>
            <w:r>
              <w:rPr>
                <w:sz w:val="16"/>
              </w:rPr>
              <w:t>num_leaves</w:t>
            </w:r>
            <w:proofErr w:type="spellEnd"/>
          </w:p>
        </w:tc>
        <w:tc>
          <w:tcPr>
            <w:tcW w:w="6009" w:type="dxa"/>
            <w:tcMar>
              <w:top w:w="60" w:type="dxa"/>
              <w:left w:w="100" w:type="dxa"/>
              <w:bottom w:w="60" w:type="dxa"/>
              <w:right w:w="100" w:type="dxa"/>
            </w:tcMar>
          </w:tcPr>
          <w:p w14:paraId="4A7B6270" w14:textId="77777777" w:rsidR="00A13152" w:rsidRDefault="00F80225">
            <w:r>
              <w:rPr>
                <w:sz w:val="16"/>
              </w:rPr>
              <w:t>24</w:t>
            </w:r>
          </w:p>
        </w:tc>
      </w:tr>
      <w:tr w:rsidR="00A13152" w14:paraId="6B560080" w14:textId="77777777">
        <w:tc>
          <w:tcPr>
            <w:tcW w:w="3402" w:type="dxa"/>
            <w:shd w:val="clear" w:color="auto" w:fill="F5F5F5"/>
            <w:tcMar>
              <w:top w:w="60" w:type="dxa"/>
              <w:left w:w="100" w:type="dxa"/>
              <w:bottom w:w="60" w:type="dxa"/>
              <w:right w:w="100" w:type="dxa"/>
            </w:tcMar>
          </w:tcPr>
          <w:p w14:paraId="0BF6EF89" w14:textId="77777777" w:rsidR="00A13152" w:rsidRDefault="00F80225">
            <w:proofErr w:type="spellStart"/>
            <w:r>
              <w:rPr>
                <w:sz w:val="16"/>
              </w:rPr>
              <w:t>min_child_samples</w:t>
            </w:r>
            <w:proofErr w:type="spellEnd"/>
          </w:p>
        </w:tc>
        <w:tc>
          <w:tcPr>
            <w:tcW w:w="6009" w:type="dxa"/>
            <w:shd w:val="clear" w:color="auto" w:fill="F5F5F5"/>
            <w:tcMar>
              <w:top w:w="60" w:type="dxa"/>
              <w:left w:w="100" w:type="dxa"/>
              <w:bottom w:w="60" w:type="dxa"/>
              <w:right w:w="100" w:type="dxa"/>
            </w:tcMar>
          </w:tcPr>
          <w:p w14:paraId="1B501C2F" w14:textId="77777777" w:rsidR="00A13152" w:rsidRDefault="00F80225">
            <w:r>
              <w:rPr>
                <w:sz w:val="16"/>
              </w:rPr>
              <w:t>30</w:t>
            </w:r>
          </w:p>
        </w:tc>
      </w:tr>
      <w:tr w:rsidR="00A13152" w14:paraId="42AAA3A3" w14:textId="77777777">
        <w:tc>
          <w:tcPr>
            <w:tcW w:w="3402" w:type="dxa"/>
            <w:tcMar>
              <w:top w:w="60" w:type="dxa"/>
              <w:left w:w="100" w:type="dxa"/>
              <w:bottom w:w="60" w:type="dxa"/>
              <w:right w:w="100" w:type="dxa"/>
            </w:tcMar>
          </w:tcPr>
          <w:p w14:paraId="5D5E2F00" w14:textId="77777777" w:rsidR="00A13152" w:rsidRDefault="00F80225">
            <w:r>
              <w:rPr>
                <w:sz w:val="16"/>
              </w:rPr>
              <w:t>subsample</w:t>
            </w:r>
          </w:p>
        </w:tc>
        <w:tc>
          <w:tcPr>
            <w:tcW w:w="6009" w:type="dxa"/>
            <w:tcMar>
              <w:top w:w="60" w:type="dxa"/>
              <w:left w:w="100" w:type="dxa"/>
              <w:bottom w:w="60" w:type="dxa"/>
              <w:right w:w="100" w:type="dxa"/>
            </w:tcMar>
          </w:tcPr>
          <w:p w14:paraId="013E00A0" w14:textId="77777777" w:rsidR="00A13152" w:rsidRDefault="00F80225">
            <w:r>
              <w:rPr>
                <w:sz w:val="16"/>
              </w:rPr>
              <w:t>0.8</w:t>
            </w:r>
          </w:p>
        </w:tc>
      </w:tr>
      <w:tr w:rsidR="00A13152" w14:paraId="142310DB" w14:textId="77777777">
        <w:tc>
          <w:tcPr>
            <w:tcW w:w="3402" w:type="dxa"/>
            <w:shd w:val="clear" w:color="auto" w:fill="F5F5F5"/>
            <w:tcMar>
              <w:top w:w="60" w:type="dxa"/>
              <w:left w:w="100" w:type="dxa"/>
              <w:bottom w:w="60" w:type="dxa"/>
              <w:right w:w="100" w:type="dxa"/>
            </w:tcMar>
          </w:tcPr>
          <w:p w14:paraId="27546FD2" w14:textId="77777777" w:rsidR="00A13152" w:rsidRDefault="00F80225">
            <w:proofErr w:type="spellStart"/>
            <w:r>
              <w:rPr>
                <w:sz w:val="16"/>
              </w:rPr>
              <w:t>colsample_bytree</w:t>
            </w:r>
            <w:proofErr w:type="spellEnd"/>
          </w:p>
        </w:tc>
        <w:tc>
          <w:tcPr>
            <w:tcW w:w="6009" w:type="dxa"/>
            <w:shd w:val="clear" w:color="auto" w:fill="F5F5F5"/>
            <w:tcMar>
              <w:top w:w="60" w:type="dxa"/>
              <w:left w:w="100" w:type="dxa"/>
              <w:bottom w:w="60" w:type="dxa"/>
              <w:right w:w="100" w:type="dxa"/>
            </w:tcMar>
          </w:tcPr>
          <w:p w14:paraId="6D5294CB" w14:textId="77777777" w:rsidR="00A13152" w:rsidRDefault="00F80225">
            <w:r>
              <w:rPr>
                <w:sz w:val="16"/>
              </w:rPr>
              <w:t>0.8</w:t>
            </w:r>
          </w:p>
        </w:tc>
      </w:tr>
      <w:tr w:rsidR="00A13152" w14:paraId="48E5FF33" w14:textId="77777777">
        <w:tc>
          <w:tcPr>
            <w:tcW w:w="3402" w:type="dxa"/>
            <w:tcMar>
              <w:top w:w="60" w:type="dxa"/>
              <w:left w:w="100" w:type="dxa"/>
              <w:bottom w:w="60" w:type="dxa"/>
              <w:right w:w="100" w:type="dxa"/>
            </w:tcMar>
          </w:tcPr>
          <w:p w14:paraId="204A649F" w14:textId="77777777" w:rsidR="00A13152" w:rsidRDefault="00F80225">
            <w:proofErr w:type="spellStart"/>
            <w:r>
              <w:rPr>
                <w:sz w:val="16"/>
              </w:rPr>
              <w:t>reg_alpha</w:t>
            </w:r>
            <w:proofErr w:type="spellEnd"/>
          </w:p>
        </w:tc>
        <w:tc>
          <w:tcPr>
            <w:tcW w:w="6009" w:type="dxa"/>
            <w:tcMar>
              <w:top w:w="60" w:type="dxa"/>
              <w:left w:w="100" w:type="dxa"/>
              <w:bottom w:w="60" w:type="dxa"/>
              <w:right w:w="100" w:type="dxa"/>
            </w:tcMar>
          </w:tcPr>
          <w:p w14:paraId="6102F10A" w14:textId="77777777" w:rsidR="00A13152" w:rsidRDefault="00F80225">
            <w:r>
              <w:rPr>
                <w:sz w:val="16"/>
              </w:rPr>
              <w:t>1.5</w:t>
            </w:r>
          </w:p>
        </w:tc>
      </w:tr>
      <w:tr w:rsidR="00A13152" w14:paraId="40D3A6E0" w14:textId="77777777">
        <w:tc>
          <w:tcPr>
            <w:tcW w:w="3402" w:type="dxa"/>
            <w:shd w:val="clear" w:color="auto" w:fill="F5F5F5"/>
            <w:tcMar>
              <w:top w:w="60" w:type="dxa"/>
              <w:left w:w="100" w:type="dxa"/>
              <w:bottom w:w="60" w:type="dxa"/>
              <w:right w:w="100" w:type="dxa"/>
            </w:tcMar>
          </w:tcPr>
          <w:p w14:paraId="3A7C16F4" w14:textId="77777777" w:rsidR="00A13152" w:rsidRDefault="00F80225">
            <w:proofErr w:type="spellStart"/>
            <w:r>
              <w:rPr>
                <w:sz w:val="16"/>
              </w:rPr>
              <w:t>reg_lambda</w:t>
            </w:r>
            <w:proofErr w:type="spellEnd"/>
          </w:p>
        </w:tc>
        <w:tc>
          <w:tcPr>
            <w:tcW w:w="6009" w:type="dxa"/>
            <w:shd w:val="clear" w:color="auto" w:fill="F5F5F5"/>
            <w:tcMar>
              <w:top w:w="60" w:type="dxa"/>
              <w:left w:w="100" w:type="dxa"/>
              <w:bottom w:w="60" w:type="dxa"/>
              <w:right w:w="100" w:type="dxa"/>
            </w:tcMar>
          </w:tcPr>
          <w:p w14:paraId="458956CC" w14:textId="77777777" w:rsidR="00A13152" w:rsidRDefault="00F80225">
            <w:r>
              <w:rPr>
                <w:sz w:val="16"/>
              </w:rPr>
              <w:t>1.5</w:t>
            </w:r>
          </w:p>
        </w:tc>
      </w:tr>
      <w:tr w:rsidR="00A13152" w14:paraId="67258D08" w14:textId="77777777">
        <w:tc>
          <w:tcPr>
            <w:tcW w:w="3402" w:type="dxa"/>
            <w:tcMar>
              <w:top w:w="60" w:type="dxa"/>
              <w:left w:w="100" w:type="dxa"/>
              <w:bottom w:w="60" w:type="dxa"/>
              <w:right w:w="100" w:type="dxa"/>
            </w:tcMar>
          </w:tcPr>
          <w:p w14:paraId="12B5C641" w14:textId="77777777" w:rsidR="00A13152" w:rsidRDefault="00F80225">
            <w:proofErr w:type="spellStart"/>
            <w:r>
              <w:rPr>
                <w:sz w:val="16"/>
              </w:rPr>
              <w:t>is_unbalance</w:t>
            </w:r>
            <w:proofErr w:type="spellEnd"/>
          </w:p>
        </w:tc>
        <w:tc>
          <w:tcPr>
            <w:tcW w:w="6009" w:type="dxa"/>
            <w:tcMar>
              <w:top w:w="60" w:type="dxa"/>
              <w:left w:w="100" w:type="dxa"/>
              <w:bottom w:w="60" w:type="dxa"/>
              <w:right w:w="100" w:type="dxa"/>
            </w:tcMar>
          </w:tcPr>
          <w:p w14:paraId="62836E26" w14:textId="77777777" w:rsidR="00A13152" w:rsidRDefault="00F80225">
            <w:r>
              <w:rPr>
                <w:sz w:val="16"/>
              </w:rPr>
              <w:t>True</w:t>
            </w:r>
          </w:p>
        </w:tc>
      </w:tr>
      <w:tr w:rsidR="00A13152" w14:paraId="33804AA5" w14:textId="77777777">
        <w:tc>
          <w:tcPr>
            <w:tcW w:w="3402" w:type="dxa"/>
            <w:shd w:val="clear" w:color="auto" w:fill="F5F5F5"/>
            <w:tcMar>
              <w:top w:w="60" w:type="dxa"/>
              <w:left w:w="100" w:type="dxa"/>
              <w:bottom w:w="60" w:type="dxa"/>
              <w:right w:w="100" w:type="dxa"/>
            </w:tcMar>
          </w:tcPr>
          <w:p w14:paraId="26A054F5" w14:textId="77777777" w:rsidR="00A13152" w:rsidRDefault="00F80225">
            <w:proofErr w:type="spellStart"/>
            <w:r>
              <w:rPr>
                <w:sz w:val="16"/>
              </w:rPr>
              <w:t>random_state</w:t>
            </w:r>
            <w:proofErr w:type="spellEnd"/>
          </w:p>
        </w:tc>
        <w:tc>
          <w:tcPr>
            <w:tcW w:w="6009" w:type="dxa"/>
            <w:shd w:val="clear" w:color="auto" w:fill="F5F5F5"/>
            <w:tcMar>
              <w:top w:w="60" w:type="dxa"/>
              <w:left w:w="100" w:type="dxa"/>
              <w:bottom w:w="60" w:type="dxa"/>
              <w:right w:w="100" w:type="dxa"/>
            </w:tcMar>
          </w:tcPr>
          <w:p w14:paraId="6FE807CE" w14:textId="77777777" w:rsidR="00A13152" w:rsidRDefault="00F80225">
            <w:r>
              <w:rPr>
                <w:sz w:val="16"/>
              </w:rPr>
              <w:t>42</w:t>
            </w:r>
          </w:p>
        </w:tc>
      </w:tr>
    </w:tbl>
    <w:p w14:paraId="5BBC697E" w14:textId="77777777" w:rsidR="00A13152" w:rsidRDefault="00A13152">
      <w:pPr>
        <w:spacing w:after="40"/>
      </w:pPr>
    </w:p>
    <w:p w14:paraId="6627E089" w14:textId="77777777" w:rsidR="00A13152" w:rsidRDefault="00F80225">
      <w:pPr>
        <w:pStyle w:val="Heading3"/>
      </w:pPr>
      <w:r>
        <w:t>Numerical Features (pre-processing, 33 features)</w:t>
      </w:r>
    </w:p>
    <w:p w14:paraId="22DDD8D7" w14:textId="77777777" w:rsidR="00A13152" w:rsidRDefault="00F80225">
      <w:proofErr w:type="spellStart"/>
      <w:r>
        <w:rPr>
          <w:rFonts w:ascii="Courier New" w:hAnsi="Courier New"/>
          <w:sz w:val="16"/>
        </w:rPr>
        <w:t>talk_active_flag</w:t>
      </w:r>
      <w:proofErr w:type="spellEnd"/>
      <w:r>
        <w:t xml:space="preserve">, </w:t>
      </w:r>
      <w:proofErr w:type="spellStart"/>
      <w:r>
        <w:rPr>
          <w:rFonts w:ascii="Courier New" w:hAnsi="Courier New"/>
          <w:sz w:val="16"/>
        </w:rPr>
        <w:t>ihh_rag_duration_green_time_of_call</w:t>
      </w:r>
      <w:proofErr w:type="spellEnd"/>
      <w:r>
        <w:t xml:space="preserve">, </w:t>
      </w:r>
      <w:r>
        <w:rPr>
          <w:rFonts w:ascii="Courier New" w:hAnsi="Courier New"/>
          <w:sz w:val="16"/>
        </w:rPr>
        <w:t>bbh_rag_duration_green_prev_1wk</w:t>
      </w:r>
      <w:r>
        <w:t xml:space="preserve">, </w:t>
      </w:r>
      <w:proofErr w:type="spellStart"/>
      <w:r>
        <w:rPr>
          <w:rFonts w:ascii="Courier New" w:hAnsi="Courier New"/>
          <w:sz w:val="16"/>
        </w:rPr>
        <w:t>mot_unreliable_wifi_any_green_time_of_call</w:t>
      </w:r>
      <w:proofErr w:type="spellEnd"/>
      <w:r>
        <w:t xml:space="preserve">, </w:t>
      </w:r>
      <w:proofErr w:type="spellStart"/>
      <w:r>
        <w:rPr>
          <w:rFonts w:ascii="Courier New" w:hAnsi="Courier New"/>
          <w:sz w:val="16"/>
        </w:rPr>
        <w:t>multiscreen_flag</w:t>
      </w:r>
      <w:proofErr w:type="spellEnd"/>
      <w:r>
        <w:t xml:space="preserve">, </w:t>
      </w:r>
      <w:r>
        <w:rPr>
          <w:rFonts w:ascii="Courier New" w:hAnsi="Courier New"/>
          <w:sz w:val="16"/>
        </w:rPr>
        <w:t>non_maintenance_reboots_in_last_1wk</w:t>
      </w:r>
      <w:r>
        <w:t xml:space="preserve">, </w:t>
      </w:r>
      <w:r>
        <w:rPr>
          <w:rFonts w:ascii="Courier New" w:hAnsi="Courier New"/>
          <w:sz w:val="16"/>
        </w:rPr>
        <w:t>any_calls_in_last_90d</w:t>
      </w:r>
      <w:r>
        <w:t xml:space="preserve">, </w:t>
      </w:r>
      <w:proofErr w:type="spellStart"/>
      <w:r>
        <w:rPr>
          <w:rFonts w:ascii="Courier New" w:hAnsi="Courier New"/>
          <w:sz w:val="16"/>
        </w:rPr>
        <w:t>days_since_last_payment</w:t>
      </w:r>
      <w:proofErr w:type="spellEnd"/>
      <w:r>
        <w:t xml:space="preserve">, </w:t>
      </w:r>
      <w:r>
        <w:rPr>
          <w:rFonts w:ascii="Courier New" w:hAnsi="Courier New"/>
          <w:sz w:val="16"/>
        </w:rPr>
        <w:t>user_and_system_reboots_in_last_24h</w:t>
      </w:r>
      <w:r>
        <w:t xml:space="preserve">, </w:t>
      </w:r>
      <w:r>
        <w:rPr>
          <w:rFonts w:ascii="Courier New" w:hAnsi="Courier New"/>
          <w:sz w:val="16"/>
        </w:rPr>
        <w:t>mot_speed_count_red_prev_24hr</w:t>
      </w:r>
      <w:r>
        <w:t xml:space="preserve">, </w:t>
      </w:r>
      <w:r>
        <w:rPr>
          <w:rFonts w:ascii="Courier New" w:hAnsi="Courier New"/>
          <w:sz w:val="16"/>
        </w:rPr>
        <w:t>mot_slow_wifi_duration_green_prev_1wk</w:t>
      </w:r>
      <w:r>
        <w:t xml:space="preserve">, </w:t>
      </w:r>
      <w:proofErr w:type="spellStart"/>
      <w:r>
        <w:rPr>
          <w:rFonts w:ascii="Courier New" w:hAnsi="Courier New"/>
          <w:sz w:val="16"/>
        </w:rPr>
        <w:t>bb_tenure_months</w:t>
      </w:r>
      <w:proofErr w:type="spellEnd"/>
      <w:r>
        <w:t xml:space="preserve">, </w:t>
      </w:r>
      <w:r>
        <w:rPr>
          <w:rFonts w:ascii="Courier New" w:hAnsi="Courier New"/>
          <w:sz w:val="16"/>
        </w:rPr>
        <w:t>mot_unreliable_wifi_duration_green_prev_48hr</w:t>
      </w:r>
      <w:r>
        <w:t xml:space="preserve">, </w:t>
      </w:r>
      <w:proofErr w:type="spellStart"/>
      <w:r>
        <w:rPr>
          <w:rFonts w:ascii="Courier New" w:hAnsi="Courier New"/>
          <w:sz w:val="16"/>
        </w:rPr>
        <w:t>tv_active_flag</w:t>
      </w:r>
      <w:proofErr w:type="spellEnd"/>
      <w:r>
        <w:t xml:space="preserve">, </w:t>
      </w:r>
      <w:proofErr w:type="spellStart"/>
      <w:r>
        <w:rPr>
          <w:rFonts w:ascii="Courier New" w:hAnsi="Courier New"/>
          <w:sz w:val="16"/>
        </w:rPr>
        <w:t>curr_offer_amount_bb</w:t>
      </w:r>
      <w:proofErr w:type="spellEnd"/>
      <w:r>
        <w:t xml:space="preserve">, </w:t>
      </w:r>
      <w:proofErr w:type="spellStart"/>
      <w:r>
        <w:rPr>
          <w:rFonts w:ascii="Courier New" w:hAnsi="Courier New"/>
          <w:sz w:val="16"/>
        </w:rPr>
        <w:t>sports_flag</w:t>
      </w:r>
      <w:proofErr w:type="spellEnd"/>
      <w:r>
        <w:t xml:space="preserve">, </w:t>
      </w:r>
      <w:proofErr w:type="spellStart"/>
      <w:r>
        <w:rPr>
          <w:rFonts w:ascii="Courier New" w:hAnsi="Courier New"/>
          <w:sz w:val="16"/>
        </w:rPr>
        <w:t>mot_unreliable_wifi_count_red_time_of_call</w:t>
      </w:r>
      <w:proofErr w:type="spellEnd"/>
      <w:r>
        <w:t xml:space="preserve">, </w:t>
      </w:r>
      <w:proofErr w:type="spellStart"/>
      <w:r>
        <w:rPr>
          <w:rFonts w:ascii="Courier New" w:hAnsi="Courier New"/>
          <w:sz w:val="16"/>
        </w:rPr>
        <w:t>mot_slow_wifi_any_green_time_of_call</w:t>
      </w:r>
      <w:proofErr w:type="spellEnd"/>
      <w:r>
        <w:t xml:space="preserve">, </w:t>
      </w:r>
      <w:proofErr w:type="spellStart"/>
      <w:r>
        <w:rPr>
          <w:rFonts w:ascii="Courier New" w:hAnsi="Courier New"/>
          <w:sz w:val="16"/>
        </w:rPr>
        <w:t>mot_poor_coverage_any_red_time_of_call</w:t>
      </w:r>
      <w:proofErr w:type="spellEnd"/>
      <w:r>
        <w:t xml:space="preserve">, </w:t>
      </w:r>
      <w:proofErr w:type="spellStart"/>
      <w:r>
        <w:rPr>
          <w:rFonts w:ascii="Courier New" w:hAnsi="Courier New"/>
          <w:sz w:val="16"/>
        </w:rPr>
        <w:t>ultra_hd_flag</w:t>
      </w:r>
      <w:proofErr w:type="spellEnd"/>
      <w:r>
        <w:t xml:space="preserve">, </w:t>
      </w:r>
      <w:r>
        <w:rPr>
          <w:rFonts w:ascii="Courier New" w:hAnsi="Courier New"/>
          <w:sz w:val="16"/>
        </w:rPr>
        <w:t>mot_unreliable_wifi_count_green_prev_6hr</w:t>
      </w:r>
      <w:r>
        <w:t xml:space="preserve">, </w:t>
      </w:r>
      <w:r>
        <w:rPr>
          <w:rFonts w:ascii="Courier New" w:hAnsi="Courier New"/>
          <w:sz w:val="16"/>
        </w:rPr>
        <w:t>avg_whix_score_in_last_1wk</w:t>
      </w:r>
      <w:r>
        <w:t xml:space="preserve">, </w:t>
      </w:r>
      <w:proofErr w:type="spellStart"/>
      <w:r>
        <w:rPr>
          <w:rFonts w:ascii="Courier New" w:hAnsi="Courier New"/>
          <w:sz w:val="16"/>
        </w:rPr>
        <w:t>mot_poor_coverage_count_green_time_of_call</w:t>
      </w:r>
      <w:proofErr w:type="spellEnd"/>
      <w:r>
        <w:t xml:space="preserve">, </w:t>
      </w:r>
      <w:r>
        <w:rPr>
          <w:rFonts w:ascii="Courier New" w:hAnsi="Courier New"/>
          <w:sz w:val="16"/>
        </w:rPr>
        <w:t>mot_wifi_status_duration_green_prev_48hr</w:t>
      </w:r>
      <w:r>
        <w:t xml:space="preserve">, </w:t>
      </w:r>
      <w:proofErr w:type="spellStart"/>
      <w:r>
        <w:rPr>
          <w:rFonts w:ascii="Courier New" w:hAnsi="Courier New"/>
          <w:sz w:val="16"/>
        </w:rPr>
        <w:t>mobile_active_flag</w:t>
      </w:r>
      <w:proofErr w:type="spellEnd"/>
      <w:r>
        <w:t xml:space="preserve">, </w:t>
      </w:r>
      <w:proofErr w:type="spellStart"/>
      <w:r>
        <w:rPr>
          <w:rFonts w:ascii="Courier New" w:hAnsi="Courier New"/>
          <w:sz w:val="16"/>
        </w:rPr>
        <w:t>disney_plus_active</w:t>
      </w:r>
      <w:proofErr w:type="spellEnd"/>
      <w:r>
        <w:t xml:space="preserve">, </w:t>
      </w:r>
      <w:r>
        <w:rPr>
          <w:rFonts w:ascii="Courier New" w:hAnsi="Courier New"/>
          <w:sz w:val="16"/>
        </w:rPr>
        <w:t>mot_wifi_status_any_green_prev_48hr</w:t>
      </w:r>
      <w:r>
        <w:t xml:space="preserve">, </w:t>
      </w:r>
      <w:proofErr w:type="spellStart"/>
      <w:r>
        <w:rPr>
          <w:rFonts w:ascii="Courier New" w:hAnsi="Courier New"/>
          <w:sz w:val="16"/>
        </w:rPr>
        <w:t>bb_booster_flag</w:t>
      </w:r>
      <w:proofErr w:type="spellEnd"/>
      <w:r>
        <w:t xml:space="preserve">, </w:t>
      </w:r>
      <w:proofErr w:type="spellStart"/>
      <w:r>
        <w:rPr>
          <w:rFonts w:ascii="Courier New" w:hAnsi="Courier New"/>
          <w:sz w:val="16"/>
        </w:rPr>
        <w:t>mot_hub_downstream_errors_duration_grey_time_of_call</w:t>
      </w:r>
      <w:proofErr w:type="spellEnd"/>
      <w:r>
        <w:t xml:space="preserve">, </w:t>
      </w:r>
      <w:r>
        <w:rPr>
          <w:rFonts w:ascii="Courier New" w:hAnsi="Courier New"/>
          <w:sz w:val="16"/>
        </w:rPr>
        <w:t>avg_temperature_in_last_1wk</w:t>
      </w:r>
      <w:r>
        <w:t xml:space="preserve">, </w:t>
      </w:r>
      <w:proofErr w:type="spellStart"/>
      <w:r>
        <w:rPr>
          <w:rFonts w:ascii="Courier New" w:hAnsi="Courier New"/>
          <w:sz w:val="16"/>
        </w:rPr>
        <w:t>sky_live_flag</w:t>
      </w:r>
      <w:proofErr w:type="spellEnd"/>
      <w:r>
        <w:t xml:space="preserve">, </w:t>
      </w:r>
      <w:proofErr w:type="spellStart"/>
      <w:r>
        <w:rPr>
          <w:rFonts w:ascii="Courier New" w:hAnsi="Courier New"/>
          <w:sz w:val="16"/>
        </w:rPr>
        <w:t>cinema_flag</w:t>
      </w:r>
      <w:proofErr w:type="spellEnd"/>
      <w:r>
        <w:t xml:space="preserve">, </w:t>
      </w:r>
      <w:r>
        <w:rPr>
          <w:rFonts w:ascii="Courier New" w:hAnsi="Courier New"/>
          <w:sz w:val="16"/>
        </w:rPr>
        <w:t>bbh_rag_count_grey_prev_6hr</w:t>
      </w:r>
    </w:p>
    <w:p w14:paraId="33D46741" w14:textId="77777777" w:rsidR="00A13152" w:rsidRDefault="00F80225">
      <w:pPr>
        <w:pStyle w:val="Heading3"/>
      </w:pPr>
      <w:r>
        <w:t>Categorical Features (8 features)</w:t>
      </w:r>
    </w:p>
    <w:p w14:paraId="7689F676" w14:textId="77777777" w:rsidR="00A13152" w:rsidRDefault="00F80225">
      <w:proofErr w:type="spellStart"/>
      <w:r>
        <w:rPr>
          <w:rFonts w:ascii="Courier New" w:hAnsi="Courier New"/>
          <w:sz w:val="16"/>
        </w:rPr>
        <w:t>age_range</w:t>
      </w:r>
      <w:proofErr w:type="spellEnd"/>
      <w:r>
        <w:t xml:space="preserve">, </w:t>
      </w:r>
      <w:proofErr w:type="spellStart"/>
      <w:r>
        <w:rPr>
          <w:rFonts w:ascii="Courier New" w:hAnsi="Courier New"/>
          <w:sz w:val="16"/>
        </w:rPr>
        <w:t>bb_type</w:t>
      </w:r>
      <w:proofErr w:type="spellEnd"/>
      <w:r>
        <w:t xml:space="preserve">, </w:t>
      </w:r>
      <w:proofErr w:type="spellStart"/>
      <w:r>
        <w:rPr>
          <w:rFonts w:ascii="Courier New" w:hAnsi="Courier New"/>
          <w:sz w:val="16"/>
        </w:rPr>
        <w:t>bb_offer_depth</w:t>
      </w:r>
      <w:proofErr w:type="spellEnd"/>
      <w:r>
        <w:t xml:space="preserve">, </w:t>
      </w:r>
      <w:proofErr w:type="spellStart"/>
      <w:r>
        <w:rPr>
          <w:rFonts w:ascii="Courier New" w:hAnsi="Courier New"/>
          <w:sz w:val="16"/>
        </w:rPr>
        <w:t>bb_contract_status</w:t>
      </w:r>
      <w:proofErr w:type="spellEnd"/>
      <w:r>
        <w:t xml:space="preserve">, </w:t>
      </w:r>
      <w:proofErr w:type="spellStart"/>
      <w:r>
        <w:rPr>
          <w:rFonts w:ascii="Courier New" w:hAnsi="Courier New"/>
          <w:sz w:val="16"/>
        </w:rPr>
        <w:t>bb_tenure_bands</w:t>
      </w:r>
      <w:proofErr w:type="spellEnd"/>
      <w:r>
        <w:t xml:space="preserve">, </w:t>
      </w:r>
      <w:proofErr w:type="spellStart"/>
      <w:r>
        <w:rPr>
          <w:rFonts w:ascii="Courier New" w:hAnsi="Courier New"/>
          <w:sz w:val="16"/>
        </w:rPr>
        <w:t>bb_speed_band</w:t>
      </w:r>
      <w:proofErr w:type="spellEnd"/>
      <w:r>
        <w:t xml:space="preserve">, </w:t>
      </w:r>
      <w:proofErr w:type="spellStart"/>
      <w:r>
        <w:rPr>
          <w:rFonts w:ascii="Courier New" w:hAnsi="Courier New"/>
          <w:sz w:val="16"/>
        </w:rPr>
        <w:t>bb_status_code</w:t>
      </w:r>
      <w:proofErr w:type="spellEnd"/>
      <w:r>
        <w:t xml:space="preserve">, </w:t>
      </w:r>
      <w:proofErr w:type="spellStart"/>
      <w:r>
        <w:rPr>
          <w:rFonts w:ascii="Courier New" w:hAnsi="Courier New"/>
          <w:sz w:val="16"/>
        </w:rPr>
        <w:t>h_affluence</w:t>
      </w:r>
      <w:proofErr w:type="spellEnd"/>
    </w:p>
    <w:p w14:paraId="25C10282" w14:textId="77777777" w:rsidR="00A13152" w:rsidRDefault="00F80225">
      <w:pPr>
        <w:pStyle w:val="Heading3"/>
      </w:pPr>
      <w:r>
        <w:t>Model Artefacts (saved to /scoring_pkl_files_3/)</w:t>
      </w:r>
    </w:p>
    <w:p w14:paraId="7889EF98" w14:textId="77777777" w:rsidR="00A13152" w:rsidRDefault="00F80225">
      <w:proofErr w:type="spellStart"/>
      <w:r>
        <w:rPr>
          <w:rFonts w:ascii="Courier New" w:hAnsi="Courier New"/>
          <w:sz w:val="16"/>
        </w:rPr>
        <w:t>model.pkl</w:t>
      </w:r>
      <w:proofErr w:type="spellEnd"/>
      <w:r>
        <w:t xml:space="preserve">, </w:t>
      </w:r>
      <w:proofErr w:type="spellStart"/>
      <w:r>
        <w:rPr>
          <w:rFonts w:ascii="Courier New" w:hAnsi="Courier New"/>
          <w:sz w:val="16"/>
        </w:rPr>
        <w:t>numerical_imputer.pkl</w:t>
      </w:r>
      <w:proofErr w:type="spellEnd"/>
      <w:r>
        <w:t xml:space="preserve">, </w:t>
      </w:r>
      <w:proofErr w:type="spellStart"/>
      <w:r>
        <w:rPr>
          <w:rFonts w:ascii="Courier New" w:hAnsi="Courier New"/>
          <w:sz w:val="16"/>
        </w:rPr>
        <w:t>categorical_imputer.pkl</w:t>
      </w:r>
      <w:proofErr w:type="spellEnd"/>
      <w:r>
        <w:t xml:space="preserve">, </w:t>
      </w:r>
      <w:proofErr w:type="spellStart"/>
      <w:r>
        <w:rPr>
          <w:rFonts w:ascii="Courier New" w:hAnsi="Courier New"/>
          <w:sz w:val="16"/>
        </w:rPr>
        <w:t>ohe.pkl</w:t>
      </w:r>
      <w:proofErr w:type="spellEnd"/>
      <w:r>
        <w:t xml:space="preserve">, </w:t>
      </w:r>
      <w:proofErr w:type="spellStart"/>
      <w:r>
        <w:rPr>
          <w:rFonts w:ascii="Courier New" w:hAnsi="Courier New"/>
          <w:sz w:val="16"/>
        </w:rPr>
        <w:t>scaler.pkl</w:t>
      </w:r>
      <w:proofErr w:type="spellEnd"/>
      <w:r>
        <w:t xml:space="preserve">, </w:t>
      </w:r>
      <w:proofErr w:type="spellStart"/>
      <w:r>
        <w:rPr>
          <w:rFonts w:ascii="Courier New" w:hAnsi="Courier New"/>
          <w:sz w:val="16"/>
        </w:rPr>
        <w:t>target.pkl</w:t>
      </w:r>
      <w:proofErr w:type="spellEnd"/>
      <w:r>
        <w:t xml:space="preserve">, </w:t>
      </w:r>
      <w:proofErr w:type="spellStart"/>
      <w:r>
        <w:rPr>
          <w:rFonts w:ascii="Courier New" w:hAnsi="Courier New"/>
          <w:sz w:val="16"/>
        </w:rPr>
        <w:t>identifiers.pkl</w:t>
      </w:r>
      <w:proofErr w:type="spellEnd"/>
      <w:r>
        <w:t xml:space="preserve">, </w:t>
      </w:r>
      <w:proofErr w:type="spellStart"/>
      <w:r>
        <w:rPr>
          <w:rFonts w:ascii="Courier New" w:hAnsi="Courier New"/>
          <w:sz w:val="16"/>
        </w:rPr>
        <w:t>numerical_features_pre_processing.pkl</w:t>
      </w:r>
      <w:proofErr w:type="spellEnd"/>
      <w:r>
        <w:t xml:space="preserve">, </w:t>
      </w:r>
      <w:proofErr w:type="spellStart"/>
      <w:r>
        <w:rPr>
          <w:rFonts w:ascii="Courier New" w:hAnsi="Courier New"/>
          <w:sz w:val="16"/>
        </w:rPr>
        <w:t>numerical_features_post_processing.pkl</w:t>
      </w:r>
      <w:proofErr w:type="spellEnd"/>
      <w:r>
        <w:t xml:space="preserve">, </w:t>
      </w:r>
      <w:proofErr w:type="spellStart"/>
      <w:r>
        <w:rPr>
          <w:rFonts w:ascii="Courier New" w:hAnsi="Courier New"/>
          <w:sz w:val="16"/>
        </w:rPr>
        <w:t>categorical_features.pkl</w:t>
      </w:r>
      <w:proofErr w:type="spellEnd"/>
      <w:r>
        <w:t xml:space="preserve">, </w:t>
      </w:r>
      <w:proofErr w:type="spellStart"/>
      <w:r>
        <w:rPr>
          <w:rFonts w:ascii="Courier New" w:hAnsi="Courier New"/>
          <w:sz w:val="16"/>
        </w:rPr>
        <w:t>model_features.pkl</w:t>
      </w:r>
      <w:proofErr w:type="spellEnd"/>
      <w:r>
        <w:t xml:space="preserve">, </w:t>
      </w:r>
      <w:proofErr w:type="spellStart"/>
      <w:proofErr w:type="gramStart"/>
      <w:r>
        <w:rPr>
          <w:rFonts w:ascii="Courier New" w:hAnsi="Courier New"/>
          <w:sz w:val="16"/>
        </w:rPr>
        <w:t>model_features_post_ohe.pkl</w:t>
      </w:r>
      <w:proofErr w:type="spellEnd"/>
      <w:proofErr w:type="gramEnd"/>
    </w:p>
    <w:p w14:paraId="5EB9872A" w14:textId="77777777" w:rsidR="00A13152" w:rsidRDefault="00A13152">
      <w:pPr>
        <w:pBdr>
          <w:bottom w:val="single" w:sz="4" w:space="1" w:color="CCCCCC"/>
        </w:pBdr>
        <w:spacing w:before="120"/>
      </w:pPr>
    </w:p>
    <w:p w14:paraId="0E83344C" w14:textId="77777777" w:rsidR="00A13152" w:rsidRDefault="00F80225">
      <w:r>
        <w:rPr>
          <w:i/>
        </w:rPr>
        <w:t>This document is a DRAFT generated by the DSLC Stage 1 Documentation Agent on 11 August 2026. It represents available project evidence as supplied and must be reviewed, verified and approved by the appropriate human reviewers before use for governance purposes. The agent has not provided, and cannot provide, any form of approval, sign-off or risk acceptance.</w:t>
      </w:r>
    </w:p>
    <w:sectPr w:rsidR="00A13152" w:rsidSect="00034616">
      <w:headerReference w:type="default" r:id="rId9"/>
      <w:footerReference w:type="default" r:id="rId10"/>
      <w:pgSz w:w="11906" w:h="16838"/>
      <w:pgMar w:top="1134"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B43C4" w14:textId="77777777" w:rsidR="00F80225" w:rsidRDefault="00F80225">
      <w:pPr>
        <w:spacing w:after="0" w:line="240" w:lineRule="auto"/>
      </w:pPr>
      <w:r>
        <w:separator/>
      </w:r>
    </w:p>
  </w:endnote>
  <w:endnote w:type="continuationSeparator" w:id="0">
    <w:p w14:paraId="31544327" w14:textId="77777777" w:rsidR="00F80225" w:rsidRDefault="00F80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D5AE3" w14:textId="1FC57FA9" w:rsidR="00A13152" w:rsidRDefault="00F80225">
    <w:pPr>
      <w:pStyle w:val="Footer"/>
      <w:jc w:val="center"/>
    </w:pPr>
    <w:r>
      <w:rPr>
        <w:color w:val="6B6B6B"/>
        <w:sz w:val="16"/>
      </w:rPr>
      <w:t xml:space="preserve">Stage 1 – Proof of Value  |  DRAFT     Page </w:t>
    </w:r>
    <w:r>
      <w:rPr>
        <w:color w:val="6B6B6B"/>
        <w:sz w:val="16"/>
      </w:rPr>
      <w:fldChar w:fldCharType="begin"/>
    </w:r>
    <w:r>
      <w:rPr>
        <w:color w:val="6B6B6B"/>
        <w:sz w:val="16"/>
      </w:rPr>
      <w:instrText>PAGE</w:instrText>
    </w:r>
    <w:r>
      <w:rPr>
        <w:color w:val="6B6B6B"/>
        <w:sz w:val="16"/>
      </w:rPr>
      <w:fldChar w:fldCharType="separate"/>
    </w:r>
    <w:r w:rsidR="00CD72A8">
      <w:rPr>
        <w:noProof/>
        <w:color w:val="6B6B6B"/>
        <w:sz w:val="16"/>
      </w:rPr>
      <w:t>2</w:t>
    </w:r>
    <w:r>
      <w:rPr>
        <w:color w:val="6B6B6B"/>
        <w:sz w:val="16"/>
      </w:rPr>
      <w:fldChar w:fldCharType="end"/>
    </w:r>
    <w:r>
      <w:rPr>
        <w:color w:val="6B6B6B"/>
        <w:sz w:val="16"/>
      </w:rPr>
      <w:t xml:space="preserve"> of </w:t>
    </w:r>
    <w:r>
      <w:rPr>
        <w:color w:val="6B6B6B"/>
        <w:sz w:val="16"/>
      </w:rPr>
      <w:fldChar w:fldCharType="begin"/>
    </w:r>
    <w:r>
      <w:rPr>
        <w:color w:val="6B6B6B"/>
        <w:sz w:val="16"/>
      </w:rPr>
      <w:instrText>NUMPAGES</w:instrText>
    </w:r>
    <w:r>
      <w:rPr>
        <w:color w:val="6B6B6B"/>
        <w:sz w:val="16"/>
      </w:rPr>
      <w:fldChar w:fldCharType="separate"/>
    </w:r>
    <w:r w:rsidR="00CD72A8">
      <w:rPr>
        <w:noProof/>
        <w:color w:val="6B6B6B"/>
        <w:sz w:val="16"/>
      </w:rPr>
      <w:t>3</w:t>
    </w:r>
    <w:r>
      <w:rPr>
        <w:color w:val="6B6B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8930D" w14:textId="77777777" w:rsidR="00F80225" w:rsidRDefault="00F80225">
      <w:pPr>
        <w:spacing w:after="0" w:line="240" w:lineRule="auto"/>
      </w:pPr>
      <w:r>
        <w:separator/>
      </w:r>
    </w:p>
  </w:footnote>
  <w:footnote w:type="continuationSeparator" w:id="0">
    <w:p w14:paraId="15194C77" w14:textId="77777777" w:rsidR="00F80225" w:rsidRDefault="00F802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91548" w14:textId="77777777" w:rsidR="00A13152" w:rsidRDefault="00F80225">
    <w:pPr>
      <w:pStyle w:val="Header"/>
    </w:pPr>
    <w:r>
      <w:rPr>
        <w:noProof/>
      </w:rPr>
      <w:drawing>
        <wp:inline distT="0" distB="0" distL="0" distR="0" wp14:anchorId="70BC6FA8" wp14:editId="08146F61">
          <wp:extent cx="648000" cy="414845"/>
          <wp:effectExtent l="0" t="0" r="0" b="0"/>
          <wp:docPr id="1014471537" name="Picture 101447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y_logo.png"/>
                  <pic:cNvPicPr/>
                </pic:nvPicPr>
                <pic:blipFill>
                  <a:blip r:embed="rId1"/>
                  <a:stretch>
                    <a:fillRect/>
                  </a:stretch>
                </pic:blipFill>
                <pic:spPr>
                  <a:xfrm>
                    <a:off x="0" y="0"/>
                    <a:ext cx="648000" cy="414845"/>
                  </a:xfrm>
                  <a:prstGeom prst="rect">
                    <a:avLst/>
                  </a:prstGeom>
                </pic:spPr>
              </pic:pic>
            </a:graphicData>
          </a:graphic>
        </wp:inline>
      </w:drawing>
    </w:r>
    <w:r>
      <w:tab/>
    </w:r>
    <w:r>
      <w:tab/>
    </w:r>
    <w:r>
      <w:rPr>
        <w:i/>
        <w:color w:val="6B6B6B"/>
        <w:sz w:val="15"/>
      </w:rPr>
      <w:t>Scaled Data Propensity to Call Model | Stage 1 – Proof of Value |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7415990">
    <w:abstractNumId w:val="8"/>
  </w:num>
  <w:num w:numId="2" w16cid:durableId="214511392">
    <w:abstractNumId w:val="6"/>
  </w:num>
  <w:num w:numId="3" w16cid:durableId="202593356">
    <w:abstractNumId w:val="5"/>
  </w:num>
  <w:num w:numId="4" w16cid:durableId="923957121">
    <w:abstractNumId w:val="4"/>
  </w:num>
  <w:num w:numId="5" w16cid:durableId="1122067911">
    <w:abstractNumId w:val="7"/>
  </w:num>
  <w:num w:numId="6" w16cid:durableId="997852852">
    <w:abstractNumId w:val="3"/>
  </w:num>
  <w:num w:numId="7" w16cid:durableId="1264730417">
    <w:abstractNumId w:val="2"/>
  </w:num>
  <w:num w:numId="8" w16cid:durableId="205531370">
    <w:abstractNumId w:val="1"/>
  </w:num>
  <w:num w:numId="9" w16cid:durableId="1442724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57BD"/>
    <w:rsid w:val="00A13152"/>
    <w:rsid w:val="00A17EF9"/>
    <w:rsid w:val="00AA1D8D"/>
    <w:rsid w:val="00B47730"/>
    <w:rsid w:val="00CB0664"/>
    <w:rsid w:val="00CD72A8"/>
    <w:rsid w:val="00F80225"/>
    <w:rsid w:val="00FC3E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7ACA6A2-5874-45A9-8531-00617CA62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1A1A1A"/>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539F"/>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6B2D8B"/>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rFonts w:asciiTheme="majorHAnsi" w:eastAsiaTheme="majorEastAsia" w:hAnsiTheme="majorHAnsi" w:cstheme="majorBidi"/>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5336</Words>
  <Characters>35865</Characters>
  <Application>Microsoft Office Word</Application>
  <DocSecurity>0</DocSecurity>
  <Lines>1379</Lines>
  <Paragraphs>895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Sheikh, Aroush (Data Science Summer Intern)</cp:lastModifiedBy>
  <cp:revision>2</cp:revision>
  <dcterms:created xsi:type="dcterms:W3CDTF">2026-08-12T10:46:00Z</dcterms:created>
  <dcterms:modified xsi:type="dcterms:W3CDTF">2026-08-12T10:46:00Z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9bca4c2-e50b-486e-8f26-05163b174112_Enabled">
    <vt:lpwstr>true</vt:lpwstr>
  </property>
  <property fmtid="{D5CDD505-2E9C-101B-9397-08002B2CF9AE}" pid="3" name="MSIP_Label_99bca4c2-e50b-486e-8f26-05163b174112_SetDate">
    <vt:lpwstr>2026-08-12T10:37:59Z</vt:lpwstr>
  </property>
  <property fmtid="{D5CDD505-2E9C-101B-9397-08002B2CF9AE}" pid="4" name="MSIP_Label_99bca4c2-e50b-486e-8f26-05163b174112_Method">
    <vt:lpwstr>Privileged</vt:lpwstr>
  </property>
  <property fmtid="{D5CDD505-2E9C-101B-9397-08002B2CF9AE}" pid="5" name="MSIP_Label_99bca4c2-e50b-486e-8f26-05163b174112_Name">
    <vt:lpwstr>General - Prod</vt:lpwstr>
  </property>
  <property fmtid="{D5CDD505-2E9C-101B-9397-08002B2CF9AE}" pid="6" name="MSIP_Label_99bca4c2-e50b-486e-8f26-05163b174112_SiteId">
    <vt:lpwstr>68b865d5-cf18-4b2b-82a4-a4eddb9c5237</vt:lpwstr>
  </property>
  <property fmtid="{D5CDD505-2E9C-101B-9397-08002B2CF9AE}" pid="7" name="MSIP_Label_99bca4c2-e50b-486e-8f26-05163b174112_ActionId">
    <vt:lpwstr>54362f0d-cb87-4c29-a24b-c3461eafd068</vt:lpwstr>
  </property>
  <property fmtid="{D5CDD505-2E9C-101B-9397-08002B2CF9AE}" pid="8" name="MSIP_Label_99bca4c2-e50b-486e-8f26-05163b174112_ContentBits">
    <vt:lpwstr>0</vt:lpwstr>
  </property>
  <property fmtid="{D5CDD505-2E9C-101B-9397-08002B2CF9AE}" pid="9" name="MSIP_Label_99bca4c2-e50b-486e-8f26-05163b174112_Tag">
    <vt:lpwstr>10, 0, 1, 1</vt:lpwstr>
  </property>
</Properties>
</file>