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5FDA8" w14:textId="77777777" w:rsidR="000B5E55" w:rsidRDefault="000B5E55" w:rsidP="00E60854">
      <w:pPr>
        <w:rPr>
          <w:rFonts w:hint="eastAsia"/>
          <w:b/>
          <w:bCs/>
        </w:rPr>
      </w:pPr>
    </w:p>
    <w:p w14:paraId="29DFCD23" w14:textId="77777777" w:rsidR="000B5E55" w:rsidRDefault="000B5E55" w:rsidP="000B5E55">
      <w:pPr>
        <w:spacing w:line="1200" w:lineRule="exact"/>
        <w:jc w:val="center"/>
        <w:rPr>
          <w:rFonts w:ascii="华文行楷" w:eastAsia="华文行楷" w:hint="eastAsia"/>
          <w:sz w:val="100"/>
          <w:szCs w:val="100"/>
        </w:rPr>
      </w:pPr>
      <w:r>
        <w:rPr>
          <w:rFonts w:ascii="华文行楷" w:eastAsia="华文行楷" w:hint="eastAsia"/>
          <w:sz w:val="100"/>
          <w:szCs w:val="100"/>
        </w:rPr>
        <w:t>南华大学</w:t>
      </w:r>
    </w:p>
    <w:p w14:paraId="09CD7682" w14:textId="77777777" w:rsidR="000B5E55" w:rsidRDefault="000B5E55" w:rsidP="000B5E55">
      <w:pPr>
        <w:spacing w:line="1200" w:lineRule="exact"/>
        <w:jc w:val="center"/>
        <w:rPr>
          <w:rFonts w:ascii="黑体" w:eastAsia="黑体" w:hAnsi="宋体" w:hint="eastAsia"/>
          <w:spacing w:val="82"/>
          <w:sz w:val="52"/>
          <w:szCs w:val="52"/>
        </w:rPr>
      </w:pPr>
      <w:r>
        <w:rPr>
          <w:rFonts w:ascii="黑体" w:eastAsia="黑体" w:hAnsi="宋体" w:hint="eastAsia"/>
          <w:spacing w:val="82"/>
          <w:sz w:val="52"/>
          <w:szCs w:val="52"/>
        </w:rPr>
        <w:t>计算机学院</w:t>
      </w:r>
    </w:p>
    <w:p w14:paraId="2A4814F2" w14:textId="77777777" w:rsidR="000B5E55" w:rsidRDefault="000B5E55" w:rsidP="000B5E55">
      <w:pPr>
        <w:spacing w:line="1200" w:lineRule="exact"/>
        <w:jc w:val="center"/>
        <w:rPr>
          <w:rFonts w:eastAsia="黑体" w:hint="eastAsia"/>
          <w:sz w:val="72"/>
        </w:rPr>
      </w:pPr>
      <w:r>
        <w:rPr>
          <w:rFonts w:eastAsia="黑体" w:hint="eastAsia"/>
          <w:sz w:val="72"/>
        </w:rPr>
        <w:t>实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验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报</w:t>
      </w:r>
      <w:r>
        <w:rPr>
          <w:rFonts w:eastAsia="黑体" w:hint="eastAsia"/>
          <w:sz w:val="72"/>
        </w:rPr>
        <w:t xml:space="preserve"> </w:t>
      </w:r>
      <w:r>
        <w:rPr>
          <w:rFonts w:eastAsia="黑体" w:hint="eastAsia"/>
          <w:sz w:val="72"/>
        </w:rPr>
        <w:t>告</w:t>
      </w:r>
    </w:p>
    <w:p w14:paraId="2A5858D7" w14:textId="7B2CA496" w:rsidR="000B5E55" w:rsidRDefault="000B5E55" w:rsidP="000B5E55">
      <w:pPr>
        <w:jc w:val="center"/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（ 20</w:t>
      </w:r>
      <w:r>
        <w:rPr>
          <w:sz w:val="28"/>
          <w:szCs w:val="28"/>
        </w:rPr>
        <w:t>2</w:t>
      </w:r>
      <w:r w:rsidR="003B2C93">
        <w:rPr>
          <w:rFonts w:hint="eastAsia"/>
          <w:sz w:val="28"/>
          <w:szCs w:val="28"/>
        </w:rPr>
        <w:t>6</w:t>
      </w:r>
      <w:r>
        <w:rPr>
          <w:rFonts w:hint="eastAsia"/>
          <w:sz w:val="28"/>
          <w:szCs w:val="28"/>
        </w:rPr>
        <w:t xml:space="preserve"> ~202</w:t>
      </w:r>
      <w:r w:rsidR="003B2C93">
        <w:rPr>
          <w:rFonts w:hint="eastAsia"/>
          <w:sz w:val="28"/>
          <w:szCs w:val="28"/>
        </w:rPr>
        <w:t>7</w:t>
      </w:r>
      <w:r>
        <w:rPr>
          <w:rFonts w:hint="eastAsia"/>
          <w:sz w:val="28"/>
          <w:szCs w:val="28"/>
        </w:rPr>
        <w:t>学年度   第 1 学期 ）</w:t>
      </w:r>
    </w:p>
    <w:p w14:paraId="1A54EA2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6A8916C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BDFA43D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5DACA75A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439D16D0" w14:textId="77777777" w:rsidR="000B5E55" w:rsidRDefault="000B5E55" w:rsidP="000B5E55">
      <w:pPr>
        <w:pStyle w:val="a7"/>
        <w:snapToGrid w:val="0"/>
        <w:spacing w:line="500" w:lineRule="atLeast"/>
        <w:rPr>
          <w:rFonts w:eastAsia="文鼎特粗宋体简"/>
        </w:rPr>
      </w:pPr>
    </w:p>
    <w:p w14:paraId="7C8111B6" w14:textId="6495BD3E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课程名称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</w:t>
      </w:r>
      <w:r>
        <w:rPr>
          <w:rFonts w:ascii="楷体_GB2312" w:eastAsia="楷体_GB2312" w:hint="eastAsia"/>
          <w:b/>
          <w:bCs/>
          <w:u w:val="single"/>
        </w:rPr>
        <w:t xml:space="preserve">     </w:t>
      </w:r>
      <w:r w:rsidR="00DD4878">
        <w:rPr>
          <w:rFonts w:ascii="楷体_GB2312" w:eastAsia="楷体_GB2312" w:hint="eastAsia"/>
          <w:b/>
          <w:bCs/>
          <w:u w:val="single"/>
        </w:rPr>
        <w:t>Web 全栈开发</w:t>
      </w:r>
      <w:r>
        <w:rPr>
          <w:rFonts w:ascii="楷体_GB2312" w:eastAsia="楷体_GB2312" w:hint="eastAsia"/>
          <w:b/>
          <w:bCs/>
          <w:szCs w:val="32"/>
          <w:u w:val="single"/>
        </w:rPr>
        <w:t xml:space="preserve">             </w:t>
      </w:r>
    </w:p>
    <w:p w14:paraId="7E915F63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2A0544F0" w14:textId="194A25BF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姓    名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</w:t>
      </w:r>
      <w:r w:rsidR="003B2C93">
        <w:rPr>
          <w:rFonts w:ascii="楷体_GB2312" w:eastAsia="楷体_GB2312" w:hint="eastAsia"/>
          <w:b/>
          <w:szCs w:val="32"/>
          <w:u w:val="single"/>
        </w:rPr>
        <w:t>郭乾威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   </w:t>
      </w:r>
    </w:p>
    <w:p w14:paraId="27327B4A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6B08007" w14:textId="4C96C8A8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学    号</w:t>
      </w:r>
      <w:r>
        <w:rPr>
          <w:rFonts w:ascii="楷体_GB2312" w:eastAsia="楷体_GB2312" w:hint="eastAsia"/>
          <w:b/>
          <w:szCs w:val="32"/>
          <w:u w:val="single"/>
        </w:rPr>
        <w:t xml:space="preserve">         </w:t>
      </w:r>
      <w:r w:rsidR="003B2C93">
        <w:rPr>
          <w:rFonts w:ascii="楷体_GB2312" w:eastAsia="楷体_GB2312" w:hint="eastAsia"/>
          <w:b/>
          <w:szCs w:val="32"/>
          <w:u w:val="single"/>
        </w:rPr>
        <w:t xml:space="preserve"> 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  <w:r w:rsidR="003B2C93">
        <w:rPr>
          <w:rFonts w:ascii="楷体_GB2312" w:eastAsia="楷体_GB2312" w:hint="eastAsia"/>
          <w:b/>
          <w:szCs w:val="32"/>
          <w:u w:val="single"/>
        </w:rPr>
        <w:t>20244080305</w:t>
      </w:r>
      <w:r w:rsidR="00DD4878">
        <w:rPr>
          <w:rFonts w:ascii="楷体_GB2312" w:eastAsia="楷体_GB2312" w:hint="eastAsia"/>
          <w:b/>
          <w:szCs w:val="32"/>
          <w:u w:val="single"/>
        </w:rPr>
        <w:t xml:space="preserve"> </w:t>
      </w:r>
      <w:r>
        <w:rPr>
          <w:rFonts w:ascii="楷体_GB2312" w:eastAsia="楷体_GB2312" w:hint="eastAsia"/>
          <w:b/>
          <w:szCs w:val="32"/>
          <w:u w:val="single"/>
        </w:rPr>
        <w:t xml:space="preserve">               </w:t>
      </w:r>
    </w:p>
    <w:p w14:paraId="4C2C6495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bCs/>
          <w:szCs w:val="32"/>
        </w:rPr>
      </w:pPr>
    </w:p>
    <w:p w14:paraId="5E1B9260" w14:textId="14394E04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  <w:r>
        <w:rPr>
          <w:rFonts w:ascii="楷体_GB2312" w:eastAsia="楷体_GB2312" w:hint="eastAsia"/>
          <w:b/>
          <w:bCs/>
          <w:szCs w:val="32"/>
        </w:rPr>
        <w:t>专    业</w:t>
      </w:r>
      <w:r>
        <w:rPr>
          <w:rFonts w:ascii="楷体_GB2312" w:eastAsia="楷体_GB2312" w:hint="eastAsia"/>
          <w:b/>
          <w:szCs w:val="32"/>
          <w:u w:val="single"/>
        </w:rPr>
        <w:t xml:space="preserve">    </w:t>
      </w:r>
      <w:r w:rsidR="00DD4878">
        <w:rPr>
          <w:rFonts w:ascii="楷体_GB2312" w:eastAsia="楷体_GB2312" w:hint="eastAsia"/>
          <w:b/>
          <w:u w:val="single"/>
        </w:rPr>
        <w:t xml:space="preserve">      </w:t>
      </w:r>
      <w:r w:rsidR="003B2C93">
        <w:rPr>
          <w:rFonts w:ascii="楷体_GB2312" w:eastAsia="楷体_GB2312" w:hint="eastAsia"/>
          <w:b/>
          <w:u w:val="single"/>
        </w:rPr>
        <w:t>数据科学与大数据技术</w:t>
      </w:r>
      <w:r w:rsidR="00DD4878">
        <w:rPr>
          <w:rFonts w:ascii="楷体_GB2312" w:eastAsia="楷体_GB2312" w:hint="eastAsia"/>
          <w:b/>
          <w:u w:val="single"/>
        </w:rPr>
        <w:t xml:space="preserve">                   </w:t>
      </w:r>
      <w:r>
        <w:rPr>
          <w:rFonts w:ascii="楷体_GB2312" w:eastAsia="楷体_GB2312" w:hint="eastAsia"/>
          <w:b/>
          <w:u w:val="single"/>
        </w:rPr>
        <w:t xml:space="preserve">  </w:t>
      </w:r>
      <w:r>
        <w:rPr>
          <w:rFonts w:ascii="楷体_GB2312" w:eastAsia="楷体_GB2312" w:hint="eastAsia"/>
          <w:b/>
          <w:szCs w:val="32"/>
          <w:u w:val="single"/>
        </w:rPr>
        <w:t xml:space="preserve">  </w:t>
      </w:r>
    </w:p>
    <w:p w14:paraId="62CB5C71" w14:textId="77777777" w:rsidR="000B5E55" w:rsidRDefault="000B5E55" w:rsidP="000B5E55">
      <w:pPr>
        <w:pStyle w:val="a7"/>
        <w:snapToGrid w:val="0"/>
        <w:spacing w:line="800" w:lineRule="atLeast"/>
        <w:ind w:firstLine="826"/>
        <w:rPr>
          <w:rFonts w:ascii="楷体_GB2312" w:eastAsia="楷体_GB2312"/>
          <w:b/>
          <w:szCs w:val="32"/>
          <w:u w:val="single"/>
        </w:rPr>
      </w:pPr>
    </w:p>
    <w:p w14:paraId="535C849B" w14:textId="77777777" w:rsidR="00DD4878" w:rsidRDefault="00DD4878">
      <w:pPr>
        <w:widowControl/>
        <w:jc w:val="left"/>
        <w:rPr>
          <w:rFonts w:hint="eastAsia"/>
          <w:b/>
          <w:bCs/>
        </w:rPr>
      </w:pPr>
      <w:r>
        <w:rPr>
          <w:b/>
          <w:bCs/>
        </w:rPr>
        <w:br w:type="page"/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一、实验目的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本次实验以“校园美食推荐”为主题，使用 Vue 3 独立完成一个纯前端网站，共包含 3 个页面和 19 个 Vue 单文件组件。具体目的如下：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（1）熟悉 Vue 3 的工程化开发流程，掌握使用 Vite 创建、运行、构建单页应用的方法。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（2）掌握 Vue 的模板语法与常用指令（插值表达式、v-bind、v-on、v-model、v-if、v-for），理解“数据驱动视图”的核心思想，摆脱手工操作 DOM 的写法。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（3）理解组合式 API 中 ref、reactive、computed、watch 以及生命周期钩子的用法，能根据场景选择合适的响应式写法。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（4）掌握组件化开发方法，能够通过 props、自定义事件、插槽完成组件之间的数据传递与复用。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（5）掌握 Vue Router 的配置方法，实现多页面的路由跳转、动态参数与查询参数传递。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（6）完成一个结构清晰、可部署到 GitHub Pages 的完整项目，并能清晰讲解整个网站的代码逻辑。</w:t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二、实验环境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操作系统：Windows 11（64 位）。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开发工具：Visual Studio Code，安装 Vue - Official 插件用于 .vue 文件高亮与提示。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运行环境：Node.js v22.22.2，npm 10.9.7。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框架与依赖：Vue 3.5、Vue Router 4.5、Vite 6.0、@vitejs/plugin-vue 5.2。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浏览器：Microsoft Edge（Chromium 内核）与 Google Chrome，用于调试和截图。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版本管理与部署：Git，代码托管在 GitHub，使用 GitHub Pages 发布静态站点。</w:t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三、实验步骤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整个实验按照“需求分析—工程搭建—数据设计—路由设计—组件拆分—页面实现—状态抽离—样式适配—构建部署”的顺序推进，具体步骤如下。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（一）选题与需求分析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题目要求“任选主题，使用 Vue 实现一个网站，至少包含 3 个页面、15 个 Vue 单文件组件”。考虑到校园生活题材贴近实际、数据容易构造，最终确定做一个记录学校食堂好吃窗口的网站，取名“食光 · 校园美食手账”。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功能上只保留最必要、也最能体现 Vue 特点的几项：首页做展示与入口；菜单页提供关键词搜索、分类筛选、排序和“只看收藏”；详情页展示菜品信息，支持收藏、评分和发表评论。三个页面构成“首页 → 列表 → 详情”的典型结构，逻辑清晰，便于讲解。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（二）搭建工程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使用 Vite 的 Vue 模板创建项目，执行 npm install 安装依赖后，按 src/views（页面）、src/components（通用组件）、src/composables（组合式函数）、src/data（静态数据）、src/router（路由）、src/assets/styles（全局样式）划分目录，使每个文件的职责单一。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（三）设计数据结构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把全部菜品整理成一个数组放在 src/data/dishes.js 中，每条数据包含编号、名称、图标、分类、价格、评分、窗口、标签、背景渐变、简介、小故事和初始评论。分类单独导出为一个数组，供首页分类入口和菜单页筛选按钮共用。数据集中在一个文件里，日后换成后端接口时只需修改这一个文件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（四）设计路由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采用 hash 模式配置三条路由：首页“/”、菜单页“/menu”、详情页“/dish/:id”，并增加一条通配路由，把输错的地址统一重定向回首页。详情页通过动态参数 :id 区分不同菜品；首页的分类入口通过查询参数 ?category=面食 把筛选条件带到菜单页。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（五）拆分组件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按照“会不会被复用”和“逻辑是否独立”两个标准拆分组件。先抽出与业务无关的通用件（按钮、标签、星级、空状态、区块标题、统计条、轻提示），再抽出与业务相关但会被多处使用的菜品卡片和卡片网格，最后抽出评论区两个组件。最终 views 目录 3 个页面组件、components 目录 15 个通用组件，加上根组件 App.vue，共 19 个单文件组件。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（六）实现页面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首页按“欢迎区—数据统计—分类入口—本周推荐—我的收藏”的顺序组织；菜单页核心是一个 computed，把搜索词、分类、是否只看收藏、排序方式四个条件叠加后算出最终列表；详情页先从地址里取出 id 找到对应菜品，再渲染信息、评论和同类推荐。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（七）抽离共享状态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收藏功能一开始写在各自的页面里，结果出现“菜单页点了收藏、首页不更新”的问题。于是把收藏列表提升为模块级的响应式对象，封装成 useFavorites 组合式函数，并用 watch 监听它的变化写入 localStorage；轻提示也用同样的方式封装成 useToast。这样任何组件调用一次就能共享同一份状态。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（八）样式与响应式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全局样式只保留 CSS 变量、重置样式和页面切换动画，组件样式写在各自的 scoped 样式块中。菜品图片统一用 CSS 渐变加 emoji 实现，不依赖任何网络图片，断网也能正常显示。针对 900 像素以下的屏幕，把首页、详情页的双栏布局改为单栏，保证手机上也能正常浏览。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（九）构建与部署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执行 npm run build，Vite 把源码打包成 docs 目录下的 index.html 与 assets 静态资源。配置 base 为相对路径，使站点可以部署在 GitHub Pages 的子路径下；由于使用 hash 路由，刷新任意页面都不会出现 404。最后把代码与 docs 目录一起推送到 GitHub，在仓库的 Settings → Pages 中选择 main 分支的 /docs 目录即可发布。</w:t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四、代码示例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下面按“数据—计算—组件—状态—路由”的顺序，摘录几段最能体现 Vue 特点的关键代码。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1. 数据层：一份数据驱动整个网站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全站只有一份菜品数据，页面组件都从这里导入，不重复维护：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// src/data/dishes.js</w:t>
        <w:br/>
      </w:r>
      <w:r>
        <w:rPr>
          <w:rFonts w:ascii="Consolas" w:hAnsi="Consolas" w:eastAsia="宋体"/>
          <w:b w:val="0"/>
          <w:sz w:val="17"/>
        </w:rPr>
        <w:t>export const categories = ['全部', '面食', '米饭', '小吃', '甜品', '饮品']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export const dishes = [</w:t>
        <w:br/>
      </w:r>
      <w:r>
        <w:rPr>
          <w:rFonts w:ascii="Consolas" w:hAnsi="Consolas" w:eastAsia="宋体"/>
          <w:b w:val="0"/>
          <w:sz w:val="17"/>
        </w:rPr>
        <w:t xml:space="preserve">  {</w:t>
        <w:br/>
      </w:r>
      <w:r>
        <w:rPr>
          <w:rFonts w:ascii="Consolas" w:hAnsi="Consolas" w:eastAsia="宋体"/>
          <w:b w:val="0"/>
          <w:sz w:val="17"/>
        </w:rPr>
        <w:t xml:space="preserve">    id: 1,</w:t>
        <w:br/>
      </w:r>
      <w:r>
        <w:rPr>
          <w:rFonts w:ascii="Consolas" w:hAnsi="Consolas" w:eastAsia="宋体"/>
          <w:b w:val="0"/>
          <w:sz w:val="17"/>
        </w:rPr>
        <w:t xml:space="preserve">    name: '番茄鸡蛋面',</w:t>
        <w:br/>
      </w:r>
      <w:r>
        <w:rPr>
          <w:rFonts w:ascii="Consolas" w:hAnsi="Consolas" w:eastAsia="宋体"/>
          <w:b w:val="0"/>
          <w:sz w:val="17"/>
        </w:rPr>
        <w:t xml:space="preserve">    category: '面食',</w:t>
        <w:br/>
      </w:r>
      <w:r>
        <w:rPr>
          <w:rFonts w:ascii="Consolas" w:hAnsi="Consolas" w:eastAsia="宋体"/>
          <w:b w:val="0"/>
          <w:sz w:val="17"/>
        </w:rPr>
        <w:t xml:space="preserve">    price: 12,</w:t>
        <w:br/>
      </w:r>
      <w:r>
        <w:rPr>
          <w:rFonts w:ascii="Consolas" w:hAnsi="Consolas" w:eastAsia="宋体"/>
          <w:b w:val="0"/>
          <w:sz w:val="17"/>
        </w:rPr>
        <w:t xml:space="preserve">    rating: 4.8,</w:t>
        <w:br/>
      </w:r>
      <w:r>
        <w:rPr>
          <w:rFonts w:ascii="Consolas" w:hAnsi="Consolas" w:eastAsia="宋体"/>
          <w:b w:val="0"/>
          <w:sz w:val="17"/>
        </w:rPr>
        <w:t xml:space="preserve">    canteen: '一食堂 · 2 号窗口',</w:t>
        <w:br/>
      </w:r>
      <w:r>
        <w:rPr>
          <w:rFonts w:ascii="Consolas" w:hAnsi="Consolas" w:eastAsia="宋体"/>
          <w:b w:val="0"/>
          <w:sz w:val="17"/>
        </w:rPr>
        <w:t xml:space="preserve">    tags: ['招牌', '暖胃'],</w:t>
        <w:br/>
      </w:r>
      <w:r>
        <w:rPr>
          <w:rFonts w:ascii="Consolas" w:hAnsi="Consolas" w:eastAsia="宋体"/>
          <w:b w:val="0"/>
          <w:sz w:val="17"/>
        </w:rPr>
        <w:t xml:space="preserve">    gradient: 'linear-gradient(135deg, #ffd9a0, #ff9f6e)',</w:t>
        <w:br/>
      </w:r>
      <w:r>
        <w:rPr>
          <w:rFonts w:ascii="Consolas" w:hAnsi="Consolas" w:eastAsia="宋体"/>
          <w:b w:val="0"/>
          <w:sz w:val="17"/>
        </w:rPr>
        <w:t xml:space="preserve">    desc: '番茄熬到起沙，鸡蛋滑嫩，汤头酸甜开胃。',</w:t>
        <w:br/>
      </w:r>
      <w:r>
        <w:rPr>
          <w:rFonts w:ascii="Consolas" w:hAnsi="Consolas" w:eastAsia="宋体"/>
          <w:b w:val="0"/>
          <w:sz w:val="17"/>
        </w:rPr>
        <w:t xml:space="preserve">    comments: [{ id: 1, name: '小林', rating: 5, content: '汤很浓…' }]</w:t>
        <w:br/>
      </w:r>
      <w:r>
        <w:rPr>
          <w:rFonts w:ascii="Consolas" w:hAnsi="Consolas" w:eastAsia="宋体"/>
          <w:b w:val="0"/>
          <w:sz w:val="17"/>
        </w:rPr>
        <w:t xml:space="preserve">  }</w:t>
        <w:br/>
      </w:r>
      <w:r>
        <w:rPr>
          <w:rFonts w:ascii="Consolas" w:hAnsi="Consolas" w:eastAsia="宋体"/>
          <w:b w:val="0"/>
          <w:sz w:val="17"/>
        </w:rPr>
        <w:t xml:space="preserve">  // 其余 11 条略</w:t>
        <w:br/>
      </w:r>
      <w:r>
        <w:rPr>
          <w:rFonts w:ascii="Consolas" w:hAnsi="Consolas" w:eastAsia="宋体"/>
          <w:b w:val="0"/>
          <w:sz w:val="17"/>
        </w:rPr>
        <w:t>]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卡片背景直接用数据里的 gradient 字段绑定到 style 上，图标用 emoji 代替图片，既省去了图床，也避免了部署后图片 404 的问题。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2. 列表渲染：v-for 与 key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卡片网格只负责排版，把循环交给 v-for，并用菜品 id 作为 key：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&lt;!-- src/components/DishGrid.vue --&gt;</w:t>
        <w:br/>
      </w:r>
      <w:r>
        <w:rPr>
          <w:rFonts w:ascii="Consolas" w:hAnsi="Consolas" w:eastAsia="宋体"/>
          <w:b w:val="0"/>
          <w:sz w:val="17"/>
        </w:rPr>
        <w:t>&lt;div class="grid"&gt;</w:t>
        <w:br/>
      </w:r>
      <w:r>
        <w:rPr>
          <w:rFonts w:ascii="Consolas" w:hAnsi="Consolas" w:eastAsia="宋体"/>
          <w:b w:val="0"/>
          <w:sz w:val="17"/>
        </w:rPr>
        <w:t xml:space="preserve">  &lt;DishCard v-for="dish in dishes" :key="dish.id" :dish="dish" /&gt;</w:t>
        <w:br/>
      </w:r>
      <w:r>
        <w:rPr>
          <w:rFonts w:ascii="Consolas" w:hAnsi="Consolas" w:eastAsia="宋体"/>
          <w:b w:val="0"/>
          <w:sz w:val="17"/>
        </w:rPr>
        <w:t>&lt;/div&gt;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用 id 而不是数组下标作为 key，可以保证删除或筛选后 Vue 仍能正确复用已有的 DOM，不会出现卡片内容与状态错位的情况。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3. 计算属性：一个 computed 完成全部筛选与排序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菜单页把“分类、关键词、只看收藏”三个筛选条件和排序规则合并到一个计算属性里，模板中只需要一次 v-for：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// src/views/MenuView.vue</w:t>
        <w:br/>
      </w:r>
      <w:r>
        <w:rPr>
          <w:rFonts w:ascii="Consolas" w:hAnsi="Consolas" w:eastAsia="宋体"/>
          <w:b w:val="0"/>
          <w:sz w:val="17"/>
        </w:rPr>
        <w:t>const filteredDishes = computed(() =&gt; {</w:t>
        <w:br/>
      </w:r>
      <w:r>
        <w:rPr>
          <w:rFonts w:ascii="Consolas" w:hAnsi="Consolas" w:eastAsia="宋体"/>
          <w:b w:val="0"/>
          <w:sz w:val="17"/>
        </w:rPr>
        <w:t xml:space="preserve">  const word = keyword.value.trim()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// 第一步：筛选，三个条件同时成立才留下</w:t>
        <w:br/>
      </w:r>
      <w:r>
        <w:rPr>
          <w:rFonts w:ascii="Consolas" w:hAnsi="Consolas" w:eastAsia="宋体"/>
          <w:b w:val="0"/>
          <w:sz w:val="17"/>
        </w:rPr>
        <w:t xml:space="preserve">  let list = dishes.filter((dish) =&gt; {</w:t>
        <w:br/>
      </w:r>
      <w:r>
        <w:rPr>
          <w:rFonts w:ascii="Consolas" w:hAnsi="Consolas" w:eastAsia="宋体"/>
          <w:b w:val="0"/>
          <w:sz w:val="17"/>
        </w:rPr>
        <w:t xml:space="preserve">    const matchCategory =</w:t>
        <w:br/>
      </w:r>
      <w:r>
        <w:rPr>
          <w:rFonts w:ascii="Consolas" w:hAnsi="Consolas" w:eastAsia="宋体"/>
          <w:b w:val="0"/>
          <w:sz w:val="17"/>
        </w:rPr>
        <w:t xml:space="preserve">      category.value === '全部' || dish.category === category.value</w:t>
        <w:br/>
      </w:r>
      <w:r>
        <w:rPr>
          <w:rFonts w:ascii="Consolas" w:hAnsi="Consolas" w:eastAsia="宋体"/>
          <w:b w:val="0"/>
          <w:sz w:val="17"/>
        </w:rPr>
        <w:t xml:space="preserve">    const matchKeyword =</w:t>
        <w:br/>
      </w:r>
      <w:r>
        <w:rPr>
          <w:rFonts w:ascii="Consolas" w:hAnsi="Consolas" w:eastAsia="宋体"/>
          <w:b w:val="0"/>
          <w:sz w:val="17"/>
        </w:rPr>
        <w:t xml:space="preserve">      word === '' ||</w:t>
        <w:br/>
      </w:r>
      <w:r>
        <w:rPr>
          <w:rFonts w:ascii="Consolas" w:hAnsi="Consolas" w:eastAsia="宋体"/>
          <w:b w:val="0"/>
          <w:sz w:val="17"/>
        </w:rPr>
        <w:t xml:space="preserve">      dish.name.includes(word) ||</w:t>
        <w:br/>
      </w:r>
      <w:r>
        <w:rPr>
          <w:rFonts w:ascii="Consolas" w:hAnsi="Consolas" w:eastAsia="宋体"/>
          <w:b w:val="0"/>
          <w:sz w:val="17"/>
        </w:rPr>
        <w:t xml:space="preserve">      dish.desc.includes(word) ||</w:t>
        <w:br/>
      </w:r>
      <w:r>
        <w:rPr>
          <w:rFonts w:ascii="Consolas" w:hAnsi="Consolas" w:eastAsia="宋体"/>
          <w:b w:val="0"/>
          <w:sz w:val="17"/>
        </w:rPr>
        <w:t xml:space="preserve">      dish.canteen.includes(word) ||</w:t>
        <w:br/>
      </w:r>
      <w:r>
        <w:rPr>
          <w:rFonts w:ascii="Consolas" w:hAnsi="Consolas" w:eastAsia="宋体"/>
          <w:b w:val="0"/>
          <w:sz w:val="17"/>
        </w:rPr>
        <w:t xml:space="preserve">      dish.tags.some((tag) =&gt; tag.includes(word))</w:t>
        <w:br/>
      </w:r>
      <w:r>
        <w:rPr>
          <w:rFonts w:ascii="Consolas" w:hAnsi="Consolas" w:eastAsia="宋体"/>
          <w:b w:val="0"/>
          <w:sz w:val="17"/>
        </w:rPr>
        <w:t xml:space="preserve">    const matchFavorite = !onlyFavorite.value || isFavorite(dish.id)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  return matchCategory &amp;&amp; matchKeyword &amp;&amp; matchFavorite</w:t>
        <w:br/>
      </w:r>
      <w:r>
        <w:rPr>
          <w:rFonts w:ascii="Consolas" w:hAnsi="Consolas" w:eastAsia="宋体"/>
          <w:b w:val="0"/>
          <w:sz w:val="17"/>
        </w:rPr>
        <w:t xml:space="preserve"> 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// 第二步：排序，先复制一份，不修改原数组</w:t>
        <w:br/>
      </w:r>
      <w:r>
        <w:rPr>
          <w:rFonts w:ascii="Consolas" w:hAnsi="Consolas" w:eastAsia="宋体"/>
          <w:b w:val="0"/>
          <w:sz w:val="17"/>
        </w:rPr>
        <w:t xml:space="preserve">  if (sort.value === 'rating') {</w:t>
        <w:br/>
      </w:r>
      <w:r>
        <w:rPr>
          <w:rFonts w:ascii="Consolas" w:hAnsi="Consolas" w:eastAsia="宋体"/>
          <w:b w:val="0"/>
          <w:sz w:val="17"/>
        </w:rPr>
        <w:t xml:space="preserve">    list = [...list].sort((a, b) =&gt; b.rating - a.rating)</w:t>
        <w:br/>
      </w:r>
      <w:r>
        <w:rPr>
          <w:rFonts w:ascii="Consolas" w:hAnsi="Consolas" w:eastAsia="宋体"/>
          <w:b w:val="0"/>
          <w:sz w:val="17"/>
        </w:rPr>
        <w:t xml:space="preserve">  } else if (sort.value === 'priceAsc') {</w:t>
        <w:br/>
      </w:r>
      <w:r>
        <w:rPr>
          <w:rFonts w:ascii="Consolas" w:hAnsi="Consolas" w:eastAsia="宋体"/>
          <w:b w:val="0"/>
          <w:sz w:val="17"/>
        </w:rPr>
        <w:t xml:space="preserve">    list = [...list].sort((a, b) =&gt; a.price - b.price)</w:t>
        <w:br/>
      </w:r>
      <w:r>
        <w:rPr>
          <w:rFonts w:ascii="Consolas" w:hAnsi="Consolas" w:eastAsia="宋体"/>
          <w:b w:val="0"/>
          <w:sz w:val="17"/>
        </w:rPr>
        <w:t xml:space="preserve">  } else if (sort.value === 'priceDesc') {</w:t>
        <w:br/>
      </w:r>
      <w:r>
        <w:rPr>
          <w:rFonts w:ascii="Consolas" w:hAnsi="Consolas" w:eastAsia="宋体"/>
          <w:b w:val="0"/>
          <w:sz w:val="17"/>
        </w:rPr>
        <w:t xml:space="preserve">    list = [...list].sort((a, b) =&gt; b.price - a.price)</w:t>
        <w:br/>
      </w:r>
      <w:r>
        <w:rPr>
          <w:rFonts w:ascii="Consolas" w:hAnsi="Consolas" w:eastAsia="宋体"/>
          <w:b w:val="0"/>
          <w:sz w:val="17"/>
        </w:rPr>
        <w:t xml:space="preserve">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return list</w:t>
        <w:br/>
      </w:r>
      <w:r>
        <w:rPr>
          <w:rFonts w:ascii="Consolas" w:hAnsi="Consolas" w:eastAsia="宋体"/>
          <w:b w:val="0"/>
          <w:sz w:val="17"/>
        </w:rPr>
        <w:t>})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这里有两个细节：一是 filter 不会修改原数组，而 sort 会，所以排序前先用展开运算符复制一份；二是 isFavorite 读取的是响应式的收藏数组，因此点爱心时这个计算属性会自动重算，列表立刻更新。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4. 组件通信：props、emit 与组件上的 v-model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父组件通过 props 把菜品对象传给卡片；卡片通过自定义事件把用户的点击意图传回去。以星级评分为例，组件内部实现了 v-model：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// src/components/StarRating.vue</w:t>
        <w:br/>
      </w:r>
      <w:r>
        <w:rPr>
          <w:rFonts w:ascii="Consolas" w:hAnsi="Consolas" w:eastAsia="宋体"/>
          <w:b w:val="0"/>
          <w:sz w:val="17"/>
        </w:rPr>
        <w:t>const props = defineProps({ modelValue: { type: Number, default: 0 },</w:t>
        <w:br/>
      </w:r>
      <w:r>
        <w:rPr>
          <w:rFonts w:ascii="Consolas" w:hAnsi="Consolas" w:eastAsia="宋体"/>
          <w:b w:val="0"/>
          <w:sz w:val="17"/>
        </w:rPr>
        <w:t xml:space="preserve">                            readonly: Boolean })</w:t>
        <w:br/>
      </w:r>
      <w:r>
        <w:rPr>
          <w:rFonts w:ascii="Consolas" w:hAnsi="Consolas" w:eastAsia="宋体"/>
          <w:b w:val="0"/>
          <w:sz w:val="17"/>
        </w:rPr>
        <w:t>const emit = defineEmits(['update:modelValue'])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function pick(n) {</w:t>
        <w:br/>
      </w:r>
      <w:r>
        <w:rPr>
          <w:rFonts w:ascii="Consolas" w:hAnsi="Consolas" w:eastAsia="宋体"/>
          <w:b w:val="0"/>
          <w:sz w:val="17"/>
        </w:rPr>
        <w:t xml:space="preserve">  if (!props.readonly) emit('update:modelValue', n)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父组件写 &lt;StarRating v-model="form.rating" /&gt; 即可双向绑定，它等价于 :model-value 加 @update:model-value 两个绑定。搜索框、分类按钮组也用了同样的写法，父组件只需要一个 v-model。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5. 共享状态与本地持久化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收藏列表写在模块最外层，模块只执行一次，因此全站共享同一个响应式对象：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// src/composables/useFavorites.js</w:t>
        <w:br/>
      </w:r>
      <w:r>
        <w:rPr>
          <w:rFonts w:ascii="Consolas" w:hAnsi="Consolas" w:eastAsia="宋体"/>
          <w:b w:val="0"/>
          <w:sz w:val="17"/>
        </w:rPr>
        <w:t>const favoriteIds = reactive(loadFromStorage())   // 全站唯一的一份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watch(favoriteIds, (ids) =&gt; {</w:t>
        <w:br/>
      </w:r>
      <w:r>
        <w:rPr>
          <w:rFonts w:ascii="Consolas" w:hAnsi="Consolas" w:eastAsia="宋体"/>
          <w:b w:val="0"/>
          <w:sz w:val="17"/>
        </w:rPr>
        <w:t xml:space="preserve">  localStorage.setItem(STORAGE_KEY, JSON.stringify(ids))</w:t>
        <w:br/>
      </w:r>
      <w:r>
        <w:rPr>
          <w:rFonts w:ascii="Consolas" w:hAnsi="Consolas" w:eastAsia="宋体"/>
          <w:b w:val="0"/>
          <w:sz w:val="17"/>
        </w:rPr>
        <w:t>}, { deep: true })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export function useFavorites() {</w:t>
        <w:br/>
      </w:r>
      <w:r>
        <w:rPr>
          <w:rFonts w:ascii="Consolas" w:hAnsi="Consolas" w:eastAsia="宋体"/>
          <w:b w:val="0"/>
          <w:sz w:val="17"/>
        </w:rPr>
        <w:t xml:space="preserve">  const isFavorite = (id) =&gt; favoriteIds.includes(id)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function toggleFavorite(id) {</w:t>
        <w:br/>
      </w:r>
      <w:r>
        <w:rPr>
          <w:rFonts w:ascii="Consolas" w:hAnsi="Consolas" w:eastAsia="宋体"/>
          <w:b w:val="0"/>
          <w:sz w:val="17"/>
        </w:rPr>
        <w:t xml:space="preserve">    const index = favoriteIds.indexOf(id)</w:t>
        <w:br/>
      </w:r>
      <w:r>
        <w:rPr>
          <w:rFonts w:ascii="Consolas" w:hAnsi="Consolas" w:eastAsia="宋体"/>
          <w:b w:val="0"/>
          <w:sz w:val="17"/>
        </w:rPr>
        <w:t xml:space="preserve">    if (index &gt; -1) favoriteIds.splice(index, 1)</w:t>
        <w:br/>
      </w:r>
      <w:r>
        <w:rPr>
          <w:rFonts w:ascii="Consolas" w:hAnsi="Consolas" w:eastAsia="宋体"/>
          <w:b w:val="0"/>
          <w:sz w:val="17"/>
        </w:rPr>
        <w:t xml:space="preserve">    else favoriteIds.push(id)</w:t>
        <w:br/>
      </w:r>
      <w:r>
        <w:rPr>
          <w:rFonts w:ascii="Consolas" w:hAnsi="Consolas" w:eastAsia="宋体"/>
          <w:b w:val="0"/>
          <w:sz w:val="17"/>
        </w:rPr>
        <w:t xml:space="preserve">  }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 xml:space="preserve">  const total = computed(() =&gt; favoriteIds.length)</w:t>
        <w:br/>
      </w:r>
      <w:r>
        <w:rPr>
          <w:rFonts w:ascii="Consolas" w:hAnsi="Consolas" w:eastAsia="宋体"/>
          <w:b w:val="0"/>
          <w:sz w:val="17"/>
        </w:rPr>
        <w:t xml:space="preserve">  return { favoriteIds, isFavorite, toggleFavorite, total }</w:t>
        <w:br/>
      </w:r>
      <w:r>
        <w:rPr>
          <w:rFonts w:ascii="Consolas" w:hAnsi="Consolas" w:eastAsia="宋体"/>
          <w:b w:val="0"/>
          <w:sz w:val="17"/>
        </w:rPr>
        <w:t>}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任何组件调用 useFavorites() 拿到的都是同一份数组，所以导航栏的收藏数、卡片上的爱心、首页的“我的收藏”会同时更新；watch 加 deep 选项后，数组内部的增删也能被监听到，从而及时写回 localStorage。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6. 路由：动态参数与页面切换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详情页从地址中取出 id，再在数据里查找对应菜品；从“同类推荐”跳到另一道菜时，组件实例会被复用，因此需要监听参数变化重新加载评论：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// src/views/DishDetailView.vue</w:t>
        <w:br/>
      </w:r>
      <w:r>
        <w:rPr>
          <w:rFonts w:ascii="Consolas" w:hAnsi="Consolas" w:eastAsia="宋体"/>
          <w:b w:val="0"/>
          <w:sz w:val="17"/>
        </w:rPr>
        <w:t>const route = useRoute()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// 从地址里取出 id，再在数据里找到这道菜</w:t>
        <w:br/>
      </w:r>
      <w:r>
        <w:rPr>
          <w:rFonts w:ascii="Consolas" w:hAnsi="Consolas" w:eastAsia="宋体"/>
          <w:b w:val="0"/>
          <w:sz w:val="17"/>
        </w:rPr>
        <w:t>const dish = computed(() =&gt;</w:t>
        <w:br/>
      </w:r>
      <w:r>
        <w:rPr>
          <w:rFonts w:ascii="Consolas" w:hAnsi="Consolas" w:eastAsia="宋体"/>
          <w:b w:val="0"/>
          <w:sz w:val="17"/>
        </w:rPr>
        <w:t xml:space="preserve">  dishes.find((item) =&gt; item.id === Number(route.params.id))</w:t>
        <w:br/>
      </w:r>
      <w:r>
        <w:rPr>
          <w:rFonts w:ascii="Consolas" w:hAnsi="Consolas" w:eastAsia="宋体"/>
          <w:b w:val="0"/>
          <w:sz w:val="17"/>
        </w:rPr>
        <w:t>)</w:t>
        <w:br/>
      </w:r>
      <w:r>
        <w:rPr>
          <w:rFonts w:ascii="Consolas" w:hAnsi="Consolas" w:eastAsia="宋体"/>
          <w:b w:val="0"/>
          <w:sz w:val="17"/>
        </w:rPr>
        <w:br/>
      </w:r>
      <w:r>
        <w:rPr>
          <w:rFonts w:ascii="Consolas" w:hAnsi="Consolas" w:eastAsia="宋体"/>
          <w:b w:val="0"/>
          <w:sz w:val="17"/>
        </w:rPr>
        <w:t>onMounted(loadComments)                    // 第一次进入时加载</w:t>
        <w:br/>
      </w:r>
      <w:r>
        <w:rPr>
          <w:rFonts w:ascii="Consolas" w:hAnsi="Consolas" w:eastAsia="宋体"/>
          <w:b w:val="0"/>
          <w:sz w:val="17"/>
        </w:rPr>
        <w:t>watch(() =&gt; route.params.id, loadComments) // 地址里的 id 变了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根组件用 router-view 的插槽写法配合动态组件与过渡动画，实现页面切换的淡入淡出：</w:t>
      </w:r>
    </w:p>
    <w:p>
      <w:pPr>
        <w:pBdr>
          <w:top w:val="single" w:sz="4" w:space="5" w:color="E3D9CE"/>
          <w:left w:val="single" w:sz="4" w:space="5" w:color="E3D9CE"/>
          <w:bottom w:val="single" w:sz="4" w:space="5" w:color="E3D9CE"/>
          <w:right w:val="single" w:sz="4" w:space="5" w:color="E3D9CE"/>
        </w:pBdr>
        <w:shd w:val="clear" w:color="auto" w:fill="F7F4F0"/>
        <w:spacing w:line="252" w:lineRule="exact" w:before="100" w:after="180"/>
        <w:ind w:left="198" w:right="85" w:firstLine="0"/>
        <w:jc w:val="left"/>
      </w:pPr>
      <w:r>
        <w:rPr>
          <w:rFonts w:ascii="Consolas" w:hAnsi="Consolas" w:eastAsia="宋体"/>
          <w:b w:val="0"/>
          <w:sz w:val="17"/>
        </w:rPr>
        <w:t>&lt;!-- src/App.vue --&gt;</w:t>
        <w:br/>
      </w:r>
      <w:r>
        <w:rPr>
          <w:rFonts w:ascii="Consolas" w:hAnsi="Consolas" w:eastAsia="宋体"/>
          <w:b w:val="0"/>
          <w:sz w:val="17"/>
        </w:rPr>
        <w:t>&lt;router-view v-slot="{ Component }"&gt;</w:t>
        <w:br/>
      </w:r>
      <w:r>
        <w:rPr>
          <w:rFonts w:ascii="Consolas" w:hAnsi="Consolas" w:eastAsia="宋体"/>
          <w:b w:val="0"/>
          <w:sz w:val="17"/>
        </w:rPr>
        <w:t xml:space="preserve">  &lt;transition name="page" mode="out-in"&gt;</w:t>
        <w:br/>
      </w:r>
      <w:r>
        <w:rPr>
          <w:rFonts w:ascii="Consolas" w:hAnsi="Consolas" w:eastAsia="宋体"/>
          <w:b w:val="0"/>
          <w:sz w:val="17"/>
        </w:rPr>
        <w:t xml:space="preserve">    &lt;component :is="Component" /&gt;</w:t>
        <w:br/>
      </w:r>
      <w:r>
        <w:rPr>
          <w:rFonts w:ascii="Consolas" w:hAnsi="Consolas" w:eastAsia="宋体"/>
          <w:b w:val="0"/>
          <w:sz w:val="17"/>
        </w:rPr>
        <w:t xml:space="preserve">  &lt;/transition&gt;</w:t>
        <w:br/>
      </w:r>
      <w:r>
        <w:rPr>
          <w:rFonts w:ascii="Consolas" w:hAnsi="Consolas" w:eastAsia="宋体"/>
          <w:b w:val="0"/>
          <w:sz w:val="17"/>
        </w:rPr>
        <w:t>&lt;/router-view&gt;</w:t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五、实验结果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项目在本地运行正常，构建后部署到 GitHub Pages 也可以直接访问。下面依次展示三个页面的实际效果。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1. 首页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首页包含欢迎语、今日主推、四格数据统计、五个分类入口、本周推荐和我的收藏。问候语会根据当前时间显示“早上好/中午好/下午好/晚上好”；今日主推按日期自动轮换；统计数字全部由数据算出，增加菜品后会同步变化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4500000" cy="6946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-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6946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1  首页整体效果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2. 菜单页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菜单页提供搜索、分类、排序、只看收藏四种筛选方式，筛选结果会实时更新，并且会显示当前命中的数量。图 2 为默认状态，图 3 为输入关键词“牛”后的搜索结果。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46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-menu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46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2  菜单页（默认状态）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2475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-search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475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3  菜单页搜索“牛”的结果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3. 详情页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详情页展示菜品的大图、标签、评分、价格、窗口、简介和小故事，并提供收藏按钮、评论区与同类推荐。图 4 为详情页整体效果，图 5 为发表评论后的评论区，新评论插入到最前面，并提示“刚刚”。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4570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457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4  详情页整体效果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27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-comme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7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5  发表评论后的评论区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4. 收藏与响应式布局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在菜单页点击任意卡片的爱心后，导航栏的收藏数立即变化，回到首页“我的收藏”中可以看到已收藏的菜品，关闭浏览器再打开依然保留（图 6）。页面在手机尺寸下的显示效果如图 7 所示，双栏自动变为单栏，导航与卡片均能正常使用。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3960000" cy="120725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favorit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1207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6  首页“我的收藏”区域</w:t>
      </w: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1655999" cy="358375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mobi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3583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0" w:after="20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图 7  移动端（390×844）显示效果</w:t>
      </w: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5. 组件清单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项目共 19 个 Vue 单文件组件，其中页面组件 3 个、通用组件 15 个、根组件 1 个，具体职责与涉及的知识点如表 1 所示。</w:t>
      </w:r>
    </w:p>
    <w:p>
      <w:pPr>
        <w:keepNext/>
        <w:spacing w:before="160" w:after="6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表 1  Vue 单文件组件清单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EC3"/>
          <w:left w:val="single" w:sz="4" w:space="0" w:color="D8CEC3"/>
          <w:bottom w:val="single" w:sz="4" w:space="0" w:color="D8CEC3"/>
          <w:right w:val="single" w:sz="4" w:space="0" w:color="D8CEC3"/>
          <w:insideH w:val="single" w:sz="4" w:space="0" w:color="D8CEC3"/>
          <w:insideV w:val="single" w:sz="4" w:space="0" w:color="D8CEC3"/>
        </w:tblBorders>
        <w:tblCellMar>
          <w:left w:w="85" w:type="dxa"/>
          <w:right w:w="85" w:type="dxa"/>
        </w:tblCellMar>
      </w:tblPr>
      <w:tblGrid>
        <w:gridCol w:w="624"/>
        <w:gridCol w:w="1928"/>
        <w:gridCol w:w="907"/>
        <w:gridCol w:w="2438"/>
        <w:gridCol w:w="2381"/>
      </w:tblGrid>
      <w:tr>
        <w:trPr>
          <w:tblHeader/>
        </w:trPr>
        <w:tc>
          <w:tcPr>
            <w:tcW w:type="dxa" w:w="624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序号</w:t>
            </w:r>
          </w:p>
        </w:tc>
        <w:tc>
          <w:tcPr>
            <w:tcW w:type="dxa" w:w="1928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组件</w:t>
            </w:r>
          </w:p>
        </w:tc>
        <w:tc>
          <w:tcPr>
            <w:tcW w:type="dxa" w:w="907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类型</w:t>
            </w:r>
          </w:p>
        </w:tc>
        <w:tc>
          <w:tcPr>
            <w:tcW w:type="dxa" w:w="2438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主要职责</w:t>
            </w:r>
          </w:p>
        </w:tc>
        <w:tc>
          <w:tcPr>
            <w:tcW w:type="dxa" w:w="2381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涉及知识点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根组件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组装导航、页面、页脚与轻提示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router-view 插槽、动态组件、transition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HomeView.vue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首页：问候、统计、分类入口、推荐、收藏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computed、onMounted、v-if/v-else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MenuView.vue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搜索、分类筛选、排序、只看收藏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computed、v-model、路由 query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DishDetailView.vue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页面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菜品详情、收藏、评论、同类推荐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动态路由参数、watch、v-if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AppNavbar.vue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顶部导航与收藏角标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RouterLink、router-link-active、共享状态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AppFooter.vue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页脚信息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组件基本结构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BaseButton.vue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通用按钮，可渲染为按钮或链接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props、插槽、条件渲染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8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BaseTag.vue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菜品标签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props、动态 class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9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StarRating.vue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星级评分与展示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 v-model、v-for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10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DishCard.vue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菜品卡片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props、computed、事件修饰符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11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DishGrid.vue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卡片网格排版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v-for、:key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12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SearchBar.vue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搜索输入框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 v-model、v-show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13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CategoryTabs.vue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分类按钮组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自定义 v-model、动态 class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14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SectionTitle.vue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区块标题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具名插槽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15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StatBar.vue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四格数据统计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props 数组、v-for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EmptyState.vue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空状态提示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默认插槽、v-if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17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CommentList.vue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评论列表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v-for、v-if/v-else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18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CommentForm.vue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发表评论表单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reactive、computed 校验、模板引用、emit</w:t>
            </w:r>
          </w:p>
        </w:tc>
      </w:tr>
      <w:tr>
        <w:trPr>
          <w:cantSplit/>
        </w:trPr>
        <w:tc>
          <w:tcPr>
            <w:tcW w:type="dxa" w:w="62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19</w:t>
            </w:r>
          </w:p>
        </w:tc>
        <w:tc>
          <w:tcPr>
            <w:tcW w:type="dxa" w:w="1928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ToastMessage.vue</w:t>
            </w:r>
          </w:p>
        </w:tc>
        <w:tc>
          <w:tcPr>
            <w:tcW w:type="dxa" w:w="907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</w:t>
            </w:r>
          </w:p>
        </w:tc>
        <w:tc>
          <w:tcPr>
            <w:tcW w:type="dxa" w:w="243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轻提示</w:t>
            </w:r>
          </w:p>
        </w:tc>
        <w:tc>
          <w:tcPr>
            <w:tcW w:type="dxa" w:w="2381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transition 过渡动画</w:t>
            </w:r>
          </w:p>
        </w:tc>
      </w:tr>
    </w:tbl>
    <w:p>
      <w:pPr>
        <w:spacing w:after="80"/>
      </w:pPr>
    </w:p>
    <w:p>
      <w:pPr>
        <w:keepNext/>
        <w:spacing w:before="160" w:after="60" w:line="336" w:lineRule="auto"/>
      </w:pPr>
      <w:r>
        <w:rPr>
          <w:rFonts w:ascii="Times New Roman" w:hAnsi="Times New Roman" w:eastAsia="黑体"/>
          <w:b/>
          <w:sz w:val="24"/>
        </w:rPr>
        <w:t>6. 知识点覆盖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对照 Vue 官方教程（cn.vuejs.org/tutorial），本项目覆盖的知识点及对应位置如表 2 所示。</w:t>
      </w:r>
    </w:p>
    <w:p>
      <w:pPr>
        <w:keepNext/>
        <w:pageBreakBefore/>
        <w:spacing w:before="160" w:after="60"/>
        <w:jc w:val="center"/>
      </w:pPr>
      <w:r>
        <w:rPr>
          <w:rFonts w:ascii="Times New Roman" w:hAnsi="Times New Roman" w:eastAsia="宋体"/>
          <w:b w:val="0"/>
          <w:color w:val="595959"/>
          <w:sz w:val="21"/>
        </w:rPr>
        <w:t>表 2  Vue 知识点覆盖情况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8CEC3"/>
          <w:left w:val="single" w:sz="4" w:space="0" w:color="D8CEC3"/>
          <w:bottom w:val="single" w:sz="4" w:space="0" w:color="D8CEC3"/>
          <w:right w:val="single" w:sz="4" w:space="0" w:color="D8CEC3"/>
          <w:insideH w:val="single" w:sz="4" w:space="0" w:color="D8CEC3"/>
          <w:insideV w:val="single" w:sz="4" w:space="0" w:color="D8CEC3"/>
        </w:tblBorders>
        <w:tblCellMar>
          <w:left w:w="85" w:type="dxa"/>
          <w:right w:w="85" w:type="dxa"/>
        </w:tblCellMar>
      </w:tblPr>
      <w:tblGrid>
        <w:gridCol w:w="1984"/>
        <w:gridCol w:w="2835"/>
        <w:gridCol w:w="3458"/>
      </w:tblGrid>
      <w:tr>
        <w:trPr>
          <w:tblHeader/>
        </w:trPr>
        <w:tc>
          <w:tcPr>
            <w:tcW w:type="dxa" w:w="1984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知识点</w:t>
            </w:r>
          </w:p>
        </w:tc>
        <w:tc>
          <w:tcPr>
            <w:tcW w:type="dxa" w:w="2835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对应位置</w:t>
            </w:r>
          </w:p>
        </w:tc>
        <w:tc>
          <w:tcPr>
            <w:tcW w:type="dxa" w:w="3458"/>
            <w:shd w:val="clear" w:color="auto" w:fill="F1EAE2"/>
          </w:tcPr>
          <w:p>
            <w:pPr>
              <w:spacing w:before="40" w:after="40"/>
              <w:jc w:val="center"/>
            </w:pPr>
            <w:r/>
            <w:r>
              <w:rPr>
                <w:rFonts w:ascii="Times New Roman" w:hAnsi="Times New Roman" w:eastAsia="黑体"/>
                <w:b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声明式渲染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DishCard.vue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用 {{ }} 插值显示菜名、价格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属性绑定 v-bind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DishCard.vue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:style 绑定渐变背景，:class 绑定收藏状态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事件绑定 v-on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DishCard.vue、CommentForm.vue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@click、@submit.prevent、@click.prevent.stop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表单绑定 v-model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MenuView.vue、CommentForm.vue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下拉框、复选框、输入框、文本域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条件渲染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DishDetailView.vue、SearchBar.vue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v-if/v-else 处理找不到菜品；v-show 控制清除按钮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列表渲染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DishGrid.vue、CategoryTabs.vue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v-for 配合 :key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计算属性 computed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MenuView.vue、HomeView.vue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筛选排序、统计数字、收藏数量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侦听器 watch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useFavorites.js、DishDetailView.vue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监听收藏变化写本地存储；监听路由参数变化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生命周期 onMounted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HomeView.vue、DishDetailView.vue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计算问候语、加载评论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 Props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DishCard.vue、StatBar.vue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父组件向子组件传数据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 Emits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CommentForm.vue、SearchBar.vue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子组件向父组件发事件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组件 v-model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StarRating.vue、SearchBar.vue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modelValue 加 update:modelValue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插槽 slot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SectionTitle.vue、EmptyState.vue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具名插槽与默认插槽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动态组件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component :is 渲染当前路由组件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过渡动画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App.vue、ToastMessage.vue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transition 实现页面切换与提示动画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路由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router/index.js、AppNavbar.vue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RouterLink、useRoute 取 params 与 query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组合式函数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composables 目录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把可复用的状态逻辑抽成函数</w:t>
            </w:r>
          </w:p>
        </w:tc>
      </w:tr>
      <w:tr>
        <w:trPr>
          <w:cantSplit/>
        </w:trPr>
        <w:tc>
          <w:tcPr>
            <w:tcW w:type="dxa" w:w="1984"/>
          </w:tcPr>
          <w:p>
            <w:pPr>
              <w:spacing w:before="40" w:after="40" w:line="240" w:lineRule="exact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模板引用 ref</w:t>
            </w:r>
          </w:p>
        </w:tc>
        <w:tc>
          <w:tcPr>
            <w:tcW w:type="dxa" w:w="2835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CommentForm.vue</w:t>
            </w:r>
          </w:p>
        </w:tc>
        <w:tc>
          <w:tcPr>
            <w:tcW w:type="dxa" w:w="3458"/>
          </w:tcPr>
          <w:p>
            <w:pPr>
              <w:spacing w:before="40" w:after="40" w:line="240" w:lineRule="exact"/>
              <w:jc w:val="left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提交后让文本框重新获得焦点</w:t>
            </w:r>
          </w:p>
        </w:tc>
      </w:tr>
    </w:tbl>
    <w:p>
      <w:pPr>
        <w:spacing w:after="80"/>
      </w:pP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六、问题与解决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（1）部署后刷新页面出现 404。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原因：一开始使用 history 模式，地址是 /menu 这种真实路径，而 GitHub Pages 是纯静态托管，服务器上并没有 menu 这个文件，刷新时自然找不到。解决：改用 hash 模式，地址变成 /#/menu，路径放在 # 之后，浏览器不会真的去请求它，刷新就不会 404；同时把 vite 配置中的 base 改为相对路径，保证子目录部署也能正确加载资源。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（2）在“同类推荐”里切换到另一道菜，评论区还是上一道菜的内容。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原因：两条路由用的是同一个页面组件，Vue 会复用组件实例，onMounted 不会重新执行。解决：用 watch 监听 route.params.id，一旦参数变化就重新加载评论并回到页面顶部。这也让我理解了“组件复用”和“生命周期只执行一次”之间的关系。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（3）菜单页点了收藏，首页的收藏列表不更新。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原因：最初把收藏数组写在每个页面内部，各页面各有一份，互不相干。解决：把收藏提升为模块级的 reactive 对象，封装成 useFavorites 组合式函数，所有组件共享同一份数据，问题消失，代码也少了一大半。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（4）直接读取 localStorage 时，偶尔会因为内容被改坏而报错，页面白屏。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解决：把 JSON.parse 包在 try/catch 里，解析失败时返回空数组，保证即使本地存储被污染，网站也能正常打开。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（5）卡片需要图片，但本地没有素材，用网络图片又担心部署后失效。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解决：改用“CSS 渐变背景 + emoji 图标”的方案，每条数据里存一个 gradient 字段绑定到 style 上。这样不依赖任何外部资源，断网也能完整显示，答辩演示更稳妥。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（6）筛选时列表顺序会莫名其妙变化。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原因：sort 方法会直接修改原数组，而 dishes 是全站共享的数据源，被排序后就再也回不去了。解决：排序前先用展开运算符复制一份新数组再排序，保证原始数据不被污染。</w:t>
      </w:r>
    </w:p>
    <w:p>
      <w:pPr>
        <w:pStyle w:val="1"/>
        <w:keepNext/>
        <w:spacing w:before="280" w:after="160" w:line="312" w:lineRule="auto"/>
      </w:pPr>
      <w:r>
        <w:rPr>
          <w:rFonts w:ascii="Times New Roman" w:hAnsi="Times New Roman" w:eastAsia="黑体"/>
          <w:b/>
          <w:color w:val="000000"/>
          <w:sz w:val="28"/>
        </w:rPr>
        <w:t>七、实验总结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这次实验从零完成了一个可以上线访问的 Vue 网站。虽然功能不复杂，但把课堂上的知识点几乎都用了一遍：模板语法、常用指令、计算属性、侦听器、生命周期、组件通信、插槽、路由、过渡动画，对“数据驱动视图”这句话有了具体的体会——整个项目里没有出现过一次手动操作 DOM 的代码，所有界面变化都是改数据之后由 Vue 自动完成的。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收获最大的是组件拆分和状态管理两件事。拆分组件时，我一开始是按“页面的一块”来拆，结果组件之间到处传值，改一个地方要动好几个文件。后来改成按“会不会被复用”来拆，把菜品卡片、按钮、标签这些高频出现的部分独立出去，代码量明显减少，再改样式也只改一处。状态管理也是类似的过程：收藏功能最初写在页面里，出现了“这边点了、那边不变”的问题，把状态提升到组合式函数之后才真正解决。这让我理解了“状态放在哪一层”比“怎么写代码”更影响项目结构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在工程化方面，我第一次完整走了一遍“开发—构建—部署”的流程，也踩到了 history 路由刷新 404、静态资源路径错误这些只有真正部署过才会遇到的问题。把这些问题的原因和解决办法写进报告后，印象比只看文档深得多。</w:t>
      </w:r>
    </w:p>
    <w:p>
      <w:pPr>
        <w:widowControl/>
        <w:spacing w:line="360" w:lineRule="auto" w:before="0" w:after="0"/>
        <w:ind w:firstLine="480"/>
        <w:jc w:val="both"/>
      </w:pPr>
      <w:r>
        <w:rPr>
          <w:rFonts w:ascii="Times New Roman" w:hAnsi="Times New Roman" w:eastAsia="宋体"/>
          <w:b w:val="0"/>
          <w:sz w:val="24"/>
        </w:rPr>
        <w:t>不足之处也很明显：评论只保存在内存里，刷新就丢失，真实项目需要接入后端接口；数据是写死的静态数组，没有后台管理；没有做分页，数据量变大后需要加分页或虚拟列表；菜品用 emoji 代替图片，视觉表现力有限。后续如果继续完善，我打算先用 Node.js 写一组简单的接口，把菜品和评论改成从后端获取，再补上用户登录和收藏同步，让这个项目更接近真实的产品。</w:t>
      </w:r>
    </w:p>
    <w:sectPr w:rsidR="005D66D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B6E347" w14:textId="77777777" w:rsidR="00C47C85" w:rsidRDefault="00C47C85" w:rsidP="00E60854">
      <w:pPr>
        <w:rPr>
          <w:rFonts w:hint="eastAsia"/>
        </w:rPr>
      </w:pPr>
      <w:r>
        <w:separator/>
      </w:r>
    </w:p>
  </w:endnote>
  <w:endnote w:type="continuationSeparator" w:id="0">
    <w:p w14:paraId="7EF50D55" w14:textId="77777777" w:rsidR="00C47C85" w:rsidRDefault="00C47C85" w:rsidP="00E60854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仿宋_GB2312">
    <w:altName w:val="微软雅黑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文鼎特粗宋体简">
    <w:altName w:val="宋体"/>
    <w:charset w:val="86"/>
    <w:family w:val="roman"/>
    <w:pitch w:val="default"/>
    <w:sig w:usb0="00000000" w:usb1="00000000" w:usb2="00000010" w:usb3="00000000" w:csb0="00040000" w:csb1="00000000"/>
  </w:font>
  <w:font w:name="楷体_GB2312">
    <w:altName w:val="楷体"/>
    <w:charset w:val="00"/>
    <w:family w:val="auto"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391F8D" w14:textId="77777777" w:rsidR="00C47C85" w:rsidRDefault="00C47C85" w:rsidP="00E60854">
      <w:pPr>
        <w:rPr>
          <w:rFonts w:hint="eastAsia"/>
        </w:rPr>
      </w:pPr>
      <w:r>
        <w:separator/>
      </w:r>
    </w:p>
  </w:footnote>
  <w:footnote w:type="continuationSeparator" w:id="0">
    <w:p w14:paraId="14D09B3B" w14:textId="77777777" w:rsidR="00C47C85" w:rsidRDefault="00C47C85" w:rsidP="00E60854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F36CF3"/>
    <w:multiLevelType w:val="multilevel"/>
    <w:tmpl w:val="FE92B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6E475E"/>
    <w:multiLevelType w:val="multilevel"/>
    <w:tmpl w:val="6ACED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536A0C"/>
    <w:multiLevelType w:val="multilevel"/>
    <w:tmpl w:val="17C8C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8486255"/>
    <w:multiLevelType w:val="multilevel"/>
    <w:tmpl w:val="61240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D7D2E23"/>
    <w:multiLevelType w:val="multilevel"/>
    <w:tmpl w:val="498CD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AEB5F42"/>
    <w:multiLevelType w:val="multilevel"/>
    <w:tmpl w:val="5D5E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38895797">
    <w:abstractNumId w:val="4"/>
  </w:num>
  <w:num w:numId="2" w16cid:durableId="1548948253">
    <w:abstractNumId w:val="0"/>
  </w:num>
  <w:num w:numId="3" w16cid:durableId="1024746414">
    <w:abstractNumId w:val="3"/>
  </w:num>
  <w:num w:numId="4" w16cid:durableId="1705443577">
    <w:abstractNumId w:val="2"/>
  </w:num>
  <w:num w:numId="5" w16cid:durableId="911240159">
    <w:abstractNumId w:val="5"/>
  </w:num>
  <w:num w:numId="6" w16cid:durableId="10542813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074F"/>
    <w:rsid w:val="000B5E55"/>
    <w:rsid w:val="003A6F90"/>
    <w:rsid w:val="003B2C93"/>
    <w:rsid w:val="004130A3"/>
    <w:rsid w:val="00471B45"/>
    <w:rsid w:val="0049503E"/>
    <w:rsid w:val="00575F3C"/>
    <w:rsid w:val="005D66D1"/>
    <w:rsid w:val="008C074F"/>
    <w:rsid w:val="00A40029"/>
    <w:rsid w:val="00C47C85"/>
    <w:rsid w:val="00DD4878"/>
    <w:rsid w:val="00E608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B241096"/>
  <w15:chartTrackingRefBased/>
  <w15:docId w15:val="{0F2D15B3-B9BB-4FBC-802B-72BA0843B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 w:qFormat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A6F90"/>
    <w:pPr>
      <w:keepNext/>
      <w:keepLines/>
      <w:spacing w:before="340" w:after="330" w:line="578" w:lineRule="auto"/>
      <w:outlineLvl w:val="0"/>
    </w:pPr>
    <w:rPr>
      <w:b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60854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E6085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E608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E60854"/>
    <w:rPr>
      <w:sz w:val="18"/>
      <w:szCs w:val="18"/>
    </w:rPr>
  </w:style>
  <w:style w:type="paragraph" w:styleId="a7">
    <w:name w:val="Body Text Indent"/>
    <w:basedOn w:val="a"/>
    <w:link w:val="a8"/>
    <w:qFormat/>
    <w:rsid w:val="000B5E55"/>
    <w:pPr>
      <w:adjustRightInd w:val="0"/>
      <w:spacing w:line="540" w:lineRule="atLeast"/>
      <w:ind w:firstLine="720"/>
      <w:textAlignment w:val="baseline"/>
    </w:pPr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a8">
    <w:name w:val="正文文本缩进 字符"/>
    <w:basedOn w:val="a0"/>
    <w:link w:val="a7"/>
    <w:rsid w:val="000B5E55"/>
    <w:rPr>
      <w:rFonts w:ascii="Times New Roman" w:eastAsia="仿宋_GB2312" w:hAnsi="Times New Roman" w:cs="Times New Roman"/>
      <w:kern w:val="0"/>
      <w:sz w:val="32"/>
      <w:szCs w:val="20"/>
      <w14:ligatures w14:val="none"/>
    </w:rPr>
  </w:style>
  <w:style w:type="character" w:customStyle="1" w:styleId="10">
    <w:name w:val="标题 1 字符"/>
    <w:basedOn w:val="a0"/>
    <w:link w:val="1"/>
    <w:uiPriority w:val="9"/>
    <w:rsid w:val="003A6F90"/>
    <w:rPr>
      <w:b/>
      <w:bCs/>
      <w:kern w:val="44"/>
      <w:sz w:val="28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48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7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61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9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0145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1008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7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05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27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84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32475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96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990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96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9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338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82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175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031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576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66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452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6711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018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2231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15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1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7611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7792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988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1053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65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0882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47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958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270</Words>
  <Characters>402</Characters>
  <Application>Microsoft Office Word</Application>
  <DocSecurity>0</DocSecurity>
  <Lines>50</Lines>
  <Paragraphs>44</Paragraphs>
  <ScaleCrop>false</ScaleCrop>
  <Company/>
  <LinksUpToDate>false</LinksUpToDate>
  <CharactersWithSpaces>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tao zhu</dc:creator>
  <cp:keywords/>
  <dc:description/>
  <cp:lastModifiedBy>乾威 郭</cp:lastModifiedBy>
  <cp:revision>10</cp:revision>
  <dcterms:created xsi:type="dcterms:W3CDTF">2024-10-24T04:57:00Z</dcterms:created>
  <dcterms:modified xsi:type="dcterms:W3CDTF">2026-10-26T00:21:00Z</dcterms:modified>
</cp:coreProperties>
</file>